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3"/>
        <w:gridCol w:w="2602"/>
        <w:gridCol w:w="1284"/>
        <w:gridCol w:w="1713"/>
        <w:gridCol w:w="854"/>
        <w:gridCol w:w="34"/>
        <w:gridCol w:w="1031"/>
      </w:tblGrid>
      <w:tr w:rsidR="00620AC8" w:rsidTr="00620AC8">
        <w:trPr>
          <w:trHeight w:val="448"/>
          <w:jc w:val="center"/>
        </w:trPr>
        <w:tc>
          <w:tcPr>
            <w:tcW w:w="1183" w:type="dxa"/>
            <w:tcBorders>
              <w:top w:val="single" w:sz="4" w:space="0" w:color="auto"/>
              <w:left w:val="single" w:sz="4" w:space="0" w:color="auto"/>
              <w:bottom w:val="single" w:sz="4" w:space="0" w:color="auto"/>
              <w:right w:val="single" w:sz="4" w:space="0" w:color="auto"/>
            </w:tcBorders>
            <w:vAlign w:val="center"/>
            <w:hideMark/>
          </w:tcPr>
          <w:p w:rsidR="00620AC8" w:rsidRDefault="00620AC8">
            <w:pPr>
              <w:spacing w:line="440" w:lineRule="exact"/>
              <w:rPr>
                <w:sz w:val="24"/>
              </w:rPr>
            </w:pPr>
            <w:r>
              <w:rPr>
                <w:rFonts w:hint="eastAsia"/>
                <w:sz w:val="24"/>
              </w:rPr>
              <w:t>授课时间</w:t>
            </w:r>
          </w:p>
        </w:tc>
        <w:tc>
          <w:tcPr>
            <w:tcW w:w="2602" w:type="dxa"/>
            <w:tcBorders>
              <w:top w:val="single" w:sz="4" w:space="0" w:color="auto"/>
              <w:left w:val="single" w:sz="4" w:space="0" w:color="auto"/>
              <w:bottom w:val="single" w:sz="4" w:space="0" w:color="auto"/>
              <w:right w:val="single" w:sz="4" w:space="0" w:color="auto"/>
            </w:tcBorders>
            <w:vAlign w:val="center"/>
            <w:hideMark/>
          </w:tcPr>
          <w:p w:rsidR="00620AC8" w:rsidRDefault="00620AC8">
            <w:pPr>
              <w:spacing w:line="440" w:lineRule="exact"/>
              <w:ind w:firstLineChars="300" w:firstLine="720"/>
              <w:rPr>
                <w:sz w:val="24"/>
              </w:rPr>
            </w:pPr>
            <w:r>
              <w:rPr>
                <w:rFonts w:hint="eastAsia"/>
                <w:sz w:val="24"/>
              </w:rPr>
              <w:t>第</w:t>
            </w:r>
            <w:r>
              <w:rPr>
                <w:sz w:val="24"/>
              </w:rPr>
              <w:t xml:space="preserve">     </w:t>
            </w:r>
            <w:r>
              <w:rPr>
                <w:rFonts w:hint="eastAsia"/>
                <w:sz w:val="24"/>
              </w:rPr>
              <w:t>周</w:t>
            </w:r>
          </w:p>
        </w:tc>
        <w:tc>
          <w:tcPr>
            <w:tcW w:w="1284" w:type="dxa"/>
            <w:tcBorders>
              <w:top w:val="single" w:sz="4" w:space="0" w:color="auto"/>
              <w:left w:val="single" w:sz="4" w:space="0" w:color="auto"/>
              <w:bottom w:val="single" w:sz="4" w:space="0" w:color="auto"/>
              <w:right w:val="single" w:sz="4" w:space="0" w:color="auto"/>
            </w:tcBorders>
            <w:vAlign w:val="center"/>
            <w:hideMark/>
          </w:tcPr>
          <w:p w:rsidR="00620AC8" w:rsidRDefault="00620AC8">
            <w:pPr>
              <w:spacing w:line="440" w:lineRule="exact"/>
              <w:rPr>
                <w:sz w:val="24"/>
              </w:rPr>
            </w:pPr>
            <w:r>
              <w:rPr>
                <w:rFonts w:hint="eastAsia"/>
                <w:sz w:val="24"/>
              </w:rPr>
              <w:t>课</w:t>
            </w:r>
            <w:r>
              <w:rPr>
                <w:sz w:val="24"/>
              </w:rPr>
              <w:t xml:space="preserve">  </w:t>
            </w:r>
            <w:r>
              <w:rPr>
                <w:rFonts w:hint="eastAsia"/>
                <w:sz w:val="24"/>
              </w:rPr>
              <w:t>次</w:t>
            </w:r>
          </w:p>
        </w:tc>
        <w:tc>
          <w:tcPr>
            <w:tcW w:w="3632" w:type="dxa"/>
            <w:gridSpan w:val="4"/>
            <w:tcBorders>
              <w:top w:val="single" w:sz="4" w:space="0" w:color="auto"/>
              <w:left w:val="single" w:sz="4" w:space="0" w:color="auto"/>
              <w:bottom w:val="single" w:sz="4" w:space="0" w:color="auto"/>
              <w:right w:val="single" w:sz="4" w:space="0" w:color="auto"/>
            </w:tcBorders>
            <w:vAlign w:val="center"/>
            <w:hideMark/>
          </w:tcPr>
          <w:p w:rsidR="00620AC8" w:rsidRDefault="00620AC8">
            <w:pPr>
              <w:spacing w:line="440" w:lineRule="exact"/>
              <w:rPr>
                <w:sz w:val="24"/>
              </w:rPr>
            </w:pPr>
            <w:r>
              <w:rPr>
                <w:rFonts w:hint="eastAsia"/>
                <w:sz w:val="24"/>
              </w:rPr>
              <w:t>第</w:t>
            </w:r>
            <w:r>
              <w:rPr>
                <w:sz w:val="24"/>
              </w:rPr>
              <w:t xml:space="preserve">     </w:t>
            </w:r>
            <w:r>
              <w:rPr>
                <w:rFonts w:hint="eastAsia"/>
                <w:sz w:val="24"/>
              </w:rPr>
              <w:t>次</w:t>
            </w:r>
          </w:p>
        </w:tc>
      </w:tr>
      <w:tr w:rsidR="00620AC8" w:rsidTr="00620AC8">
        <w:trPr>
          <w:trHeight w:val="620"/>
          <w:jc w:val="center"/>
        </w:trPr>
        <w:tc>
          <w:tcPr>
            <w:tcW w:w="1183" w:type="dxa"/>
            <w:tcBorders>
              <w:top w:val="single" w:sz="4" w:space="0" w:color="auto"/>
              <w:left w:val="single" w:sz="4" w:space="0" w:color="auto"/>
              <w:bottom w:val="single" w:sz="4" w:space="0" w:color="auto"/>
              <w:right w:val="single" w:sz="4" w:space="0" w:color="auto"/>
            </w:tcBorders>
            <w:vAlign w:val="center"/>
            <w:hideMark/>
          </w:tcPr>
          <w:p w:rsidR="00620AC8" w:rsidRDefault="00620AC8">
            <w:pPr>
              <w:spacing w:line="440" w:lineRule="exact"/>
              <w:jc w:val="center"/>
              <w:rPr>
                <w:sz w:val="24"/>
              </w:rPr>
            </w:pPr>
            <w:r>
              <w:rPr>
                <w:rFonts w:hint="eastAsia"/>
                <w:sz w:val="24"/>
              </w:rPr>
              <w:t>课</w:t>
            </w:r>
            <w:r>
              <w:rPr>
                <w:sz w:val="24"/>
              </w:rPr>
              <w:t xml:space="preserve">  </w:t>
            </w:r>
            <w:r>
              <w:rPr>
                <w:rFonts w:hint="eastAsia"/>
                <w:sz w:val="24"/>
              </w:rPr>
              <w:t>题</w:t>
            </w:r>
          </w:p>
        </w:tc>
        <w:tc>
          <w:tcPr>
            <w:tcW w:w="7518" w:type="dxa"/>
            <w:gridSpan w:val="6"/>
            <w:tcBorders>
              <w:top w:val="single" w:sz="4" w:space="0" w:color="auto"/>
              <w:left w:val="single" w:sz="4" w:space="0" w:color="auto"/>
              <w:bottom w:val="single" w:sz="4" w:space="0" w:color="auto"/>
              <w:right w:val="single" w:sz="4" w:space="0" w:color="auto"/>
            </w:tcBorders>
            <w:vAlign w:val="center"/>
            <w:hideMark/>
          </w:tcPr>
          <w:p w:rsidR="00620AC8" w:rsidRDefault="00620AC8">
            <w:pPr>
              <w:spacing w:line="440" w:lineRule="exact"/>
              <w:ind w:firstLineChars="50" w:firstLine="160"/>
              <w:jc w:val="center"/>
              <w:rPr>
                <w:sz w:val="24"/>
              </w:rPr>
            </w:pPr>
            <w:r>
              <w:rPr>
                <w:rFonts w:ascii="黑体" w:eastAsia="黑体" w:hAnsi="黑体" w:hint="eastAsia"/>
                <w:sz w:val="32"/>
                <w:szCs w:val="32"/>
              </w:rPr>
              <w:t>父亲与茶</w:t>
            </w:r>
          </w:p>
        </w:tc>
      </w:tr>
      <w:tr w:rsidR="00620AC8" w:rsidTr="00620AC8">
        <w:trPr>
          <w:trHeight w:val="777"/>
          <w:jc w:val="center"/>
        </w:trPr>
        <w:tc>
          <w:tcPr>
            <w:tcW w:w="1183" w:type="dxa"/>
            <w:tcBorders>
              <w:top w:val="single" w:sz="4" w:space="0" w:color="auto"/>
              <w:left w:val="single" w:sz="4" w:space="0" w:color="auto"/>
              <w:bottom w:val="single" w:sz="4" w:space="0" w:color="auto"/>
              <w:right w:val="single" w:sz="4" w:space="0" w:color="auto"/>
            </w:tcBorders>
            <w:vAlign w:val="center"/>
            <w:hideMark/>
          </w:tcPr>
          <w:p w:rsidR="00620AC8" w:rsidRDefault="00620AC8">
            <w:pPr>
              <w:spacing w:line="440" w:lineRule="exact"/>
              <w:jc w:val="center"/>
              <w:rPr>
                <w:sz w:val="24"/>
              </w:rPr>
            </w:pPr>
            <w:r>
              <w:rPr>
                <w:rFonts w:hint="eastAsia"/>
                <w:sz w:val="24"/>
              </w:rPr>
              <w:t>授</w:t>
            </w:r>
            <w:r>
              <w:rPr>
                <w:sz w:val="24"/>
              </w:rPr>
              <w:t xml:space="preserve">  </w:t>
            </w:r>
            <w:r>
              <w:rPr>
                <w:rFonts w:hint="eastAsia"/>
                <w:sz w:val="24"/>
              </w:rPr>
              <w:t>课</w:t>
            </w:r>
          </w:p>
          <w:p w:rsidR="00620AC8" w:rsidRDefault="00620AC8">
            <w:pPr>
              <w:spacing w:line="440" w:lineRule="exact"/>
              <w:jc w:val="center"/>
              <w:rPr>
                <w:sz w:val="24"/>
              </w:rPr>
            </w:pPr>
            <w:r>
              <w:rPr>
                <w:rFonts w:hint="eastAsia"/>
                <w:sz w:val="24"/>
              </w:rPr>
              <w:t>方</w:t>
            </w:r>
            <w:r>
              <w:rPr>
                <w:sz w:val="24"/>
              </w:rPr>
              <w:t xml:space="preserve">  </w:t>
            </w:r>
            <w:r>
              <w:rPr>
                <w:rFonts w:hint="eastAsia"/>
                <w:sz w:val="24"/>
              </w:rPr>
              <w:t>式</w:t>
            </w:r>
          </w:p>
        </w:tc>
        <w:tc>
          <w:tcPr>
            <w:tcW w:w="5599" w:type="dxa"/>
            <w:gridSpan w:val="3"/>
            <w:tcBorders>
              <w:top w:val="single" w:sz="4" w:space="0" w:color="auto"/>
              <w:left w:val="single" w:sz="4" w:space="0" w:color="auto"/>
              <w:bottom w:val="single" w:sz="4" w:space="0" w:color="auto"/>
              <w:right w:val="single" w:sz="4" w:space="0" w:color="auto"/>
            </w:tcBorders>
            <w:vAlign w:val="center"/>
            <w:hideMark/>
          </w:tcPr>
          <w:p w:rsidR="00620AC8" w:rsidRDefault="00620AC8">
            <w:pPr>
              <w:spacing w:line="440" w:lineRule="exact"/>
              <w:ind w:leftChars="-45" w:left="-94" w:rightChars="-57" w:right="-120"/>
              <w:rPr>
                <w:sz w:val="24"/>
              </w:rPr>
            </w:pPr>
            <w:r>
              <w:rPr>
                <w:rFonts w:hint="eastAsia"/>
                <w:sz w:val="24"/>
              </w:rPr>
              <w:t>理论课（</w:t>
            </w:r>
            <w:r>
              <w:rPr>
                <w:rFonts w:ascii="宋体" w:hAnsi="宋体" w:hint="eastAsia"/>
                <w:sz w:val="24"/>
              </w:rPr>
              <w:t xml:space="preserve"> </w:t>
            </w:r>
            <w:r>
              <w:rPr>
                <w:rFonts w:hint="eastAsia"/>
                <w:sz w:val="24"/>
              </w:rPr>
              <w:t>）实践课（</w:t>
            </w:r>
            <w:r>
              <w:rPr>
                <w:sz w:val="24"/>
              </w:rPr>
              <w:t xml:space="preserve">  </w:t>
            </w:r>
            <w:r>
              <w:rPr>
                <w:rFonts w:hint="eastAsia"/>
                <w:sz w:val="24"/>
              </w:rPr>
              <w:t>）习题课（</w:t>
            </w:r>
            <w:r>
              <w:rPr>
                <w:sz w:val="24"/>
              </w:rPr>
              <w:t xml:space="preserve"> </w:t>
            </w:r>
            <w:r>
              <w:rPr>
                <w:rFonts w:hint="eastAsia"/>
                <w:sz w:val="24"/>
              </w:rPr>
              <w:t>）其它（</w:t>
            </w:r>
            <w:r>
              <w:rPr>
                <w:sz w:val="24"/>
              </w:rPr>
              <w:t xml:space="preserve"> </w:t>
            </w:r>
            <w:r>
              <w:rPr>
                <w:rFonts w:hint="eastAsia"/>
                <w:sz w:val="24"/>
              </w:rPr>
              <w:t>）</w:t>
            </w:r>
          </w:p>
        </w:tc>
        <w:tc>
          <w:tcPr>
            <w:tcW w:w="888" w:type="dxa"/>
            <w:gridSpan w:val="2"/>
            <w:tcBorders>
              <w:top w:val="single" w:sz="4" w:space="0" w:color="auto"/>
              <w:left w:val="single" w:sz="4" w:space="0" w:color="auto"/>
              <w:bottom w:val="single" w:sz="4" w:space="0" w:color="auto"/>
              <w:right w:val="single" w:sz="4" w:space="0" w:color="auto"/>
            </w:tcBorders>
            <w:vAlign w:val="center"/>
            <w:hideMark/>
          </w:tcPr>
          <w:p w:rsidR="00620AC8" w:rsidRDefault="00620AC8">
            <w:pPr>
              <w:spacing w:line="440" w:lineRule="exact"/>
              <w:rPr>
                <w:sz w:val="24"/>
              </w:rPr>
            </w:pPr>
            <w:r>
              <w:rPr>
                <w:rFonts w:hint="eastAsia"/>
                <w:sz w:val="24"/>
              </w:rPr>
              <w:t>教学</w:t>
            </w:r>
          </w:p>
          <w:p w:rsidR="00620AC8" w:rsidRDefault="00620AC8">
            <w:pPr>
              <w:spacing w:line="440" w:lineRule="exact"/>
              <w:rPr>
                <w:sz w:val="24"/>
              </w:rPr>
            </w:pPr>
            <w:r>
              <w:rPr>
                <w:rFonts w:hint="eastAsia"/>
                <w:sz w:val="24"/>
              </w:rPr>
              <w:t>时数</w:t>
            </w:r>
          </w:p>
        </w:tc>
        <w:tc>
          <w:tcPr>
            <w:tcW w:w="1031" w:type="dxa"/>
            <w:tcBorders>
              <w:top w:val="single" w:sz="4" w:space="0" w:color="auto"/>
              <w:left w:val="single" w:sz="4" w:space="0" w:color="auto"/>
              <w:bottom w:val="single" w:sz="4" w:space="0" w:color="auto"/>
              <w:right w:val="single" w:sz="4" w:space="0" w:color="auto"/>
            </w:tcBorders>
            <w:vAlign w:val="center"/>
            <w:hideMark/>
          </w:tcPr>
          <w:p w:rsidR="00620AC8" w:rsidRDefault="00620AC8">
            <w:pPr>
              <w:spacing w:line="440" w:lineRule="exact"/>
              <w:jc w:val="center"/>
              <w:rPr>
                <w:sz w:val="24"/>
              </w:rPr>
            </w:pPr>
            <w:r>
              <w:rPr>
                <w:sz w:val="24"/>
              </w:rPr>
              <w:t>2</w:t>
            </w:r>
          </w:p>
        </w:tc>
      </w:tr>
      <w:tr w:rsidR="00620AC8" w:rsidTr="00620AC8">
        <w:trPr>
          <w:trHeight w:val="758"/>
          <w:jc w:val="center"/>
        </w:trPr>
        <w:tc>
          <w:tcPr>
            <w:tcW w:w="1183" w:type="dxa"/>
            <w:tcBorders>
              <w:top w:val="single" w:sz="4" w:space="0" w:color="auto"/>
              <w:left w:val="single" w:sz="4" w:space="0" w:color="auto"/>
              <w:bottom w:val="single" w:sz="4" w:space="0" w:color="auto"/>
              <w:right w:val="single" w:sz="4" w:space="0" w:color="auto"/>
            </w:tcBorders>
            <w:vAlign w:val="center"/>
            <w:hideMark/>
          </w:tcPr>
          <w:p w:rsidR="00620AC8" w:rsidRDefault="00620AC8">
            <w:pPr>
              <w:spacing w:line="440" w:lineRule="exact"/>
              <w:jc w:val="center"/>
              <w:rPr>
                <w:sz w:val="24"/>
              </w:rPr>
            </w:pPr>
            <w:r>
              <w:rPr>
                <w:rFonts w:hint="eastAsia"/>
                <w:sz w:val="24"/>
              </w:rPr>
              <w:t>教</w:t>
            </w:r>
            <w:r>
              <w:rPr>
                <w:sz w:val="24"/>
              </w:rPr>
              <w:t xml:space="preserve">  </w:t>
            </w:r>
            <w:r>
              <w:rPr>
                <w:rFonts w:hint="eastAsia"/>
                <w:sz w:val="24"/>
              </w:rPr>
              <w:t>学</w:t>
            </w:r>
          </w:p>
          <w:p w:rsidR="00620AC8" w:rsidRDefault="00620AC8">
            <w:pPr>
              <w:spacing w:line="440" w:lineRule="exact"/>
              <w:jc w:val="center"/>
              <w:rPr>
                <w:sz w:val="24"/>
              </w:rPr>
            </w:pPr>
            <w:r>
              <w:rPr>
                <w:rFonts w:hint="eastAsia"/>
                <w:sz w:val="24"/>
              </w:rPr>
              <w:t>目</w:t>
            </w:r>
            <w:r>
              <w:rPr>
                <w:sz w:val="24"/>
              </w:rPr>
              <w:t xml:space="preserve">  </w:t>
            </w:r>
            <w:r>
              <w:rPr>
                <w:rFonts w:hint="eastAsia"/>
                <w:sz w:val="24"/>
              </w:rPr>
              <w:t>标</w:t>
            </w:r>
          </w:p>
        </w:tc>
        <w:tc>
          <w:tcPr>
            <w:tcW w:w="7518" w:type="dxa"/>
            <w:gridSpan w:val="6"/>
            <w:tcBorders>
              <w:top w:val="single" w:sz="4" w:space="0" w:color="auto"/>
              <w:left w:val="single" w:sz="4" w:space="0" w:color="auto"/>
              <w:bottom w:val="single" w:sz="4" w:space="0" w:color="auto"/>
              <w:right w:val="single" w:sz="4" w:space="0" w:color="auto"/>
            </w:tcBorders>
            <w:vAlign w:val="center"/>
          </w:tcPr>
          <w:p w:rsidR="00620AC8" w:rsidRPr="00620AC8" w:rsidRDefault="00620AC8" w:rsidP="00620AC8">
            <w:pPr>
              <w:spacing w:line="440" w:lineRule="exact"/>
              <w:ind w:left="-94" w:rightChars="-57" w:right="-120"/>
              <w:rPr>
                <w:szCs w:val="21"/>
              </w:rPr>
            </w:pPr>
            <w:r>
              <w:rPr>
                <w:rFonts w:hint="eastAsia"/>
                <w:szCs w:val="21"/>
              </w:rPr>
              <w:t>1.</w:t>
            </w:r>
            <w:r w:rsidRPr="00620AC8">
              <w:rPr>
                <w:rFonts w:hint="eastAsia"/>
                <w:szCs w:val="21"/>
              </w:rPr>
              <w:t>了解梁晓声及其作品；</w:t>
            </w:r>
          </w:p>
          <w:p w:rsidR="00620AC8" w:rsidRPr="00620AC8" w:rsidRDefault="00620AC8" w:rsidP="00620AC8">
            <w:pPr>
              <w:ind w:left="-94"/>
            </w:pPr>
            <w:r>
              <w:t>2.</w:t>
            </w:r>
            <w:r>
              <w:t>体会文中饱含的深情</w:t>
            </w:r>
            <w:r>
              <w:rPr>
                <w:rFonts w:hint="eastAsia"/>
              </w:rPr>
              <w:t>。</w:t>
            </w:r>
          </w:p>
        </w:tc>
      </w:tr>
      <w:tr w:rsidR="00620AC8" w:rsidTr="00620AC8">
        <w:trPr>
          <w:trHeight w:val="768"/>
          <w:jc w:val="center"/>
        </w:trPr>
        <w:tc>
          <w:tcPr>
            <w:tcW w:w="1183" w:type="dxa"/>
            <w:tcBorders>
              <w:top w:val="single" w:sz="4" w:space="0" w:color="auto"/>
              <w:left w:val="single" w:sz="4" w:space="0" w:color="auto"/>
              <w:bottom w:val="single" w:sz="4" w:space="0" w:color="auto"/>
              <w:right w:val="single" w:sz="4" w:space="0" w:color="auto"/>
            </w:tcBorders>
            <w:vAlign w:val="center"/>
            <w:hideMark/>
          </w:tcPr>
          <w:p w:rsidR="00620AC8" w:rsidRDefault="00620AC8">
            <w:pPr>
              <w:spacing w:line="440" w:lineRule="exact"/>
              <w:jc w:val="center"/>
              <w:rPr>
                <w:sz w:val="24"/>
              </w:rPr>
            </w:pPr>
            <w:r>
              <w:rPr>
                <w:rFonts w:hint="eastAsia"/>
                <w:sz w:val="24"/>
              </w:rPr>
              <w:t>教</w:t>
            </w:r>
            <w:r>
              <w:rPr>
                <w:sz w:val="24"/>
              </w:rPr>
              <w:t xml:space="preserve">  </w:t>
            </w:r>
            <w:r>
              <w:rPr>
                <w:rFonts w:hint="eastAsia"/>
                <w:sz w:val="24"/>
              </w:rPr>
              <w:t>学</w:t>
            </w:r>
          </w:p>
          <w:p w:rsidR="00620AC8" w:rsidRDefault="00620AC8">
            <w:pPr>
              <w:spacing w:line="440" w:lineRule="exact"/>
              <w:jc w:val="center"/>
              <w:rPr>
                <w:sz w:val="24"/>
              </w:rPr>
            </w:pPr>
            <w:r>
              <w:rPr>
                <w:rFonts w:hint="eastAsia"/>
                <w:sz w:val="24"/>
              </w:rPr>
              <w:t>重</w:t>
            </w:r>
            <w:r>
              <w:rPr>
                <w:sz w:val="24"/>
              </w:rPr>
              <w:t xml:space="preserve">  </w:t>
            </w:r>
            <w:r>
              <w:rPr>
                <w:rFonts w:hint="eastAsia"/>
                <w:sz w:val="24"/>
              </w:rPr>
              <w:t>点</w:t>
            </w:r>
          </w:p>
        </w:tc>
        <w:tc>
          <w:tcPr>
            <w:tcW w:w="7518" w:type="dxa"/>
            <w:gridSpan w:val="6"/>
            <w:tcBorders>
              <w:top w:val="single" w:sz="4" w:space="0" w:color="auto"/>
              <w:left w:val="single" w:sz="4" w:space="0" w:color="auto"/>
              <w:bottom w:val="single" w:sz="4" w:space="0" w:color="auto"/>
              <w:right w:val="single" w:sz="4" w:space="0" w:color="auto"/>
            </w:tcBorders>
            <w:vAlign w:val="center"/>
          </w:tcPr>
          <w:p w:rsidR="00620AC8" w:rsidRDefault="00620AC8">
            <w:pPr>
              <w:spacing w:line="440" w:lineRule="exact"/>
              <w:rPr>
                <w:sz w:val="24"/>
              </w:rPr>
            </w:pPr>
            <w:r>
              <w:rPr>
                <w:sz w:val="24"/>
              </w:rPr>
              <w:t>了解梁晓声</w:t>
            </w:r>
            <w:r>
              <w:rPr>
                <w:rFonts w:hint="eastAsia"/>
                <w:sz w:val="24"/>
              </w:rPr>
              <w:t>，</w:t>
            </w:r>
            <w:r>
              <w:rPr>
                <w:sz w:val="24"/>
              </w:rPr>
              <w:t>体会文中作者的情感</w:t>
            </w:r>
            <w:r>
              <w:rPr>
                <w:rFonts w:hint="eastAsia"/>
                <w:sz w:val="24"/>
              </w:rPr>
              <w:t>。</w:t>
            </w:r>
          </w:p>
        </w:tc>
      </w:tr>
      <w:tr w:rsidR="00620AC8" w:rsidTr="00620AC8">
        <w:trPr>
          <w:trHeight w:val="459"/>
          <w:jc w:val="center"/>
        </w:trPr>
        <w:tc>
          <w:tcPr>
            <w:tcW w:w="1183" w:type="dxa"/>
            <w:tcBorders>
              <w:top w:val="single" w:sz="4" w:space="0" w:color="auto"/>
              <w:left w:val="single" w:sz="4" w:space="0" w:color="auto"/>
              <w:bottom w:val="single" w:sz="4" w:space="0" w:color="auto"/>
              <w:right w:val="single" w:sz="4" w:space="0" w:color="auto"/>
            </w:tcBorders>
            <w:vAlign w:val="center"/>
            <w:hideMark/>
          </w:tcPr>
          <w:p w:rsidR="00620AC8" w:rsidRDefault="00620AC8">
            <w:pPr>
              <w:spacing w:line="440" w:lineRule="exact"/>
              <w:jc w:val="center"/>
              <w:rPr>
                <w:sz w:val="24"/>
              </w:rPr>
            </w:pPr>
            <w:r>
              <w:rPr>
                <w:rFonts w:hint="eastAsia"/>
                <w:sz w:val="24"/>
              </w:rPr>
              <w:t>教</w:t>
            </w:r>
            <w:r>
              <w:rPr>
                <w:sz w:val="24"/>
              </w:rPr>
              <w:t xml:space="preserve">  </w:t>
            </w:r>
            <w:r>
              <w:rPr>
                <w:rFonts w:hint="eastAsia"/>
                <w:sz w:val="24"/>
              </w:rPr>
              <w:t>学</w:t>
            </w:r>
          </w:p>
          <w:p w:rsidR="00620AC8" w:rsidRDefault="00620AC8">
            <w:pPr>
              <w:spacing w:line="440" w:lineRule="exact"/>
              <w:jc w:val="center"/>
              <w:rPr>
                <w:sz w:val="24"/>
              </w:rPr>
            </w:pPr>
            <w:r>
              <w:rPr>
                <w:rFonts w:hint="eastAsia"/>
                <w:sz w:val="24"/>
              </w:rPr>
              <w:t>难</w:t>
            </w:r>
            <w:r>
              <w:rPr>
                <w:sz w:val="24"/>
              </w:rPr>
              <w:t xml:space="preserve">  </w:t>
            </w:r>
            <w:r>
              <w:rPr>
                <w:rFonts w:hint="eastAsia"/>
                <w:sz w:val="24"/>
              </w:rPr>
              <w:t>点</w:t>
            </w:r>
          </w:p>
        </w:tc>
        <w:tc>
          <w:tcPr>
            <w:tcW w:w="7518" w:type="dxa"/>
            <w:gridSpan w:val="6"/>
            <w:tcBorders>
              <w:top w:val="single" w:sz="4" w:space="0" w:color="auto"/>
              <w:left w:val="single" w:sz="4" w:space="0" w:color="auto"/>
              <w:bottom w:val="single" w:sz="4" w:space="0" w:color="auto"/>
              <w:right w:val="single" w:sz="4" w:space="0" w:color="auto"/>
            </w:tcBorders>
            <w:vAlign w:val="center"/>
          </w:tcPr>
          <w:p w:rsidR="00620AC8" w:rsidRDefault="00620AC8">
            <w:pPr>
              <w:spacing w:line="440" w:lineRule="exact"/>
              <w:ind w:firstLineChars="50" w:firstLine="120"/>
              <w:rPr>
                <w:sz w:val="24"/>
              </w:rPr>
            </w:pPr>
            <w:r>
              <w:rPr>
                <w:sz w:val="24"/>
              </w:rPr>
              <w:t>感受梁晓声作品的语言魅力</w:t>
            </w:r>
            <w:r>
              <w:rPr>
                <w:rFonts w:hint="eastAsia"/>
                <w:sz w:val="24"/>
              </w:rPr>
              <w:t>。</w:t>
            </w:r>
          </w:p>
        </w:tc>
      </w:tr>
      <w:tr w:rsidR="00620AC8" w:rsidTr="00620AC8">
        <w:trPr>
          <w:trHeight w:val="459"/>
          <w:jc w:val="center"/>
        </w:trPr>
        <w:tc>
          <w:tcPr>
            <w:tcW w:w="1183" w:type="dxa"/>
            <w:tcBorders>
              <w:top w:val="single" w:sz="4" w:space="0" w:color="auto"/>
              <w:left w:val="single" w:sz="4" w:space="0" w:color="auto"/>
              <w:bottom w:val="single" w:sz="4" w:space="0" w:color="auto"/>
              <w:right w:val="single" w:sz="4" w:space="0" w:color="auto"/>
            </w:tcBorders>
            <w:vAlign w:val="center"/>
            <w:hideMark/>
          </w:tcPr>
          <w:p w:rsidR="00620AC8" w:rsidRDefault="00620AC8">
            <w:pPr>
              <w:spacing w:line="440" w:lineRule="exact"/>
              <w:jc w:val="center"/>
              <w:rPr>
                <w:sz w:val="24"/>
              </w:rPr>
            </w:pPr>
            <w:r>
              <w:rPr>
                <w:rFonts w:hint="eastAsia"/>
                <w:sz w:val="24"/>
              </w:rPr>
              <w:t>教</w:t>
            </w:r>
            <w:r>
              <w:rPr>
                <w:sz w:val="24"/>
              </w:rPr>
              <w:t xml:space="preserve">  </w:t>
            </w:r>
            <w:r>
              <w:rPr>
                <w:rFonts w:hint="eastAsia"/>
                <w:sz w:val="24"/>
              </w:rPr>
              <w:t>学</w:t>
            </w:r>
          </w:p>
          <w:p w:rsidR="00620AC8" w:rsidRDefault="00620AC8">
            <w:pPr>
              <w:spacing w:line="440" w:lineRule="exact"/>
              <w:jc w:val="center"/>
              <w:rPr>
                <w:sz w:val="24"/>
              </w:rPr>
            </w:pPr>
            <w:r>
              <w:rPr>
                <w:rFonts w:hint="eastAsia"/>
                <w:sz w:val="24"/>
              </w:rPr>
              <w:t>方</w:t>
            </w:r>
            <w:r>
              <w:rPr>
                <w:sz w:val="24"/>
              </w:rPr>
              <w:t xml:space="preserve">  </w:t>
            </w:r>
            <w:r>
              <w:rPr>
                <w:rFonts w:hint="eastAsia"/>
                <w:sz w:val="24"/>
              </w:rPr>
              <w:t>法</w:t>
            </w:r>
          </w:p>
        </w:tc>
        <w:tc>
          <w:tcPr>
            <w:tcW w:w="7518" w:type="dxa"/>
            <w:gridSpan w:val="6"/>
            <w:tcBorders>
              <w:top w:val="single" w:sz="4" w:space="0" w:color="auto"/>
              <w:left w:val="single" w:sz="4" w:space="0" w:color="auto"/>
              <w:bottom w:val="single" w:sz="4" w:space="0" w:color="auto"/>
              <w:right w:val="single" w:sz="4" w:space="0" w:color="auto"/>
            </w:tcBorders>
            <w:vAlign w:val="center"/>
            <w:hideMark/>
          </w:tcPr>
          <w:p w:rsidR="00620AC8" w:rsidRDefault="00620AC8">
            <w:pPr>
              <w:spacing w:line="440" w:lineRule="exact"/>
              <w:rPr>
                <w:sz w:val="24"/>
              </w:rPr>
            </w:pPr>
            <w:r>
              <w:rPr>
                <w:rFonts w:hint="eastAsia"/>
                <w:szCs w:val="21"/>
              </w:rPr>
              <w:t>自学法、疏通法、讨论分析法、总结归纳法</w:t>
            </w:r>
          </w:p>
        </w:tc>
      </w:tr>
      <w:tr w:rsidR="00620AC8" w:rsidTr="00620AC8">
        <w:trPr>
          <w:trHeight w:val="459"/>
          <w:jc w:val="center"/>
        </w:trPr>
        <w:tc>
          <w:tcPr>
            <w:tcW w:w="1183" w:type="dxa"/>
            <w:tcBorders>
              <w:top w:val="single" w:sz="4" w:space="0" w:color="auto"/>
              <w:left w:val="single" w:sz="4" w:space="0" w:color="auto"/>
              <w:bottom w:val="single" w:sz="4" w:space="0" w:color="auto"/>
              <w:right w:val="single" w:sz="4" w:space="0" w:color="auto"/>
            </w:tcBorders>
            <w:vAlign w:val="center"/>
            <w:hideMark/>
          </w:tcPr>
          <w:p w:rsidR="00620AC8" w:rsidRDefault="00620AC8">
            <w:pPr>
              <w:spacing w:line="440" w:lineRule="exact"/>
              <w:jc w:val="center"/>
              <w:rPr>
                <w:sz w:val="24"/>
              </w:rPr>
            </w:pPr>
            <w:r>
              <w:rPr>
                <w:rFonts w:hint="eastAsia"/>
                <w:sz w:val="24"/>
              </w:rPr>
              <w:t>教</w:t>
            </w:r>
            <w:r>
              <w:rPr>
                <w:sz w:val="24"/>
              </w:rPr>
              <w:t xml:space="preserve">  </w:t>
            </w:r>
            <w:r>
              <w:rPr>
                <w:rFonts w:hint="eastAsia"/>
                <w:sz w:val="24"/>
              </w:rPr>
              <w:t>学</w:t>
            </w:r>
          </w:p>
          <w:p w:rsidR="00620AC8" w:rsidRDefault="00620AC8">
            <w:pPr>
              <w:spacing w:line="440" w:lineRule="exact"/>
              <w:jc w:val="center"/>
              <w:rPr>
                <w:sz w:val="24"/>
              </w:rPr>
            </w:pPr>
            <w:r>
              <w:rPr>
                <w:rFonts w:hint="eastAsia"/>
                <w:sz w:val="24"/>
              </w:rPr>
              <w:t>准</w:t>
            </w:r>
            <w:r>
              <w:rPr>
                <w:sz w:val="24"/>
              </w:rPr>
              <w:t xml:space="preserve">  </w:t>
            </w:r>
            <w:r>
              <w:rPr>
                <w:rFonts w:hint="eastAsia"/>
                <w:sz w:val="24"/>
              </w:rPr>
              <w:t>备</w:t>
            </w:r>
          </w:p>
        </w:tc>
        <w:tc>
          <w:tcPr>
            <w:tcW w:w="7518" w:type="dxa"/>
            <w:gridSpan w:val="6"/>
            <w:tcBorders>
              <w:top w:val="single" w:sz="4" w:space="0" w:color="auto"/>
              <w:left w:val="single" w:sz="4" w:space="0" w:color="auto"/>
              <w:bottom w:val="single" w:sz="4" w:space="0" w:color="auto"/>
              <w:right w:val="single" w:sz="4" w:space="0" w:color="auto"/>
            </w:tcBorders>
            <w:vAlign w:val="center"/>
            <w:hideMark/>
          </w:tcPr>
          <w:p w:rsidR="00620AC8" w:rsidRDefault="00620AC8">
            <w:pPr>
              <w:spacing w:line="440" w:lineRule="exact"/>
              <w:rPr>
                <w:sz w:val="24"/>
              </w:rPr>
            </w:pPr>
            <w:r>
              <w:rPr>
                <w:rFonts w:ascii="宋体" w:hAnsi="宋体" w:hint="eastAsia"/>
                <w:szCs w:val="21"/>
              </w:rPr>
              <w:t>课件</w:t>
            </w:r>
          </w:p>
        </w:tc>
      </w:tr>
      <w:tr w:rsidR="00620AC8" w:rsidTr="00620AC8">
        <w:trPr>
          <w:trHeight w:val="435"/>
          <w:jc w:val="center"/>
        </w:trPr>
        <w:tc>
          <w:tcPr>
            <w:tcW w:w="8701" w:type="dxa"/>
            <w:gridSpan w:val="7"/>
            <w:tcBorders>
              <w:top w:val="single" w:sz="4" w:space="0" w:color="auto"/>
              <w:left w:val="single" w:sz="4" w:space="0" w:color="auto"/>
              <w:bottom w:val="single" w:sz="4" w:space="0" w:color="auto"/>
              <w:right w:val="single" w:sz="4" w:space="0" w:color="auto"/>
            </w:tcBorders>
            <w:vAlign w:val="center"/>
            <w:hideMark/>
          </w:tcPr>
          <w:p w:rsidR="00620AC8" w:rsidRDefault="00620AC8">
            <w:pPr>
              <w:spacing w:line="440" w:lineRule="exact"/>
              <w:jc w:val="center"/>
              <w:rPr>
                <w:sz w:val="24"/>
              </w:rPr>
            </w:pPr>
            <w:r>
              <w:rPr>
                <w:rFonts w:hint="eastAsia"/>
                <w:sz w:val="24"/>
              </w:rPr>
              <w:t>教</w:t>
            </w:r>
            <w:r>
              <w:rPr>
                <w:sz w:val="24"/>
              </w:rPr>
              <w:t xml:space="preserve">    </w:t>
            </w:r>
            <w:r>
              <w:rPr>
                <w:rFonts w:hint="eastAsia"/>
                <w:sz w:val="24"/>
              </w:rPr>
              <w:t>学</w:t>
            </w:r>
            <w:r>
              <w:rPr>
                <w:sz w:val="24"/>
              </w:rPr>
              <w:t xml:space="preserve">    </w:t>
            </w:r>
            <w:r>
              <w:rPr>
                <w:rFonts w:hint="eastAsia"/>
                <w:sz w:val="24"/>
              </w:rPr>
              <w:t>过</w:t>
            </w:r>
            <w:r>
              <w:rPr>
                <w:sz w:val="24"/>
              </w:rPr>
              <w:t xml:space="preserve">    </w:t>
            </w:r>
            <w:r>
              <w:rPr>
                <w:rFonts w:hint="eastAsia"/>
                <w:sz w:val="24"/>
              </w:rPr>
              <w:t>程</w:t>
            </w:r>
          </w:p>
        </w:tc>
      </w:tr>
      <w:tr w:rsidR="00620AC8" w:rsidTr="00620AC8">
        <w:trPr>
          <w:trHeight w:val="5138"/>
          <w:jc w:val="center"/>
        </w:trPr>
        <w:tc>
          <w:tcPr>
            <w:tcW w:w="7636" w:type="dxa"/>
            <w:gridSpan w:val="5"/>
            <w:tcBorders>
              <w:top w:val="single" w:sz="4" w:space="0" w:color="auto"/>
              <w:left w:val="single" w:sz="4" w:space="0" w:color="auto"/>
              <w:bottom w:val="single" w:sz="4" w:space="0" w:color="auto"/>
              <w:right w:val="single" w:sz="4" w:space="0" w:color="auto"/>
            </w:tcBorders>
            <w:vAlign w:val="center"/>
          </w:tcPr>
          <w:p w:rsidR="00620AC8" w:rsidRDefault="00620AC8" w:rsidP="00620AC8">
            <w:pPr>
              <w:spacing w:line="360" w:lineRule="auto"/>
              <w:rPr>
                <w:szCs w:val="21"/>
              </w:rPr>
            </w:pPr>
            <w:r>
              <w:rPr>
                <w:rFonts w:hint="eastAsia"/>
                <w:szCs w:val="21"/>
              </w:rPr>
              <w:t>第一课时</w:t>
            </w:r>
          </w:p>
          <w:p w:rsidR="00620AC8" w:rsidRDefault="00620AC8" w:rsidP="00620AC8">
            <w:pPr>
              <w:spacing w:line="360" w:lineRule="auto"/>
              <w:rPr>
                <w:szCs w:val="21"/>
              </w:rPr>
            </w:pPr>
            <w:r w:rsidRPr="00620AC8">
              <w:rPr>
                <w:rFonts w:hint="eastAsia"/>
                <w:szCs w:val="21"/>
              </w:rPr>
              <w:t>一、导入：</w:t>
            </w:r>
          </w:p>
          <w:p w:rsidR="00620AC8" w:rsidRPr="00620AC8" w:rsidRDefault="00620AC8" w:rsidP="00620AC8">
            <w:pPr>
              <w:spacing w:line="360" w:lineRule="auto"/>
              <w:ind w:firstLineChars="200" w:firstLine="420"/>
              <w:rPr>
                <w:szCs w:val="21"/>
              </w:rPr>
            </w:pPr>
            <w:r>
              <w:rPr>
                <w:rFonts w:hint="eastAsia"/>
                <w:szCs w:val="21"/>
              </w:rPr>
              <w:t>梁晓声是中国当代著名的作家、学者，同学们有没有读过他的作品？他的作品有什么特点？</w:t>
            </w:r>
          </w:p>
          <w:p w:rsidR="00620AC8" w:rsidRDefault="00620AC8" w:rsidP="00620AC8">
            <w:r>
              <w:rPr>
                <w:rFonts w:hint="eastAsia"/>
              </w:rPr>
              <w:t>二、</w:t>
            </w:r>
            <w:r>
              <w:t>文学常识</w:t>
            </w:r>
            <w:r>
              <w:rPr>
                <w:rFonts w:hint="eastAsia"/>
              </w:rPr>
              <w:t>：</w:t>
            </w:r>
          </w:p>
          <w:p w:rsidR="00620AC8" w:rsidRDefault="00620AC8" w:rsidP="00620AC8">
            <w:pPr>
              <w:ind w:firstLineChars="200" w:firstLine="420"/>
            </w:pPr>
            <w:r w:rsidRPr="00620AC8">
              <w:rPr>
                <w:rFonts w:hint="eastAsia"/>
              </w:rPr>
              <w:t>梁晓声，原名梁绍生。当代著名作家。</w:t>
            </w:r>
            <w:r w:rsidRPr="00620AC8">
              <w:rPr>
                <w:rFonts w:hint="eastAsia"/>
              </w:rPr>
              <w:t>1949</w:t>
            </w:r>
            <w:r w:rsidRPr="00620AC8">
              <w:rPr>
                <w:rFonts w:hint="eastAsia"/>
              </w:rPr>
              <w:t>年</w:t>
            </w:r>
            <w:r w:rsidRPr="00620AC8">
              <w:rPr>
                <w:rFonts w:hint="eastAsia"/>
              </w:rPr>
              <w:t>9</w:t>
            </w:r>
            <w:r w:rsidRPr="00620AC8">
              <w:rPr>
                <w:rFonts w:hint="eastAsia"/>
              </w:rPr>
              <w:t>月</w:t>
            </w:r>
            <w:r w:rsidRPr="00620AC8">
              <w:rPr>
                <w:rFonts w:hint="eastAsia"/>
              </w:rPr>
              <w:t>22</w:t>
            </w:r>
            <w:r w:rsidRPr="00620AC8">
              <w:rPr>
                <w:rFonts w:hint="eastAsia"/>
              </w:rPr>
              <w:t>日出生于哈尔滨市，曾任北京电影制片厂编辑、编剧，中国作家协会会员等。</w:t>
            </w:r>
          </w:p>
          <w:p w:rsidR="00620AC8" w:rsidRDefault="00620AC8" w:rsidP="00620AC8">
            <w:pPr>
              <w:ind w:firstLineChars="200" w:firstLine="420"/>
            </w:pPr>
            <w:r w:rsidRPr="00620AC8">
              <w:rPr>
                <w:rFonts w:hint="eastAsia"/>
              </w:rPr>
              <w:t>文学评论家张颐武这样评价他：二十多年来中国和世界的变化让我们改变得太多太多，但梁晓声式的慷慨陈词依然有自己的力量在。我们仍然可以从梁晓声这里得到一种真正的满足，梁晓声仍然能够给他的读者想要的东西，是一位关爱学生的教授。</w:t>
            </w:r>
          </w:p>
          <w:p w:rsidR="00620AC8" w:rsidRDefault="00620AC8" w:rsidP="00620AC8">
            <w:pPr>
              <w:ind w:firstLineChars="200" w:firstLine="420"/>
            </w:pPr>
            <w:r w:rsidRPr="00620AC8">
              <w:rPr>
                <w:rFonts w:hint="eastAsia"/>
              </w:rPr>
              <w:t>在</w:t>
            </w:r>
            <w:r>
              <w:rPr>
                <w:rFonts w:hint="eastAsia"/>
              </w:rPr>
              <w:t>1</w:t>
            </w:r>
            <w:r>
              <w:t>984</w:t>
            </w:r>
            <w:r w:rsidRPr="00620AC8">
              <w:rPr>
                <w:rFonts w:hint="eastAsia"/>
              </w:rPr>
              <w:t>年，《今夜有暴风雪》获得了全国最佳中篇小说奖，另外一篇感人肺腑的作品《父亲》同时拔取了短篇小说奖的头筹。</w:t>
            </w:r>
          </w:p>
          <w:p w:rsidR="00620AC8" w:rsidRDefault="00620AC8" w:rsidP="00620AC8">
            <w:pPr>
              <w:ind w:firstLineChars="200" w:firstLine="420"/>
            </w:pPr>
            <w:r w:rsidRPr="00620AC8">
              <w:rPr>
                <w:rFonts w:hint="eastAsia"/>
              </w:rPr>
              <w:t>著有短篇小说集《天若有情》、《白桦树皮灯罩》、《死神》，中篇小说集《人间烟火》，长篇小说《一个红卫兵的自白》、《从复旦到北影》、《雪城》、《年轮》、《浮城》等。小说《这是一片神奇的土地》、《父亲》、《今夜有暴风雪》分获全国优秀小说奖。小说《为了收获》、《学者之死》、《一只风筝的一生》、《双琴记》分获《小说月报》百花奖。</w:t>
            </w:r>
          </w:p>
          <w:p w:rsidR="00620AC8" w:rsidRDefault="00620AC8" w:rsidP="00620AC8">
            <w:pPr>
              <w:ind w:firstLineChars="200" w:firstLine="420"/>
            </w:pPr>
            <w:r w:rsidRPr="00620AC8">
              <w:rPr>
                <w:rFonts w:hint="eastAsia"/>
              </w:rPr>
              <w:t>短篇小说《这是一片神奇的土地》和《父亲》分别获</w:t>
            </w:r>
            <w:r w:rsidRPr="00620AC8">
              <w:rPr>
                <w:rFonts w:hint="eastAsia"/>
              </w:rPr>
              <w:t>1983</w:t>
            </w:r>
            <w:r w:rsidRPr="00620AC8">
              <w:rPr>
                <w:rFonts w:hint="eastAsia"/>
              </w:rPr>
              <w:t>、</w:t>
            </w:r>
            <w:bookmarkStart w:id="0" w:name="_GoBack"/>
            <w:bookmarkEnd w:id="0"/>
            <w:r w:rsidRPr="00620AC8">
              <w:rPr>
                <w:rFonts w:hint="eastAsia"/>
              </w:rPr>
              <w:t>1984</w:t>
            </w:r>
            <w:r w:rsidRPr="00620AC8">
              <w:rPr>
                <w:rFonts w:hint="eastAsia"/>
              </w:rPr>
              <w:t>年全国短篇小说奖；中篇小说《今夜有暴风雨》获</w:t>
            </w:r>
            <w:r w:rsidRPr="00620AC8">
              <w:rPr>
                <w:rFonts w:hint="eastAsia"/>
              </w:rPr>
              <w:t>1984</w:t>
            </w:r>
            <w:r w:rsidRPr="00620AC8">
              <w:rPr>
                <w:rFonts w:hint="eastAsia"/>
              </w:rPr>
              <w:t>年全国中篇小说奖；《双琴记》分获</w:t>
            </w:r>
            <w:r w:rsidRPr="00620AC8">
              <w:rPr>
                <w:rFonts w:hint="eastAsia"/>
              </w:rPr>
              <w:lastRenderedPageBreak/>
              <w:t>《小说月报》百花奖；</w:t>
            </w:r>
            <w:r w:rsidRPr="00620AC8">
              <w:rPr>
                <w:rFonts w:hint="eastAsia"/>
              </w:rPr>
              <w:t>2010</w:t>
            </w:r>
            <w:r w:rsidRPr="00620AC8">
              <w:rPr>
                <w:rFonts w:hint="eastAsia"/>
              </w:rPr>
              <w:t>年</w:t>
            </w:r>
            <w:r w:rsidRPr="00620AC8">
              <w:rPr>
                <w:rFonts w:hint="eastAsia"/>
              </w:rPr>
              <w:t>12</w:t>
            </w:r>
            <w:r w:rsidRPr="00620AC8">
              <w:rPr>
                <w:rFonts w:hint="eastAsia"/>
              </w:rPr>
              <w:t>月</w:t>
            </w:r>
            <w:r w:rsidRPr="00620AC8">
              <w:rPr>
                <w:rFonts w:hint="eastAsia"/>
              </w:rPr>
              <w:t>11</w:t>
            </w:r>
            <w:r w:rsidRPr="00620AC8">
              <w:rPr>
                <w:rFonts w:hint="eastAsia"/>
              </w:rPr>
              <w:t>日，由中国作家出版集团作家文摘报社举办的首届“《作家文摘》阅读人物”评选结果正式揭晓。梁晓声入选“阅读人物”。</w:t>
            </w:r>
            <w:r w:rsidRPr="00620AC8">
              <w:rPr>
                <w:rFonts w:hint="eastAsia"/>
              </w:rPr>
              <w:t>2011</w:t>
            </w:r>
            <w:r w:rsidRPr="00620AC8">
              <w:rPr>
                <w:rFonts w:hint="eastAsia"/>
              </w:rPr>
              <w:t>年</w:t>
            </w:r>
            <w:r w:rsidRPr="00620AC8">
              <w:rPr>
                <w:rFonts w:hint="eastAsia"/>
              </w:rPr>
              <w:t>4</w:t>
            </w:r>
            <w:r w:rsidRPr="00620AC8">
              <w:rPr>
                <w:rFonts w:hint="eastAsia"/>
              </w:rPr>
              <w:t>月</w:t>
            </w:r>
            <w:r w:rsidRPr="00620AC8">
              <w:rPr>
                <w:rFonts w:hint="eastAsia"/>
              </w:rPr>
              <w:t>12</w:t>
            </w:r>
            <w:r w:rsidRPr="00620AC8">
              <w:rPr>
                <w:rFonts w:hint="eastAsia"/>
              </w:rPr>
              <w:t>日上午，北京首届阅读季启动，聘请梁晓声担任北京读书形象大使。</w:t>
            </w:r>
          </w:p>
          <w:p w:rsidR="00620AC8" w:rsidRPr="00620AC8" w:rsidRDefault="00620AC8" w:rsidP="00620AC8">
            <w:pPr>
              <w:ind w:firstLineChars="200" w:firstLine="420"/>
            </w:pPr>
            <w:r w:rsidRPr="00620AC8">
              <w:rPr>
                <w:rFonts w:hint="eastAsia"/>
              </w:rPr>
              <w:t>“知青小说”的特点：以“知青小说”为其代表，表现一代知识青年在那场荒谬的历史运动中所显示出的理想追求和人格精神，热情讴歌了在动乱年代和艰苦环境中的英雄主义精神。</w:t>
            </w:r>
          </w:p>
          <w:p w:rsidR="00620AC8" w:rsidRPr="00620AC8" w:rsidRDefault="00620AC8" w:rsidP="00620AC8">
            <w:pPr>
              <w:ind w:firstLineChars="200" w:firstLine="420"/>
            </w:pPr>
            <w:r w:rsidRPr="00620AC8">
              <w:rPr>
                <w:rFonts w:hint="eastAsia"/>
              </w:rPr>
              <w:t>《今夜有暴风雪》被视为“知青小说”里程碑式的作品。这部作品在粗犷、浓烈、严峻的气氛里，刻画了曹铁强、刘迈克、裴晓云等令人肃然起敬的知青形象。</w:t>
            </w:r>
          </w:p>
          <w:p w:rsidR="00620AC8" w:rsidRDefault="00620AC8" w:rsidP="00620AC8">
            <w:pPr>
              <w:ind w:firstLineChars="200" w:firstLine="420"/>
            </w:pPr>
            <w:r w:rsidRPr="00620AC8">
              <w:rPr>
                <w:rFonts w:hint="eastAsia"/>
              </w:rPr>
              <w:t>整个作品气势雄浑、沉郁悲壮，英雄主义和浪漫主义气息浓郁。这也是梁晓声“知青小说”的整体艺术风格。</w:t>
            </w:r>
          </w:p>
          <w:p w:rsidR="00620AC8" w:rsidRPr="00620AC8" w:rsidRDefault="00620AC8" w:rsidP="00620AC8">
            <w:pPr>
              <w:ind w:firstLineChars="200" w:firstLine="420"/>
            </w:pPr>
            <w:r w:rsidRPr="00620AC8">
              <w:rPr>
                <w:rFonts w:hint="eastAsia"/>
              </w:rPr>
              <w:t>他的另一类作品则相对平实，作品取材于城镇、农村、学院、家庭等领域的生活，表现了他开拓生活视野的意向，体现出鲜明的纪实风格。</w:t>
            </w:r>
          </w:p>
          <w:p w:rsidR="00620AC8" w:rsidRDefault="00620AC8" w:rsidP="00620AC8">
            <w:r>
              <w:t>三</w:t>
            </w:r>
            <w:r>
              <w:rPr>
                <w:rFonts w:hint="eastAsia"/>
              </w:rPr>
              <w:t>、</w:t>
            </w:r>
            <w:r>
              <w:t>分析课文</w:t>
            </w:r>
            <w:r>
              <w:rPr>
                <w:rFonts w:hint="eastAsia"/>
              </w:rPr>
              <w:t>：</w:t>
            </w:r>
          </w:p>
          <w:p w:rsidR="000776B8" w:rsidRDefault="000776B8" w:rsidP="000776B8">
            <w:pPr>
              <w:ind w:firstLineChars="200" w:firstLine="420"/>
            </w:pPr>
            <w:r w:rsidRPr="000776B8">
              <w:rPr>
                <w:rFonts w:hint="eastAsia"/>
              </w:rPr>
              <w:t>茶的滋味，大抵在其或苦或甜，或浓或淡色味交织之中，品出一种淡定的人生，一种不可释怀的人生，一种笑看风轻云淡的人生。</w:t>
            </w:r>
          </w:p>
          <w:p w:rsidR="000776B8" w:rsidRDefault="000776B8" w:rsidP="000776B8">
            <w:pPr>
              <w:ind w:firstLineChars="200" w:firstLine="420"/>
            </w:pPr>
            <w:r w:rsidRPr="000776B8">
              <w:rPr>
                <w:rFonts w:hint="eastAsia"/>
              </w:rPr>
              <w:t>本文中，茶于父亲的意义又是什么呢？</w:t>
            </w:r>
          </w:p>
          <w:p w:rsidR="000776B8" w:rsidRPr="000776B8" w:rsidRDefault="000776B8" w:rsidP="000776B8">
            <w:pPr>
              <w:ind w:firstLineChars="200" w:firstLine="420"/>
            </w:pPr>
            <w:r w:rsidRPr="000776B8">
              <w:rPr>
                <w:rFonts w:hint="eastAsia"/>
              </w:rPr>
              <w:t>本文以父亲“送茶叶”的几件事进行叙事，故事平时，但寓意深远。</w:t>
            </w:r>
          </w:p>
          <w:p w:rsidR="000776B8" w:rsidRPr="000776B8" w:rsidRDefault="000776B8" w:rsidP="000776B8">
            <w:pPr>
              <w:ind w:firstLineChars="200" w:firstLine="420"/>
            </w:pPr>
            <w:r w:rsidRPr="000776B8">
              <w:rPr>
                <w:rFonts w:hint="eastAsia"/>
              </w:rPr>
              <w:t>段落解析</w:t>
            </w:r>
          </w:p>
          <w:p w:rsidR="000776B8" w:rsidRPr="000776B8" w:rsidRDefault="000776B8" w:rsidP="000776B8">
            <w:pPr>
              <w:ind w:firstLineChars="200" w:firstLine="420"/>
            </w:pPr>
            <w:r w:rsidRPr="000776B8">
              <w:rPr>
                <w:rFonts w:hint="eastAsia"/>
              </w:rPr>
              <w:t>第一段：（</w:t>
            </w:r>
            <w:r w:rsidRPr="000776B8">
              <w:t>1—3</w:t>
            </w:r>
            <w:r w:rsidRPr="000776B8">
              <w:rPr>
                <w:rFonts w:hint="eastAsia"/>
              </w:rPr>
              <w:t>自然段），总括父亲与茶的关系，不饮茶。</w:t>
            </w:r>
          </w:p>
          <w:p w:rsidR="000776B8" w:rsidRPr="000776B8" w:rsidRDefault="000776B8" w:rsidP="000776B8">
            <w:pPr>
              <w:ind w:firstLineChars="200" w:firstLine="420"/>
            </w:pPr>
            <w:r w:rsidRPr="000776B8">
              <w:rPr>
                <w:rFonts w:hint="eastAsia"/>
              </w:rPr>
              <w:t>第二段：（</w:t>
            </w:r>
            <w:r w:rsidRPr="000776B8">
              <w:rPr>
                <w:rFonts w:hint="eastAsia"/>
              </w:rPr>
              <w:t>4</w:t>
            </w:r>
            <w:r w:rsidRPr="000776B8">
              <w:rPr>
                <w:rFonts w:hint="eastAsia"/>
              </w:rPr>
              <w:t>—</w:t>
            </w:r>
            <w:r w:rsidRPr="000776B8">
              <w:rPr>
                <w:rFonts w:hint="eastAsia"/>
              </w:rPr>
              <w:t>27</w:t>
            </w:r>
            <w:r w:rsidRPr="000776B8">
              <w:rPr>
                <w:rFonts w:hint="eastAsia"/>
              </w:rPr>
              <w:t>自然段），写父亲将茶叶作为春节礼品送于邻居引发的故事。</w:t>
            </w:r>
          </w:p>
          <w:p w:rsidR="000776B8" w:rsidRPr="000776B8" w:rsidRDefault="000776B8" w:rsidP="000776B8">
            <w:pPr>
              <w:ind w:firstLineChars="200" w:firstLine="420"/>
            </w:pPr>
            <w:r w:rsidRPr="000776B8">
              <w:rPr>
                <w:rFonts w:hint="eastAsia"/>
              </w:rPr>
              <w:t>解析：在当时物质极度缺乏的条件下，茶叶对于北方普通阶层的人们而言已是稀有物，而父亲将茶叶作为春节礼物给邻居，看出父亲为人。</w:t>
            </w:r>
          </w:p>
          <w:p w:rsidR="000776B8" w:rsidRPr="000776B8" w:rsidRDefault="000776B8" w:rsidP="000776B8">
            <w:pPr>
              <w:ind w:firstLineChars="200" w:firstLine="420"/>
            </w:pPr>
            <w:r w:rsidRPr="000776B8">
              <w:rPr>
                <w:rFonts w:hint="eastAsia"/>
              </w:rPr>
              <w:t>第三段：（</w:t>
            </w:r>
            <w:r w:rsidRPr="000776B8">
              <w:rPr>
                <w:rFonts w:hint="eastAsia"/>
              </w:rPr>
              <w:t>28</w:t>
            </w:r>
            <w:r w:rsidRPr="000776B8">
              <w:rPr>
                <w:rFonts w:hint="eastAsia"/>
              </w:rPr>
              <w:t>—</w:t>
            </w:r>
            <w:r w:rsidRPr="000776B8">
              <w:rPr>
                <w:rFonts w:hint="eastAsia"/>
              </w:rPr>
              <w:t>40</w:t>
            </w:r>
            <w:r w:rsidRPr="000776B8">
              <w:rPr>
                <w:rFonts w:hint="eastAsia"/>
              </w:rPr>
              <w:t>自然段），</w:t>
            </w:r>
            <w:r w:rsidRPr="000776B8">
              <w:rPr>
                <w:rFonts w:hint="eastAsia"/>
              </w:rPr>
              <w:t>1971</w:t>
            </w:r>
            <w:r w:rsidRPr="000776B8">
              <w:rPr>
                <w:rFonts w:hint="eastAsia"/>
              </w:rPr>
              <w:t>年春节，父亲没能回家过年，他寄回</w:t>
            </w:r>
            <w:r w:rsidRPr="000776B8">
              <w:rPr>
                <w:rFonts w:hint="eastAsia"/>
              </w:rPr>
              <w:t>1</w:t>
            </w:r>
            <w:r w:rsidRPr="000776B8">
              <w:rPr>
                <w:rFonts w:hint="eastAsia"/>
              </w:rPr>
              <w:t>斤茶叶，要我在春节前按地址送给某人，可我没能如约办到，且把茶叶丢了，伤了父亲的心。</w:t>
            </w:r>
          </w:p>
          <w:p w:rsidR="000776B8" w:rsidRPr="000776B8" w:rsidRDefault="000776B8" w:rsidP="000776B8">
            <w:pPr>
              <w:ind w:firstLineChars="200" w:firstLine="420"/>
            </w:pPr>
            <w:r w:rsidRPr="000776B8">
              <w:rPr>
                <w:rFonts w:hint="eastAsia"/>
              </w:rPr>
              <w:t>解析：茶叶丢了，并不是父亲生气的主要原因，送茶叶表达了父亲的心意，完成父亲内心隐藏已久的承诺。</w:t>
            </w:r>
          </w:p>
          <w:p w:rsidR="000776B8" w:rsidRPr="000776B8" w:rsidRDefault="000776B8" w:rsidP="000776B8">
            <w:pPr>
              <w:ind w:firstLineChars="200" w:firstLine="420"/>
            </w:pPr>
            <w:r w:rsidRPr="000776B8">
              <w:rPr>
                <w:rFonts w:hint="eastAsia"/>
              </w:rPr>
              <w:t>第四段：（</w:t>
            </w:r>
            <w:r w:rsidRPr="000776B8">
              <w:rPr>
                <w:rFonts w:hint="eastAsia"/>
              </w:rPr>
              <w:t>41</w:t>
            </w:r>
            <w:r w:rsidRPr="000776B8">
              <w:rPr>
                <w:rFonts w:hint="eastAsia"/>
              </w:rPr>
              <w:t>—</w:t>
            </w:r>
            <w:r w:rsidRPr="000776B8">
              <w:rPr>
                <w:rFonts w:hint="eastAsia"/>
              </w:rPr>
              <w:t>51</w:t>
            </w:r>
            <w:r w:rsidRPr="000776B8">
              <w:rPr>
                <w:rFonts w:hint="eastAsia"/>
              </w:rPr>
              <w:t>自然段），</w:t>
            </w:r>
            <w:r w:rsidRPr="000776B8">
              <w:rPr>
                <w:rFonts w:hint="eastAsia"/>
              </w:rPr>
              <w:t>1973</w:t>
            </w:r>
            <w:r w:rsidRPr="000776B8">
              <w:rPr>
                <w:rFonts w:hint="eastAsia"/>
              </w:rPr>
              <w:t>年夏季，父亲第二次让我陪他一起给这个不明确的地址去送茶叶，同样无功而返。</w:t>
            </w:r>
          </w:p>
          <w:p w:rsidR="000776B8" w:rsidRPr="000776B8" w:rsidRDefault="000776B8" w:rsidP="000776B8">
            <w:pPr>
              <w:ind w:firstLineChars="200" w:firstLine="420"/>
            </w:pPr>
            <w:r w:rsidRPr="000776B8">
              <w:rPr>
                <w:rFonts w:hint="eastAsia"/>
              </w:rPr>
              <w:t>解析：父亲的固执让作者心生埋怨，但父亲一句没头没脑地的话：“到该告诉你知道的时候，当然就会告诉你。但也许，一辈子都不告诉你，也不告诉你妈，更不告诉你弟弟妹妹！”，让我们深切体会一个做父亲的责任，不给孩子徒增烦恼，自己一个人扛。</w:t>
            </w:r>
          </w:p>
          <w:p w:rsidR="000776B8" w:rsidRDefault="000776B8" w:rsidP="000776B8">
            <w:pPr>
              <w:ind w:firstLineChars="200" w:firstLine="420"/>
            </w:pPr>
            <w:r w:rsidRPr="000776B8">
              <w:rPr>
                <w:rFonts w:hint="eastAsia"/>
              </w:rPr>
              <w:t>第五段：（</w:t>
            </w:r>
            <w:r w:rsidRPr="000776B8">
              <w:rPr>
                <w:rFonts w:hint="eastAsia"/>
              </w:rPr>
              <w:t>52</w:t>
            </w:r>
            <w:r w:rsidRPr="000776B8">
              <w:rPr>
                <w:rFonts w:hint="eastAsia"/>
              </w:rPr>
              <w:t>—</w:t>
            </w:r>
            <w:r w:rsidRPr="000776B8">
              <w:rPr>
                <w:rFonts w:hint="eastAsia"/>
              </w:rPr>
              <w:t>64</w:t>
            </w:r>
            <w:r w:rsidRPr="000776B8">
              <w:rPr>
                <w:rFonts w:hint="eastAsia"/>
              </w:rPr>
              <w:t>自然段），</w:t>
            </w:r>
            <w:r w:rsidRPr="000776B8">
              <w:rPr>
                <w:rFonts w:hint="eastAsia"/>
              </w:rPr>
              <w:t>1977</w:t>
            </w:r>
            <w:r w:rsidRPr="000776B8">
              <w:rPr>
                <w:rFonts w:hint="eastAsia"/>
              </w:rPr>
              <w:t>年春节，我与父亲再次送茶叶于“好人”。路上父亲将事情的原委道出，让作者眼泪夺眶而出。</w:t>
            </w:r>
          </w:p>
          <w:p w:rsidR="000776B8" w:rsidRPr="000776B8" w:rsidRDefault="000776B8" w:rsidP="000776B8">
            <w:pPr>
              <w:ind w:firstLineChars="200" w:firstLine="420"/>
            </w:pPr>
            <w:r w:rsidRPr="000776B8">
              <w:rPr>
                <w:rFonts w:hint="eastAsia"/>
              </w:rPr>
              <w:t>解析：作为一个父亲，为家里撑起一片天，不仅是让孩子吃饱穿暖，更应该创造一个顺利的生存环境。</w:t>
            </w:r>
          </w:p>
          <w:p w:rsidR="000776B8" w:rsidRPr="000776B8" w:rsidRDefault="000776B8" w:rsidP="000776B8">
            <w:pPr>
              <w:ind w:firstLineChars="200" w:firstLine="420"/>
            </w:pPr>
            <w:r w:rsidRPr="000776B8">
              <w:rPr>
                <w:rFonts w:hint="eastAsia"/>
              </w:rPr>
              <w:t>父亲说：“那不行。我如果承认了，你</w:t>
            </w:r>
            <w:r w:rsidRPr="000776B8">
              <w:rPr>
                <w:rFonts w:hint="eastAsia"/>
              </w:rPr>
              <w:t>1974</w:t>
            </w:r>
            <w:r w:rsidRPr="000776B8">
              <w:rPr>
                <w:rFonts w:hint="eastAsia"/>
              </w:rPr>
              <w:t>年还能上大学吗？我如果承认了，咱们家不就一下子变成‘黑五类’家庭了？你们能一下子承受得住日后的种种歧视吗？我如果承认了，继续逼我揭发别人，那我又该怎么办？所以当年我只能横下一条心，诬陷在我头上的事，打死也不承认。”</w:t>
            </w:r>
          </w:p>
          <w:p w:rsidR="000776B8" w:rsidRPr="000776B8" w:rsidRDefault="000776B8" w:rsidP="000776B8">
            <w:pPr>
              <w:ind w:firstLineChars="200" w:firstLine="420"/>
            </w:pPr>
            <w:r w:rsidRPr="000776B8">
              <w:rPr>
                <w:rFonts w:hint="eastAsia"/>
              </w:rPr>
              <w:t>分析：父亲简单的几句话把他隐忍了几年的秘密和盘托出，没有抱怨和犹豫，甚至是在生死面前，父亲考虑的还是自己对家人的责任，伟大而无私。</w:t>
            </w:r>
          </w:p>
          <w:p w:rsidR="000776B8" w:rsidRPr="000776B8" w:rsidRDefault="000776B8" w:rsidP="000776B8">
            <w:pPr>
              <w:ind w:firstLineChars="200" w:firstLine="420"/>
            </w:pPr>
            <w:r w:rsidRPr="000776B8">
              <w:rPr>
                <w:rFonts w:hint="eastAsia"/>
              </w:rPr>
              <w:lastRenderedPageBreak/>
              <w:t>父亲说：</w:t>
            </w:r>
            <w:r w:rsidRPr="000776B8">
              <w:rPr>
                <w:rFonts w:hint="eastAsia"/>
              </w:rPr>
              <w:t>"</w:t>
            </w:r>
            <w:r w:rsidRPr="000776B8">
              <w:rPr>
                <w:rFonts w:hint="eastAsia"/>
              </w:rPr>
              <w:t>其实，我也不知道他有没有喝茶的习惯，但我总得表达一种心意吧！除了茶，我也再没什么更好的东西值得从四川带回来送给他啊！”</w:t>
            </w:r>
          </w:p>
          <w:p w:rsidR="000776B8" w:rsidRPr="000776B8" w:rsidRDefault="000776B8" w:rsidP="000776B8">
            <w:pPr>
              <w:ind w:firstLineChars="200" w:firstLine="420"/>
            </w:pPr>
            <w:r w:rsidRPr="000776B8">
              <w:rPr>
                <w:rFonts w:hint="eastAsia"/>
              </w:rPr>
              <w:t>分析：这句话说明茶在父亲眼中极其珍贵，是表达谢意的礼物。</w:t>
            </w:r>
          </w:p>
          <w:p w:rsidR="000776B8" w:rsidRDefault="000776B8" w:rsidP="000776B8">
            <w:pPr>
              <w:ind w:firstLineChars="200" w:firstLine="420"/>
            </w:pPr>
            <w:r w:rsidRPr="000776B8">
              <w:rPr>
                <w:rFonts w:hint="eastAsia"/>
              </w:rPr>
              <w:t>第六段：（</w:t>
            </w:r>
            <w:r w:rsidRPr="000776B8">
              <w:rPr>
                <w:rFonts w:hint="eastAsia"/>
              </w:rPr>
              <w:t>65</w:t>
            </w:r>
            <w:r w:rsidRPr="000776B8">
              <w:rPr>
                <w:rFonts w:hint="eastAsia"/>
              </w:rPr>
              <w:t>—</w:t>
            </w:r>
            <w:r w:rsidRPr="000776B8">
              <w:rPr>
                <w:rFonts w:hint="eastAsia"/>
              </w:rPr>
              <w:t>67</w:t>
            </w:r>
            <w:r w:rsidRPr="000776B8">
              <w:rPr>
                <w:rFonts w:hint="eastAsia"/>
              </w:rPr>
              <w:t>自然段），父亲走后，作者于茶的感慨</w:t>
            </w:r>
          </w:p>
          <w:p w:rsidR="000776B8" w:rsidRPr="000776B8" w:rsidRDefault="000776B8" w:rsidP="000776B8">
            <w:pPr>
              <w:ind w:firstLineChars="200" w:firstLine="420"/>
            </w:pPr>
            <w:r w:rsidRPr="000776B8">
              <w:rPr>
                <w:rFonts w:hint="eastAsia"/>
              </w:rPr>
              <w:t>对于现在而言，茶已不是稀罕物，但作者会时常想起父亲与茶的那段回忆，可见父亲对作者的影响有多深刻。</w:t>
            </w:r>
          </w:p>
          <w:p w:rsidR="000776B8" w:rsidRDefault="000776B8" w:rsidP="000776B8">
            <w:pPr>
              <w:ind w:firstLineChars="200" w:firstLine="420"/>
            </w:pPr>
            <w:r>
              <w:rPr>
                <w:rFonts w:hint="eastAsia"/>
              </w:rPr>
              <w:t>课文总结：</w:t>
            </w:r>
          </w:p>
          <w:p w:rsidR="000776B8" w:rsidRPr="000776B8" w:rsidRDefault="000776B8" w:rsidP="000776B8">
            <w:pPr>
              <w:ind w:firstLineChars="200" w:firstLine="420"/>
            </w:pPr>
            <w:r w:rsidRPr="000776B8">
              <w:rPr>
                <w:rFonts w:hint="eastAsia"/>
              </w:rPr>
              <w:t>父亲在作者眼中到底是一个什么形象呢？</w:t>
            </w:r>
          </w:p>
          <w:p w:rsidR="000776B8" w:rsidRPr="000776B8" w:rsidRDefault="000776B8" w:rsidP="000776B8">
            <w:pPr>
              <w:ind w:firstLineChars="200" w:firstLine="420"/>
            </w:pPr>
            <w:r w:rsidRPr="000776B8">
              <w:rPr>
                <w:rFonts w:hint="eastAsia"/>
              </w:rPr>
              <w:t>在梁晓声心目当中，父亲是严厉的一家之主，绝对权威，靠出卖体力来养家糊口。他是恩人，也是令“我”惧怕的人。</w:t>
            </w:r>
          </w:p>
          <w:p w:rsidR="000776B8" w:rsidRPr="000776B8" w:rsidRDefault="000776B8" w:rsidP="000776B8">
            <w:pPr>
              <w:ind w:firstLineChars="200" w:firstLine="420"/>
            </w:pPr>
            <w:r w:rsidRPr="000776B8">
              <w:rPr>
                <w:rFonts w:hint="eastAsia"/>
              </w:rPr>
              <w:t>这样一位矛盾的父亲，集威严、粗暴、无知、固执和责任于一身，让梁晓声又爱又恨，又同情又怜悯，也使得他们的父子关系比常人要沉重复杂得多。</w:t>
            </w:r>
          </w:p>
          <w:p w:rsidR="00620AC8" w:rsidRDefault="00620AC8" w:rsidP="00620AC8">
            <w:r>
              <w:t>四</w:t>
            </w:r>
            <w:r>
              <w:rPr>
                <w:rFonts w:hint="eastAsia"/>
              </w:rPr>
              <w:t>、</w:t>
            </w:r>
            <w:r>
              <w:t>布置作业</w:t>
            </w:r>
            <w:r>
              <w:rPr>
                <w:rFonts w:hint="eastAsia"/>
              </w:rPr>
              <w:t>：</w:t>
            </w:r>
          </w:p>
          <w:p w:rsidR="000776B8" w:rsidRPr="000776B8" w:rsidRDefault="000776B8" w:rsidP="000776B8">
            <w:pPr>
              <w:ind w:firstLineChars="200" w:firstLine="420"/>
            </w:pPr>
            <w:r w:rsidRPr="000776B8">
              <w:rPr>
                <w:rFonts w:hint="eastAsia"/>
              </w:rPr>
              <w:t>同学们课下可以读一读作者的《父亲》这篇文章，以便更好的了解作者与父亲的关系，理解父亲与茶的情感。</w:t>
            </w:r>
          </w:p>
          <w:p w:rsidR="00620AC8" w:rsidRPr="000776B8" w:rsidRDefault="00620AC8" w:rsidP="00620AC8"/>
        </w:tc>
        <w:tc>
          <w:tcPr>
            <w:tcW w:w="1065" w:type="dxa"/>
            <w:gridSpan w:val="2"/>
            <w:tcBorders>
              <w:top w:val="single" w:sz="4" w:space="0" w:color="auto"/>
              <w:left w:val="single" w:sz="4" w:space="0" w:color="auto"/>
              <w:bottom w:val="single" w:sz="4" w:space="0" w:color="auto"/>
              <w:right w:val="single" w:sz="4" w:space="0" w:color="auto"/>
            </w:tcBorders>
            <w:vAlign w:val="center"/>
          </w:tcPr>
          <w:p w:rsidR="00620AC8" w:rsidRDefault="00620AC8">
            <w:pPr>
              <w:spacing w:line="440" w:lineRule="exact"/>
              <w:rPr>
                <w:sz w:val="24"/>
              </w:rPr>
            </w:pPr>
          </w:p>
        </w:tc>
      </w:tr>
      <w:tr w:rsidR="00620AC8" w:rsidTr="00620AC8">
        <w:trPr>
          <w:trHeight w:val="1377"/>
          <w:jc w:val="center"/>
        </w:trPr>
        <w:tc>
          <w:tcPr>
            <w:tcW w:w="1183" w:type="dxa"/>
            <w:tcBorders>
              <w:top w:val="single" w:sz="4" w:space="0" w:color="auto"/>
              <w:left w:val="single" w:sz="4" w:space="0" w:color="auto"/>
              <w:bottom w:val="single" w:sz="4" w:space="0" w:color="auto"/>
              <w:right w:val="single" w:sz="4" w:space="0" w:color="auto"/>
            </w:tcBorders>
            <w:vAlign w:val="center"/>
            <w:hideMark/>
          </w:tcPr>
          <w:p w:rsidR="00620AC8" w:rsidRDefault="00620AC8">
            <w:pPr>
              <w:spacing w:line="440" w:lineRule="exact"/>
              <w:rPr>
                <w:sz w:val="24"/>
              </w:rPr>
            </w:pPr>
            <w:r>
              <w:rPr>
                <w:rFonts w:hint="eastAsia"/>
                <w:sz w:val="24"/>
              </w:rPr>
              <w:lastRenderedPageBreak/>
              <w:t>板</w:t>
            </w:r>
            <w:r>
              <w:rPr>
                <w:sz w:val="24"/>
              </w:rPr>
              <w:t xml:space="preserve">  </w:t>
            </w:r>
            <w:r>
              <w:rPr>
                <w:rFonts w:hint="eastAsia"/>
                <w:sz w:val="24"/>
              </w:rPr>
              <w:t>书</w:t>
            </w:r>
          </w:p>
          <w:p w:rsidR="00620AC8" w:rsidRDefault="00620AC8">
            <w:pPr>
              <w:spacing w:line="440" w:lineRule="exact"/>
              <w:rPr>
                <w:sz w:val="24"/>
              </w:rPr>
            </w:pPr>
            <w:r>
              <w:rPr>
                <w:rFonts w:hint="eastAsia"/>
                <w:sz w:val="24"/>
              </w:rPr>
              <w:t>设</w:t>
            </w:r>
            <w:r>
              <w:rPr>
                <w:sz w:val="24"/>
              </w:rPr>
              <w:t xml:space="preserve">  </w:t>
            </w:r>
            <w:r>
              <w:rPr>
                <w:rFonts w:hint="eastAsia"/>
                <w:sz w:val="24"/>
              </w:rPr>
              <w:t>计</w:t>
            </w:r>
          </w:p>
        </w:tc>
        <w:tc>
          <w:tcPr>
            <w:tcW w:w="7518" w:type="dxa"/>
            <w:gridSpan w:val="6"/>
            <w:tcBorders>
              <w:top w:val="single" w:sz="4" w:space="0" w:color="auto"/>
              <w:left w:val="single" w:sz="4" w:space="0" w:color="auto"/>
              <w:bottom w:val="single" w:sz="4" w:space="0" w:color="auto"/>
              <w:right w:val="single" w:sz="4" w:space="0" w:color="auto"/>
            </w:tcBorders>
            <w:vAlign w:val="center"/>
          </w:tcPr>
          <w:p w:rsidR="00620AC8" w:rsidRDefault="00620AC8" w:rsidP="00620AC8">
            <w:pPr>
              <w:spacing w:line="240" w:lineRule="exact"/>
              <w:rPr>
                <w:sz w:val="24"/>
              </w:rPr>
            </w:pPr>
          </w:p>
          <w:p w:rsidR="00620AC8" w:rsidRDefault="00620AC8">
            <w:pPr>
              <w:spacing w:line="240" w:lineRule="exact"/>
              <w:rPr>
                <w:sz w:val="24"/>
              </w:rPr>
            </w:pPr>
            <w:r>
              <w:rPr>
                <w:sz w:val="24"/>
              </w:rPr>
              <w:t xml:space="preserve">  </w:t>
            </w:r>
          </w:p>
        </w:tc>
      </w:tr>
      <w:tr w:rsidR="00620AC8" w:rsidTr="00620AC8">
        <w:trPr>
          <w:trHeight w:val="1984"/>
          <w:jc w:val="center"/>
        </w:trPr>
        <w:tc>
          <w:tcPr>
            <w:tcW w:w="1183" w:type="dxa"/>
            <w:tcBorders>
              <w:top w:val="single" w:sz="4" w:space="0" w:color="auto"/>
              <w:left w:val="single" w:sz="4" w:space="0" w:color="auto"/>
              <w:bottom w:val="single" w:sz="4" w:space="0" w:color="auto"/>
              <w:right w:val="single" w:sz="4" w:space="0" w:color="auto"/>
            </w:tcBorders>
            <w:vAlign w:val="center"/>
            <w:hideMark/>
          </w:tcPr>
          <w:p w:rsidR="00620AC8" w:rsidRDefault="00620AC8">
            <w:pPr>
              <w:spacing w:line="440" w:lineRule="exact"/>
              <w:rPr>
                <w:sz w:val="24"/>
              </w:rPr>
            </w:pPr>
            <w:r>
              <w:rPr>
                <w:rFonts w:hint="eastAsia"/>
                <w:sz w:val="24"/>
              </w:rPr>
              <w:t>教</w:t>
            </w:r>
            <w:r>
              <w:rPr>
                <w:sz w:val="24"/>
              </w:rPr>
              <w:t xml:space="preserve">  </w:t>
            </w:r>
            <w:r>
              <w:rPr>
                <w:rFonts w:hint="eastAsia"/>
                <w:sz w:val="24"/>
              </w:rPr>
              <w:t>学</w:t>
            </w:r>
          </w:p>
          <w:p w:rsidR="00620AC8" w:rsidRDefault="00620AC8">
            <w:pPr>
              <w:spacing w:line="440" w:lineRule="exact"/>
              <w:rPr>
                <w:sz w:val="24"/>
              </w:rPr>
            </w:pPr>
            <w:r>
              <w:rPr>
                <w:rFonts w:hint="eastAsia"/>
                <w:sz w:val="24"/>
              </w:rPr>
              <w:t>后</w:t>
            </w:r>
            <w:r>
              <w:rPr>
                <w:sz w:val="24"/>
              </w:rPr>
              <w:t xml:space="preserve">  </w:t>
            </w:r>
            <w:r>
              <w:rPr>
                <w:rFonts w:hint="eastAsia"/>
                <w:sz w:val="24"/>
              </w:rPr>
              <w:t>记</w:t>
            </w:r>
          </w:p>
        </w:tc>
        <w:tc>
          <w:tcPr>
            <w:tcW w:w="7518" w:type="dxa"/>
            <w:gridSpan w:val="6"/>
            <w:tcBorders>
              <w:top w:val="single" w:sz="4" w:space="0" w:color="auto"/>
              <w:left w:val="single" w:sz="4" w:space="0" w:color="auto"/>
              <w:bottom w:val="single" w:sz="4" w:space="0" w:color="auto"/>
              <w:right w:val="single" w:sz="4" w:space="0" w:color="auto"/>
            </w:tcBorders>
            <w:vAlign w:val="center"/>
          </w:tcPr>
          <w:p w:rsidR="00620AC8" w:rsidRDefault="00620AC8">
            <w:pPr>
              <w:spacing w:line="440" w:lineRule="exact"/>
              <w:rPr>
                <w:sz w:val="24"/>
              </w:rPr>
            </w:pPr>
          </w:p>
        </w:tc>
      </w:tr>
    </w:tbl>
    <w:p w:rsidR="005235BF" w:rsidRDefault="005235BF"/>
    <w:sectPr w:rsidR="005235B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F93" w:rsidRDefault="00F72F93" w:rsidP="00B57457">
      <w:r>
        <w:separator/>
      </w:r>
    </w:p>
  </w:endnote>
  <w:endnote w:type="continuationSeparator" w:id="0">
    <w:p w:rsidR="00F72F93" w:rsidRDefault="00F72F93" w:rsidP="00B57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F93" w:rsidRDefault="00F72F93" w:rsidP="00B57457">
      <w:r>
        <w:separator/>
      </w:r>
    </w:p>
  </w:footnote>
  <w:footnote w:type="continuationSeparator" w:id="0">
    <w:p w:rsidR="00F72F93" w:rsidRDefault="00F72F93" w:rsidP="00B574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2B37F7"/>
    <w:multiLevelType w:val="hybridMultilevel"/>
    <w:tmpl w:val="1C8C79A2"/>
    <w:lvl w:ilvl="0" w:tplc="868ADEA0">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DE46244"/>
    <w:multiLevelType w:val="hybridMultilevel"/>
    <w:tmpl w:val="C5783426"/>
    <w:lvl w:ilvl="0" w:tplc="8EF84588">
      <w:start w:val="1"/>
      <w:numFmt w:val="decimal"/>
      <w:lvlText w:val="%1、"/>
      <w:lvlJc w:val="left"/>
      <w:pPr>
        <w:ind w:left="266" w:hanging="360"/>
      </w:pPr>
      <w:rPr>
        <w:rFonts w:hint="default"/>
      </w:rPr>
    </w:lvl>
    <w:lvl w:ilvl="1" w:tplc="04090019" w:tentative="1">
      <w:start w:val="1"/>
      <w:numFmt w:val="lowerLetter"/>
      <w:lvlText w:val="%2)"/>
      <w:lvlJc w:val="left"/>
      <w:pPr>
        <w:ind w:left="746" w:hanging="420"/>
      </w:pPr>
    </w:lvl>
    <w:lvl w:ilvl="2" w:tplc="0409001B" w:tentative="1">
      <w:start w:val="1"/>
      <w:numFmt w:val="lowerRoman"/>
      <w:lvlText w:val="%3."/>
      <w:lvlJc w:val="right"/>
      <w:pPr>
        <w:ind w:left="1166" w:hanging="420"/>
      </w:pPr>
    </w:lvl>
    <w:lvl w:ilvl="3" w:tplc="0409000F" w:tentative="1">
      <w:start w:val="1"/>
      <w:numFmt w:val="decimal"/>
      <w:lvlText w:val="%4."/>
      <w:lvlJc w:val="left"/>
      <w:pPr>
        <w:ind w:left="1586" w:hanging="420"/>
      </w:pPr>
    </w:lvl>
    <w:lvl w:ilvl="4" w:tplc="04090019" w:tentative="1">
      <w:start w:val="1"/>
      <w:numFmt w:val="lowerLetter"/>
      <w:lvlText w:val="%5)"/>
      <w:lvlJc w:val="left"/>
      <w:pPr>
        <w:ind w:left="2006" w:hanging="420"/>
      </w:pPr>
    </w:lvl>
    <w:lvl w:ilvl="5" w:tplc="0409001B" w:tentative="1">
      <w:start w:val="1"/>
      <w:numFmt w:val="lowerRoman"/>
      <w:lvlText w:val="%6."/>
      <w:lvlJc w:val="right"/>
      <w:pPr>
        <w:ind w:left="2426" w:hanging="420"/>
      </w:pPr>
    </w:lvl>
    <w:lvl w:ilvl="6" w:tplc="0409000F" w:tentative="1">
      <w:start w:val="1"/>
      <w:numFmt w:val="decimal"/>
      <w:lvlText w:val="%7."/>
      <w:lvlJc w:val="left"/>
      <w:pPr>
        <w:ind w:left="2846" w:hanging="420"/>
      </w:pPr>
    </w:lvl>
    <w:lvl w:ilvl="7" w:tplc="04090019" w:tentative="1">
      <w:start w:val="1"/>
      <w:numFmt w:val="lowerLetter"/>
      <w:lvlText w:val="%8)"/>
      <w:lvlJc w:val="left"/>
      <w:pPr>
        <w:ind w:left="3266" w:hanging="420"/>
      </w:pPr>
    </w:lvl>
    <w:lvl w:ilvl="8" w:tplc="0409001B" w:tentative="1">
      <w:start w:val="1"/>
      <w:numFmt w:val="lowerRoman"/>
      <w:lvlText w:val="%9."/>
      <w:lvlJc w:val="right"/>
      <w:pPr>
        <w:ind w:left="3686" w:hanging="420"/>
      </w:pPr>
    </w:lvl>
  </w:abstractNum>
  <w:abstractNum w:abstractNumId="2" w15:restartNumberingAfterBreak="0">
    <w:nsid w:val="7F484791"/>
    <w:multiLevelType w:val="hybridMultilevel"/>
    <w:tmpl w:val="B352E1EC"/>
    <w:lvl w:ilvl="0" w:tplc="530200C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B55"/>
    <w:rsid w:val="000776B8"/>
    <w:rsid w:val="003C2B55"/>
    <w:rsid w:val="005235BF"/>
    <w:rsid w:val="00620AC8"/>
    <w:rsid w:val="00B57457"/>
    <w:rsid w:val="00F72F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2AD8A1C-F7DD-44A2-A0B7-D7345D227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0AC8"/>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0AC8"/>
    <w:pPr>
      <w:ind w:firstLineChars="200" w:firstLine="420"/>
    </w:pPr>
  </w:style>
  <w:style w:type="paragraph" w:styleId="a4">
    <w:name w:val="header"/>
    <w:basedOn w:val="a"/>
    <w:link w:val="Char"/>
    <w:uiPriority w:val="99"/>
    <w:unhideWhenUsed/>
    <w:rsid w:val="00B5745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57457"/>
    <w:rPr>
      <w:rFonts w:ascii="Calibri" w:eastAsia="宋体" w:hAnsi="Calibri" w:cs="Times New Roman"/>
      <w:sz w:val="18"/>
      <w:szCs w:val="18"/>
    </w:rPr>
  </w:style>
  <w:style w:type="paragraph" w:styleId="a5">
    <w:name w:val="footer"/>
    <w:basedOn w:val="a"/>
    <w:link w:val="Char0"/>
    <w:uiPriority w:val="99"/>
    <w:unhideWhenUsed/>
    <w:rsid w:val="00B57457"/>
    <w:pPr>
      <w:tabs>
        <w:tab w:val="center" w:pos="4153"/>
        <w:tab w:val="right" w:pos="8306"/>
      </w:tabs>
      <w:snapToGrid w:val="0"/>
      <w:jc w:val="left"/>
    </w:pPr>
    <w:rPr>
      <w:sz w:val="18"/>
      <w:szCs w:val="18"/>
    </w:rPr>
  </w:style>
  <w:style w:type="character" w:customStyle="1" w:styleId="Char0">
    <w:name w:val="页脚 Char"/>
    <w:basedOn w:val="a0"/>
    <w:link w:val="a5"/>
    <w:uiPriority w:val="99"/>
    <w:rsid w:val="00B57457"/>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941434">
      <w:bodyDiv w:val="1"/>
      <w:marLeft w:val="0"/>
      <w:marRight w:val="0"/>
      <w:marTop w:val="0"/>
      <w:marBottom w:val="0"/>
      <w:divBdr>
        <w:top w:val="none" w:sz="0" w:space="0" w:color="auto"/>
        <w:left w:val="none" w:sz="0" w:space="0" w:color="auto"/>
        <w:bottom w:val="none" w:sz="0" w:space="0" w:color="auto"/>
        <w:right w:val="none" w:sz="0" w:space="0" w:color="auto"/>
      </w:divBdr>
    </w:div>
    <w:div w:id="123696944">
      <w:bodyDiv w:val="1"/>
      <w:marLeft w:val="0"/>
      <w:marRight w:val="0"/>
      <w:marTop w:val="0"/>
      <w:marBottom w:val="0"/>
      <w:divBdr>
        <w:top w:val="none" w:sz="0" w:space="0" w:color="auto"/>
        <w:left w:val="none" w:sz="0" w:space="0" w:color="auto"/>
        <w:bottom w:val="none" w:sz="0" w:space="0" w:color="auto"/>
        <w:right w:val="none" w:sz="0" w:space="0" w:color="auto"/>
      </w:divBdr>
    </w:div>
    <w:div w:id="276832109">
      <w:bodyDiv w:val="1"/>
      <w:marLeft w:val="0"/>
      <w:marRight w:val="0"/>
      <w:marTop w:val="0"/>
      <w:marBottom w:val="0"/>
      <w:divBdr>
        <w:top w:val="none" w:sz="0" w:space="0" w:color="auto"/>
        <w:left w:val="none" w:sz="0" w:space="0" w:color="auto"/>
        <w:bottom w:val="none" w:sz="0" w:space="0" w:color="auto"/>
        <w:right w:val="none" w:sz="0" w:space="0" w:color="auto"/>
      </w:divBdr>
    </w:div>
    <w:div w:id="490410297">
      <w:bodyDiv w:val="1"/>
      <w:marLeft w:val="0"/>
      <w:marRight w:val="0"/>
      <w:marTop w:val="0"/>
      <w:marBottom w:val="0"/>
      <w:divBdr>
        <w:top w:val="none" w:sz="0" w:space="0" w:color="auto"/>
        <w:left w:val="none" w:sz="0" w:space="0" w:color="auto"/>
        <w:bottom w:val="none" w:sz="0" w:space="0" w:color="auto"/>
        <w:right w:val="none" w:sz="0" w:space="0" w:color="auto"/>
      </w:divBdr>
    </w:div>
    <w:div w:id="636183181">
      <w:bodyDiv w:val="1"/>
      <w:marLeft w:val="0"/>
      <w:marRight w:val="0"/>
      <w:marTop w:val="0"/>
      <w:marBottom w:val="0"/>
      <w:divBdr>
        <w:top w:val="none" w:sz="0" w:space="0" w:color="auto"/>
        <w:left w:val="none" w:sz="0" w:space="0" w:color="auto"/>
        <w:bottom w:val="none" w:sz="0" w:space="0" w:color="auto"/>
        <w:right w:val="none" w:sz="0" w:space="0" w:color="auto"/>
      </w:divBdr>
    </w:div>
    <w:div w:id="718939158">
      <w:bodyDiv w:val="1"/>
      <w:marLeft w:val="0"/>
      <w:marRight w:val="0"/>
      <w:marTop w:val="0"/>
      <w:marBottom w:val="0"/>
      <w:divBdr>
        <w:top w:val="none" w:sz="0" w:space="0" w:color="auto"/>
        <w:left w:val="none" w:sz="0" w:space="0" w:color="auto"/>
        <w:bottom w:val="none" w:sz="0" w:space="0" w:color="auto"/>
        <w:right w:val="none" w:sz="0" w:space="0" w:color="auto"/>
      </w:divBdr>
    </w:div>
    <w:div w:id="731465851">
      <w:bodyDiv w:val="1"/>
      <w:marLeft w:val="0"/>
      <w:marRight w:val="0"/>
      <w:marTop w:val="0"/>
      <w:marBottom w:val="0"/>
      <w:divBdr>
        <w:top w:val="none" w:sz="0" w:space="0" w:color="auto"/>
        <w:left w:val="none" w:sz="0" w:space="0" w:color="auto"/>
        <w:bottom w:val="none" w:sz="0" w:space="0" w:color="auto"/>
        <w:right w:val="none" w:sz="0" w:space="0" w:color="auto"/>
      </w:divBdr>
    </w:div>
    <w:div w:id="742412459">
      <w:bodyDiv w:val="1"/>
      <w:marLeft w:val="0"/>
      <w:marRight w:val="0"/>
      <w:marTop w:val="0"/>
      <w:marBottom w:val="0"/>
      <w:divBdr>
        <w:top w:val="none" w:sz="0" w:space="0" w:color="auto"/>
        <w:left w:val="none" w:sz="0" w:space="0" w:color="auto"/>
        <w:bottom w:val="none" w:sz="0" w:space="0" w:color="auto"/>
        <w:right w:val="none" w:sz="0" w:space="0" w:color="auto"/>
      </w:divBdr>
    </w:div>
    <w:div w:id="819466991">
      <w:bodyDiv w:val="1"/>
      <w:marLeft w:val="0"/>
      <w:marRight w:val="0"/>
      <w:marTop w:val="0"/>
      <w:marBottom w:val="0"/>
      <w:divBdr>
        <w:top w:val="none" w:sz="0" w:space="0" w:color="auto"/>
        <w:left w:val="none" w:sz="0" w:space="0" w:color="auto"/>
        <w:bottom w:val="none" w:sz="0" w:space="0" w:color="auto"/>
        <w:right w:val="none" w:sz="0" w:space="0" w:color="auto"/>
      </w:divBdr>
    </w:div>
    <w:div w:id="825248480">
      <w:bodyDiv w:val="1"/>
      <w:marLeft w:val="0"/>
      <w:marRight w:val="0"/>
      <w:marTop w:val="0"/>
      <w:marBottom w:val="0"/>
      <w:divBdr>
        <w:top w:val="none" w:sz="0" w:space="0" w:color="auto"/>
        <w:left w:val="none" w:sz="0" w:space="0" w:color="auto"/>
        <w:bottom w:val="none" w:sz="0" w:space="0" w:color="auto"/>
        <w:right w:val="none" w:sz="0" w:space="0" w:color="auto"/>
      </w:divBdr>
    </w:div>
    <w:div w:id="1003627921">
      <w:bodyDiv w:val="1"/>
      <w:marLeft w:val="0"/>
      <w:marRight w:val="0"/>
      <w:marTop w:val="0"/>
      <w:marBottom w:val="0"/>
      <w:divBdr>
        <w:top w:val="none" w:sz="0" w:space="0" w:color="auto"/>
        <w:left w:val="none" w:sz="0" w:space="0" w:color="auto"/>
        <w:bottom w:val="none" w:sz="0" w:space="0" w:color="auto"/>
        <w:right w:val="none" w:sz="0" w:space="0" w:color="auto"/>
      </w:divBdr>
    </w:div>
    <w:div w:id="1021782557">
      <w:bodyDiv w:val="1"/>
      <w:marLeft w:val="0"/>
      <w:marRight w:val="0"/>
      <w:marTop w:val="0"/>
      <w:marBottom w:val="0"/>
      <w:divBdr>
        <w:top w:val="none" w:sz="0" w:space="0" w:color="auto"/>
        <w:left w:val="none" w:sz="0" w:space="0" w:color="auto"/>
        <w:bottom w:val="none" w:sz="0" w:space="0" w:color="auto"/>
        <w:right w:val="none" w:sz="0" w:space="0" w:color="auto"/>
      </w:divBdr>
    </w:div>
    <w:div w:id="1226261201">
      <w:bodyDiv w:val="1"/>
      <w:marLeft w:val="0"/>
      <w:marRight w:val="0"/>
      <w:marTop w:val="0"/>
      <w:marBottom w:val="0"/>
      <w:divBdr>
        <w:top w:val="none" w:sz="0" w:space="0" w:color="auto"/>
        <w:left w:val="none" w:sz="0" w:space="0" w:color="auto"/>
        <w:bottom w:val="none" w:sz="0" w:space="0" w:color="auto"/>
        <w:right w:val="none" w:sz="0" w:space="0" w:color="auto"/>
      </w:divBdr>
    </w:div>
    <w:div w:id="1574244203">
      <w:bodyDiv w:val="1"/>
      <w:marLeft w:val="0"/>
      <w:marRight w:val="0"/>
      <w:marTop w:val="0"/>
      <w:marBottom w:val="0"/>
      <w:divBdr>
        <w:top w:val="none" w:sz="0" w:space="0" w:color="auto"/>
        <w:left w:val="none" w:sz="0" w:space="0" w:color="auto"/>
        <w:bottom w:val="none" w:sz="0" w:space="0" w:color="auto"/>
        <w:right w:val="none" w:sz="0" w:space="0" w:color="auto"/>
      </w:divBdr>
    </w:div>
    <w:div w:id="1660502413">
      <w:bodyDiv w:val="1"/>
      <w:marLeft w:val="0"/>
      <w:marRight w:val="0"/>
      <w:marTop w:val="0"/>
      <w:marBottom w:val="0"/>
      <w:divBdr>
        <w:top w:val="none" w:sz="0" w:space="0" w:color="auto"/>
        <w:left w:val="none" w:sz="0" w:space="0" w:color="auto"/>
        <w:bottom w:val="none" w:sz="0" w:space="0" w:color="auto"/>
        <w:right w:val="none" w:sz="0" w:space="0" w:color="auto"/>
      </w:divBdr>
    </w:div>
    <w:div w:id="1687517007">
      <w:bodyDiv w:val="1"/>
      <w:marLeft w:val="0"/>
      <w:marRight w:val="0"/>
      <w:marTop w:val="0"/>
      <w:marBottom w:val="0"/>
      <w:divBdr>
        <w:top w:val="none" w:sz="0" w:space="0" w:color="auto"/>
        <w:left w:val="none" w:sz="0" w:space="0" w:color="auto"/>
        <w:bottom w:val="none" w:sz="0" w:space="0" w:color="auto"/>
        <w:right w:val="none" w:sz="0" w:space="0" w:color="auto"/>
      </w:divBdr>
    </w:div>
    <w:div w:id="1760711881">
      <w:bodyDiv w:val="1"/>
      <w:marLeft w:val="0"/>
      <w:marRight w:val="0"/>
      <w:marTop w:val="0"/>
      <w:marBottom w:val="0"/>
      <w:divBdr>
        <w:top w:val="none" w:sz="0" w:space="0" w:color="auto"/>
        <w:left w:val="none" w:sz="0" w:space="0" w:color="auto"/>
        <w:bottom w:val="none" w:sz="0" w:space="0" w:color="auto"/>
        <w:right w:val="none" w:sz="0" w:space="0" w:color="auto"/>
      </w:divBdr>
    </w:div>
    <w:div w:id="1841851940">
      <w:bodyDiv w:val="1"/>
      <w:marLeft w:val="0"/>
      <w:marRight w:val="0"/>
      <w:marTop w:val="0"/>
      <w:marBottom w:val="0"/>
      <w:divBdr>
        <w:top w:val="none" w:sz="0" w:space="0" w:color="auto"/>
        <w:left w:val="none" w:sz="0" w:space="0" w:color="auto"/>
        <w:bottom w:val="none" w:sz="0" w:space="0" w:color="auto"/>
        <w:right w:val="none" w:sz="0" w:space="0" w:color="auto"/>
      </w:divBdr>
    </w:div>
    <w:div w:id="2047175546">
      <w:bodyDiv w:val="1"/>
      <w:marLeft w:val="0"/>
      <w:marRight w:val="0"/>
      <w:marTop w:val="0"/>
      <w:marBottom w:val="0"/>
      <w:divBdr>
        <w:top w:val="none" w:sz="0" w:space="0" w:color="auto"/>
        <w:left w:val="none" w:sz="0" w:space="0" w:color="auto"/>
        <w:bottom w:val="none" w:sz="0" w:space="0" w:color="auto"/>
        <w:right w:val="none" w:sz="0" w:space="0" w:color="auto"/>
      </w:divBdr>
    </w:div>
    <w:div w:id="204809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356</Words>
  <Characters>2031</Characters>
  <Application>Microsoft Office Word</Application>
  <DocSecurity>0</DocSecurity>
  <Lines>16</Lines>
  <Paragraphs>4</Paragraphs>
  <ScaleCrop>false</ScaleCrop>
  <Company/>
  <LinksUpToDate>false</LinksUpToDate>
  <CharactersWithSpaces>2383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xinsitong</dc:creator>
  <cp:keywords/>
  <dc:description/>
  <cp:lastModifiedBy>张靖</cp:lastModifiedBy>
  <cp:revision>4</cp:revision>
  <dcterms:created xsi:type="dcterms:W3CDTF">2019-09-01T08:21:00Z</dcterms:created>
  <dcterms:modified xsi:type="dcterms:W3CDTF">2019-09-29T01:44:00Z</dcterms:modified>
</cp:coreProperties>
</file>