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F56D6D" w:rsidRPr="006F599B" w:rsidTr="0019693D">
        <w:trPr>
          <w:trHeight w:val="448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6F599B">
              <w:rPr>
                <w:rFonts w:asciiTheme="majorEastAsia" w:eastAsiaTheme="majorEastAsia" w:hAnsiTheme="majorEastAsia" w:hint="eastAsia"/>
              </w:rPr>
              <w:t>第       周</w:t>
            </w:r>
          </w:p>
        </w:tc>
        <w:tc>
          <w:tcPr>
            <w:tcW w:w="1208" w:type="dxa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6F599B">
              <w:rPr>
                <w:rFonts w:asciiTheme="majorEastAsia" w:eastAsiaTheme="majorEastAsia" w:hAnsiTheme="majorEastAsia" w:hint="eastAsia"/>
              </w:rPr>
              <w:t>课  次</w:t>
            </w:r>
          </w:p>
        </w:tc>
        <w:tc>
          <w:tcPr>
            <w:tcW w:w="3535" w:type="dxa"/>
            <w:gridSpan w:val="4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6F599B">
              <w:rPr>
                <w:rFonts w:asciiTheme="majorEastAsia" w:eastAsiaTheme="majorEastAsia" w:hAnsiTheme="majorEastAsia" w:hint="eastAsia"/>
              </w:rPr>
              <w:t>第    次</w:t>
            </w:r>
          </w:p>
        </w:tc>
      </w:tr>
      <w:tr w:rsidR="00F56D6D" w:rsidRPr="006F599B" w:rsidTr="0019693D">
        <w:trPr>
          <w:trHeight w:val="620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课  题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spacing w:line="240" w:lineRule="atLeast"/>
              <w:rPr>
                <w:rFonts w:asciiTheme="majorEastAsia" w:eastAsiaTheme="majorEastAsia" w:hAnsiTheme="majorEastAsia"/>
              </w:rPr>
            </w:pPr>
            <w:r w:rsidRPr="006F599B">
              <w:rPr>
                <w:rFonts w:asciiTheme="majorEastAsia" w:eastAsiaTheme="majorEastAsia" w:hAnsiTheme="majorEastAsia"/>
              </w:rPr>
              <w:t>把栏杆拍遍</w:t>
            </w:r>
          </w:p>
        </w:tc>
      </w:tr>
      <w:tr w:rsidR="00F56D6D" w:rsidRPr="006F599B" w:rsidTr="0019693D">
        <w:trPr>
          <w:trHeight w:val="777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授  课</w:t>
            </w:r>
          </w:p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方  式</w:t>
            </w:r>
          </w:p>
        </w:tc>
        <w:tc>
          <w:tcPr>
            <w:tcW w:w="5184" w:type="dxa"/>
            <w:gridSpan w:val="3"/>
            <w:vAlign w:val="center"/>
          </w:tcPr>
          <w:p w:rsidR="00F56D6D" w:rsidRPr="006F599B" w:rsidRDefault="00F56D6D" w:rsidP="0019693D">
            <w:pPr>
              <w:spacing w:line="240" w:lineRule="atLeast"/>
              <w:ind w:leftChars="-45" w:left="-94" w:rightChars="-57" w:right="-120"/>
              <w:rPr>
                <w:rFonts w:asciiTheme="majorEastAsia" w:eastAsiaTheme="majorEastAsia" w:hAnsiTheme="majorEastAsia"/>
                <w:szCs w:val="21"/>
              </w:rPr>
            </w:pPr>
            <w:r w:rsidRPr="006F599B">
              <w:rPr>
                <w:rFonts w:asciiTheme="majorEastAsia" w:eastAsiaTheme="majorEastAsia" w:hAnsiTheme="majorEastAsia" w:hint="eastAsia"/>
                <w:szCs w:val="21"/>
              </w:rPr>
              <w:t>理论课（  ）、实践课（  ）、习题课（  ）、其它（  ）</w:t>
            </w:r>
          </w:p>
        </w:tc>
        <w:tc>
          <w:tcPr>
            <w:tcW w:w="896" w:type="dxa"/>
            <w:gridSpan w:val="2"/>
            <w:vAlign w:val="center"/>
          </w:tcPr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教学</w:t>
            </w:r>
          </w:p>
          <w:p w:rsidR="00F56D6D" w:rsidRPr="006F599B" w:rsidRDefault="00F56D6D" w:rsidP="0019693D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F56D6D" w:rsidRPr="006F599B" w:rsidRDefault="00F56D6D" w:rsidP="0019693D">
            <w:pPr>
              <w:spacing w:line="240" w:lineRule="atLeast"/>
              <w:rPr>
                <w:rFonts w:asciiTheme="majorEastAsia" w:eastAsiaTheme="majorEastAsia" w:hAnsiTheme="majorEastAsia"/>
              </w:rPr>
            </w:pPr>
          </w:p>
        </w:tc>
      </w:tr>
      <w:tr w:rsidR="00F56D6D" w:rsidRPr="006F599B" w:rsidTr="0019693D">
        <w:trPr>
          <w:trHeight w:val="758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目  标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1.了解辛弃疾成为爱国词人的历程，感受他始终不渝的爱国热情；</w:t>
            </w:r>
          </w:p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2.领悟以辛弃疾为代表的</w:t>
            </w:r>
            <w:proofErr w:type="gramStart"/>
            <w:r w:rsidRPr="006F599B">
              <w:rPr>
                <w:rFonts w:asciiTheme="majorEastAsia" w:eastAsiaTheme="majorEastAsia" w:hAnsiTheme="majorEastAsia" w:hint="eastAsia"/>
                <w:sz w:val="24"/>
              </w:rPr>
              <w:t>的</w:t>
            </w:r>
            <w:proofErr w:type="gramEnd"/>
            <w:r w:rsidRPr="006F599B">
              <w:rPr>
                <w:rFonts w:asciiTheme="majorEastAsia" w:eastAsiaTheme="majorEastAsia" w:hAnsiTheme="majorEastAsia" w:hint="eastAsia"/>
                <w:sz w:val="24"/>
              </w:rPr>
              <w:t>中国民族脊梁的精神实质。</w:t>
            </w:r>
          </w:p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56D6D" w:rsidRPr="006F599B" w:rsidTr="0019693D">
        <w:trPr>
          <w:trHeight w:val="768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重  点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理解</w:t>
            </w:r>
            <w:r w:rsidRPr="006F599B">
              <w:rPr>
                <w:rFonts w:asciiTheme="majorEastAsia" w:eastAsiaTheme="majorEastAsia" w:hAnsiTheme="majorEastAsia"/>
                <w:sz w:val="24"/>
              </w:rPr>
              <w:t>诗人爱国的精神内涵</w:t>
            </w:r>
            <w:r w:rsidRPr="006F599B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</w:tc>
      </w:tr>
      <w:tr w:rsidR="00F56D6D" w:rsidRPr="006F599B" w:rsidTr="0019693D">
        <w:trPr>
          <w:trHeight w:val="459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难  点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F56D6D">
            <w:pPr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/>
                <w:sz w:val="24"/>
              </w:rPr>
              <w:t>理解本文中出现的辛弃疾的诗歌</w:t>
            </w:r>
            <w:r w:rsidRPr="006F599B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</w:tc>
      </w:tr>
      <w:tr w:rsidR="00F56D6D" w:rsidRPr="006F599B" w:rsidTr="0019693D">
        <w:trPr>
          <w:trHeight w:val="459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方  法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/>
                <w:sz w:val="24"/>
              </w:rPr>
              <w:t>讲授法</w:t>
            </w:r>
          </w:p>
        </w:tc>
      </w:tr>
      <w:tr w:rsidR="00F56D6D" w:rsidRPr="006F599B" w:rsidTr="0019693D">
        <w:trPr>
          <w:trHeight w:val="459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准  备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56D6D" w:rsidRPr="006F599B" w:rsidTr="0019693D">
        <w:trPr>
          <w:trHeight w:val="435"/>
        </w:trPr>
        <w:tc>
          <w:tcPr>
            <w:tcW w:w="8469" w:type="dxa"/>
            <w:gridSpan w:val="7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  学    过    程</w:t>
            </w:r>
          </w:p>
        </w:tc>
      </w:tr>
      <w:tr w:rsidR="00F56D6D" w:rsidRPr="006F599B" w:rsidTr="00E67BE6">
        <w:trPr>
          <w:trHeight w:val="3393"/>
        </w:trPr>
        <w:tc>
          <w:tcPr>
            <w:tcW w:w="7094" w:type="dxa"/>
            <w:gridSpan w:val="5"/>
          </w:tcPr>
          <w:p w:rsidR="006F599B" w:rsidRPr="008E4C19" w:rsidRDefault="006F599B" w:rsidP="006F599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第一课时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一、导入：</w:t>
            </w:r>
          </w:p>
          <w:p w:rsidR="006F599B" w:rsidRPr="008E4C19" w:rsidRDefault="006F599B" w:rsidP="006F599B">
            <w:pPr>
              <w:ind w:firstLineChars="200" w:firstLine="480"/>
              <w:rPr>
                <w:sz w:val="24"/>
              </w:rPr>
            </w:pPr>
            <w:r w:rsidRPr="008E4C19">
              <w:rPr>
                <w:rFonts w:hint="eastAsia"/>
                <w:sz w:val="24"/>
              </w:rPr>
              <w:t>大家对于辛弃疾有什么了解？</w:t>
            </w:r>
          </w:p>
          <w:p w:rsidR="006F599B" w:rsidRPr="008E4C19" w:rsidRDefault="006F599B" w:rsidP="006F599B">
            <w:pPr>
              <w:ind w:firstLineChars="200" w:firstLine="480"/>
              <w:rPr>
                <w:sz w:val="24"/>
              </w:rPr>
            </w:pPr>
            <w:r w:rsidRPr="008E4C19">
              <w:rPr>
                <w:sz w:val="24"/>
              </w:rPr>
              <w:t>豪放派代表词人</w:t>
            </w:r>
            <w:r w:rsidRPr="008E4C19">
              <w:rPr>
                <w:rFonts w:hint="eastAsia"/>
                <w:sz w:val="24"/>
              </w:rPr>
              <w:t>，</w:t>
            </w:r>
            <w:r w:rsidRPr="008E4C19">
              <w:rPr>
                <w:sz w:val="24"/>
              </w:rPr>
              <w:t>爱国英雄</w:t>
            </w:r>
            <w:r w:rsidRPr="008E4C19">
              <w:rPr>
                <w:rFonts w:hint="eastAsia"/>
                <w:sz w:val="24"/>
              </w:rPr>
              <w:t>。</w:t>
            </w:r>
          </w:p>
          <w:p w:rsidR="006F599B" w:rsidRPr="008E4C19" w:rsidRDefault="006F599B" w:rsidP="006F599B">
            <w:pPr>
              <w:rPr>
                <w:sz w:val="24"/>
              </w:rPr>
            </w:pPr>
            <w:r w:rsidRPr="008E4C19">
              <w:rPr>
                <w:sz w:val="24"/>
              </w:rPr>
              <w:t>二</w:t>
            </w:r>
            <w:r w:rsidRPr="008E4C19">
              <w:rPr>
                <w:rFonts w:hint="eastAsia"/>
                <w:sz w:val="24"/>
              </w:rPr>
              <w:t>、</w:t>
            </w:r>
            <w:r w:rsidRPr="008E4C19">
              <w:rPr>
                <w:sz w:val="24"/>
              </w:rPr>
              <w:t>文学常识</w:t>
            </w:r>
            <w:r w:rsidRPr="008E4C19">
              <w:rPr>
                <w:rFonts w:hint="eastAsia"/>
                <w:sz w:val="24"/>
              </w:rPr>
              <w:t>：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辛弃疾（１１４０－１２０７），南宋词人。字幼安，号</w:t>
            </w:r>
            <w:proofErr w:type="gramStart"/>
            <w:r w:rsidRPr="008E4C19">
              <w:rPr>
                <w:rFonts w:asciiTheme="majorEastAsia" w:eastAsiaTheme="majorEastAsia" w:hAnsiTheme="majorEastAsia" w:hint="eastAsia"/>
                <w:sz w:val="24"/>
              </w:rPr>
              <w:t>稼</w:t>
            </w:r>
            <w:proofErr w:type="gramEnd"/>
            <w:r w:rsidRPr="008E4C19">
              <w:rPr>
                <w:rFonts w:asciiTheme="majorEastAsia" w:eastAsiaTheme="majorEastAsia" w:hAnsiTheme="majorEastAsia" w:hint="eastAsia"/>
                <w:sz w:val="24"/>
              </w:rPr>
              <w:t>轩，历城（今山东济南）人。出生时，山东已为金兵所占。二十一岁参加抗金义军，不久归南宋，历任湖北、江西、湖南、福建、浙东安抚使等职。任职期间，采取积极措施，招集流亡，训练军队，奖励耕战，打击贪污豪强，注意安定民生。一生坚决主张抗金。在《美芹十论》、《九议》等奏疏中，具体分析当时的政治军事形势，对夸大金兵力量、鼓吹妥协投降的谬论，作了有力的驳斥；要求加强作战准备，鼓励士气，以恢复中原。他所提出的抗金建议，均未被采纳，并遭到主和派的打击，曾长期落职闲居江西上饶、铅山一带。晚年韩胄当政，一度起用，</w:t>
            </w:r>
            <w:proofErr w:type="gramStart"/>
            <w:r w:rsidRPr="008E4C19">
              <w:rPr>
                <w:rFonts w:asciiTheme="majorEastAsia" w:eastAsiaTheme="majorEastAsia" w:hAnsiTheme="majorEastAsia" w:hint="eastAsia"/>
                <w:sz w:val="24"/>
              </w:rPr>
              <w:t>不</w:t>
            </w:r>
            <w:proofErr w:type="gramEnd"/>
            <w:r w:rsidRPr="008E4C19">
              <w:rPr>
                <w:rFonts w:asciiTheme="majorEastAsia" w:eastAsiaTheme="majorEastAsia" w:hAnsiTheme="majorEastAsia" w:hint="eastAsia"/>
                <w:sz w:val="24"/>
              </w:rPr>
              <w:t>久病卒。其词抒写力图恢复国家统一的爱国热情，倾诉壮志难酬的悲愤，对南宋上层统治集团的屈辱投降进行揭露和批判；也有不少吟咏祖国河山的作品。艺术风格多样，而以豪放为主。热情洋溢，慷慨悲壮，笔力雄厚，与苏轼并称为“苏辛”。《破阵子·为陈同甫赋壮词以寄之》、《永遇乐·京口北固亭怀古》、《水龙吟·登建康赏心亭》、《菩萨蛮·书江西造口壁》等均有名。但部分作品也流露出抱负不能实现而产生的消极情绪。有《稼轩长短句》。今人辑有《辛稼轩诗文钞存》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三、分析课文：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1.文章脉络：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这是一篇带有人物评传性质的文章，揭示的是辛弃疾怎么从一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lastRenderedPageBreak/>
              <w:t>个爱国志士成为爱国词人的过程及原因。文章较多地引用了辛弃疾本人的词作，具有很强的说服力，这是本文的一大写作特点。但也可能给学生的阅读带来一定的困难。阅读时，可以采取观其大略的方法，不求对这些词作过细过深的理解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学习本文大体可分三步进行：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第一步，初读课文，了解辛弃疾由一个爱国志士成为爱国词人的过程，了解他的词作及其本人在文学史上的惟一性和独特性；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第二步，再读课文，体会联想对表现辛弃疾形象的作用；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第三步，向课文外拓展，引导学生通过联想表达自己的思想感情。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文章的第一段是全文的总起，它告诉读者，全文要探索的是辛弃疾怎么从一个爱国志士成为爱国词人的，以及这个过程是如何决定了他的词、他本人在文学史上的惟一性和独特地位的。这是文章要告诉读者的主要问题。抓住这个问题，就抓住了理解文章的关键。在理解文章时，要注意抓住辛弃疾的“欲为朝廷痛杀贼寇，收复失地”的抱负和这种抱负不能实现的悲愤、忧愁心情，以及这种抱负和心情在词作中的反映。</w:t>
            </w:r>
          </w:p>
          <w:p w:rsidR="006F599B" w:rsidRPr="008E4C19" w:rsidRDefault="006F599B" w:rsidP="006F599B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Pr="008E4C19">
              <w:rPr>
                <w:rFonts w:asciiTheme="majorEastAsia" w:eastAsiaTheme="majorEastAsia" w:hAnsiTheme="majorEastAsia"/>
                <w:sz w:val="24"/>
              </w:rPr>
              <w:t>.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 xml:space="preserve">阅读思考： 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（1）辛弃疾南归后为什么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只能笔走龙蛇，泪洒宣纸，为历史留下一声声悲壮的呼喊、遗憾的叹息和无奈的自嘲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?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（2）为什么说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辛弃疾的词不是用笔写成，而是用刀和剑刻成的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，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不是用墨来写，而是蘸着血和泪涂抹而成的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?</w:t>
            </w:r>
          </w:p>
          <w:p w:rsidR="006F599B" w:rsidRPr="008E4C19" w:rsidRDefault="008E4C19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（3）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从文章所引用的词中，看出辛弃疾得的是什么心病?</w:t>
            </w:r>
          </w:p>
          <w:p w:rsidR="006F599B" w:rsidRPr="008E4C19" w:rsidRDefault="008E4C19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（4）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辛弃疾在带湖别墅闲居时的心情是怎样的?</w:t>
            </w:r>
          </w:p>
          <w:p w:rsidR="006F599B" w:rsidRPr="008E4C19" w:rsidRDefault="008E4C19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（5）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辛弃疾的词与其他文人的词相比，其独特性表现在哪里?为什么有这样的独特性?</w:t>
            </w:r>
          </w:p>
          <w:p w:rsidR="006F599B" w:rsidRPr="008E4C19" w:rsidRDefault="008E4C19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（6）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哪些因素促使辛弃疾成为一代爱国词人的?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 xml:space="preserve">讨论以上问题，可以结合勾画关键语句进行。如果能画出以下关键语句，课文就不难理解了。 </w:t>
            </w:r>
          </w:p>
          <w:p w:rsidR="004E5D10" w:rsidRDefault="004E5D10" w:rsidP="008E4C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分析问题：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南归之后，他手里立即失去了钢刀利剑，就只剩下一支羊毫软笔，他也再没有机会奔走沙场，血溅战袍……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时隔千年，当今天我们重读他的作品时，仍感到一种凛然杀气和磅礴之势。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他本来是以身许国，准备血洒大漠、马革裹尸的。但是南渡后他被迫脱离战场，再无用武之地。像屈原那样仰问苍天，像共工那样怒撞不周，他临江水，望长安，登危楼，拍栏杆，只能热泪横流。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我们今天读其词，总是清清楚楚地听到一个爱国臣子，一遍遍地哭诉，一次次地表白。总志不了他那在夕阳中扶栏远眺、望眼欲穿的形象。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他只有一块心病，金瓯缺，月未圆，山河碎，心不安。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一个正当壮年又阅历丰富、胸怀大志的政治家，却每天在山坡和水边踱步，与百姓聊一聊农桑收成之类的闲话，再对着飞鸟游鱼自言自语一番，真是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闲愁最苦</w:t>
            </w:r>
            <w:proofErr w:type="gramStart"/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proofErr w:type="gramEnd"/>
            <w:r w:rsidRPr="008E4C19">
              <w:rPr>
                <w:rFonts w:asciiTheme="majorEastAsia" w:eastAsiaTheme="majorEastAsia" w:hAnsiTheme="majorEastAsia" w:hint="eastAsia"/>
                <w:sz w:val="24"/>
              </w:rPr>
              <w:t>，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脉脉此情谁诉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lastRenderedPageBreak/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真正的诗人只有被政治大事(包括社会、民族、军事等矛盾)所挤压、扭曲、拧绞、烧炼、锤打时，才可能得到合乎历史潮流的感悟，才可能成为正义的化身。诗歌，也只有在政治之风的鼓荡下，才可能飞翔，才能燃烧，才能炸响，才能振聋发聩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--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 xml:space="preserve">历史的风云，民族的仇恨，正与邪的搏击，爱与恨的纠缠，知识的积累，感情的浇铸，艺术的升华，文字的锤打…… 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如地壳内岩浆的滚动鼓涨，冲击积聚。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他并不想当词人，但武途政路不通，历史歪打正着地把他逼向了词人之道。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说到底，才能和思想是一个人的立身之本。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</w:p>
          <w:p w:rsidR="006F599B" w:rsidRPr="008E4C19" w:rsidRDefault="004E5D10" w:rsidP="006F599B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4</w:t>
            </w:r>
            <w:r w:rsidR="008E4C19" w:rsidRPr="008E4C19">
              <w:rPr>
                <w:rFonts w:asciiTheme="majorEastAsia" w:eastAsiaTheme="majorEastAsia" w:hAnsiTheme="majorEastAsia"/>
                <w:sz w:val="24"/>
              </w:rPr>
              <w:t>.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小结：</w:t>
            </w:r>
          </w:p>
          <w:p w:rsidR="006F599B" w:rsidRPr="008E4C19" w:rsidRDefault="006F599B" w:rsidP="008E4C19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总括起来看，辛词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="00921E39">
              <w:rPr>
                <w:rFonts w:asciiTheme="majorEastAsia" w:eastAsiaTheme="majorEastAsia" w:hAnsiTheme="majorEastAsia" w:hint="eastAsia"/>
                <w:sz w:val="24"/>
              </w:rPr>
              <w:t>是在政治的大磨盘间</w:t>
            </w:r>
            <w:bookmarkStart w:id="0" w:name="_GoBack"/>
            <w:bookmarkEnd w:id="0"/>
            <w:r w:rsidRPr="008E4C19">
              <w:rPr>
                <w:rFonts w:asciiTheme="majorEastAsia" w:eastAsiaTheme="majorEastAsia" w:hAnsiTheme="majorEastAsia" w:hint="eastAsia"/>
                <w:sz w:val="24"/>
              </w:rPr>
              <w:t>磨出来的豆浆汁液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，这是由特定的历史背景和他本人的追求所决定的，也是他的词不同于他人作品的独特之处。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总括起来看，宋朝特定的历史背景和个人特殊的人生历程，再加上才能和思想，成就了一个千古爱国词人--辛弃疾。</w:t>
            </w:r>
          </w:p>
          <w:p w:rsidR="008E4C19" w:rsidRPr="008E4C19" w:rsidRDefault="004E5D10" w:rsidP="004E5D1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第二课时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一、归纳文章的写作特色   联想和想象</w:t>
            </w:r>
          </w:p>
          <w:p w:rsidR="006F599B" w:rsidRPr="008E4C19" w:rsidRDefault="006F599B" w:rsidP="004E5D10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本文揭示的是古代文学大家的心路历程，仅靠占有史料和作家本人的作品是不够的，还必须要有大胆的联想和想象。本文作者就是这样。或由辛弃疾的事迹，联想到他的词作；或由他的词作，联想到他所处的时代、他的事迹和内心世界等等。</w:t>
            </w:r>
          </w:p>
          <w:p w:rsidR="006F599B" w:rsidRPr="008E4C19" w:rsidRDefault="006F599B" w:rsidP="004E5D10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例如，在第三段简要述说了辛弃疾南归的遭遇后，就联想到他的《破阵子》《水龙吟》两首词，引述下来并加以评说，把一个热切盼望重返沙场痛杀贼寇，而又壮志难酬的爱国将军的悲愤形象展现在读者面前。接着，又自然联想到一个问题：辛弃疾南归后为什么不为朝廷喜欢?作者引用了辛弃疾本人的话，并且概述了有关辛弃疾的事迹以及朝廷的心态，揭开了其中的谜底，这就是他太爱国家、百姓、朝廷了，只要一有机会就真抓实干，时刻准备冲上前线去，这就让主和苟安的朝廷心烦，惹来诽谤，皇帝对他也就时用时弃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再如，由</w:t>
            </w:r>
            <w:r w:rsidR="004E5D10">
              <w:rPr>
                <w:rFonts w:asciiTheme="majorEastAsia" w:eastAsiaTheme="majorEastAsia" w:hAnsiTheme="majorEastAsia" w:hint="eastAsia"/>
                <w:sz w:val="24"/>
              </w:rPr>
              <w:t>“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弃疾</w:t>
            </w:r>
            <w:r w:rsidR="008E4C19" w:rsidRPr="008E4C19">
              <w:rPr>
                <w:rFonts w:asciiTheme="majorEastAsia" w:eastAsiaTheme="majorEastAsia" w:hAnsiTheme="majorEastAsia" w:hint="eastAsia"/>
                <w:sz w:val="24"/>
              </w:rPr>
              <w:t>”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这个名，联想到他忧国的心病，联想到他表达这种忧思的词作。</w:t>
            </w:r>
          </w:p>
          <w:p w:rsidR="006F599B" w:rsidRPr="008E4C19" w:rsidRDefault="006F599B" w:rsidP="004E5D10">
            <w:pPr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总之，作者通过联想和想象，把辛弃疾由爱国志士到爱国词人的心路历程展现了出来。引导学生体会作者联想的作用，可以结合练习二进行。因为文中联想和引用的史料、词作融合为一体，有时难以看出，教者可以适当作一些提示。要引导学生把注意力放在联想的作用上，而不要放在联想的分辨上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在体会到联想的作用后，还可以结合练习四来训练自己在读书、表达中运用联想。</w:t>
            </w:r>
          </w:p>
          <w:p w:rsidR="004E5D10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二</w:t>
            </w:r>
            <w:r w:rsidR="004E5D10">
              <w:rPr>
                <w:rFonts w:asciiTheme="majorEastAsia" w:eastAsiaTheme="majorEastAsia" w:hAnsiTheme="majorEastAsia" w:hint="eastAsia"/>
                <w:sz w:val="24"/>
              </w:rPr>
              <w:t>、深入探讨：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="004E5D10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辛弃疾在带湖别墅闲居的心情是怎样的？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——一个正当</w:t>
            </w:r>
            <w:proofErr w:type="gramStart"/>
            <w:r w:rsidRPr="008E4C19">
              <w:rPr>
                <w:rFonts w:asciiTheme="majorEastAsia" w:eastAsiaTheme="majorEastAsia" w:hAnsiTheme="majorEastAsia" w:hint="eastAsia"/>
                <w:sz w:val="24"/>
              </w:rPr>
              <w:t>壮年又</w:t>
            </w:r>
            <w:proofErr w:type="gramEnd"/>
            <w:r w:rsidRPr="008E4C19">
              <w:rPr>
                <w:rFonts w:asciiTheme="majorEastAsia" w:eastAsiaTheme="majorEastAsia" w:hAnsiTheme="majorEastAsia" w:hint="eastAsia"/>
                <w:sz w:val="24"/>
              </w:rPr>
              <w:t>阅历丰富，胸怀大志的政治家，却每天在山坡和水边踱步，与百姓聊一聊农桑，收成之类的闲话。再对着飞鸟游鱼自言自语一番，真实“闲愁最苦”</w:t>
            </w:r>
            <w:proofErr w:type="gramStart"/>
            <w:r w:rsidRPr="008E4C19">
              <w:rPr>
                <w:rFonts w:asciiTheme="majorEastAsia" w:eastAsiaTheme="majorEastAsia" w:hAnsiTheme="majorEastAsia" w:hint="eastAsia"/>
                <w:sz w:val="24"/>
              </w:rPr>
              <w:t>一</w:t>
            </w:r>
            <w:proofErr w:type="gramEnd"/>
            <w:r w:rsidRPr="008E4C19">
              <w:rPr>
                <w:rFonts w:asciiTheme="majorEastAsia" w:eastAsiaTheme="majorEastAsia" w:hAnsiTheme="majorEastAsia" w:hint="eastAsia"/>
                <w:sz w:val="24"/>
              </w:rPr>
              <w:t>脉脉此情谁诉。</w:t>
            </w:r>
          </w:p>
          <w:p w:rsidR="006F599B" w:rsidRPr="008E4C19" w:rsidRDefault="004E5D10" w:rsidP="006F599B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2.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辛弃疾的词与其他文人的词相比，其独特性表现在哪里？为什么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lastRenderedPageBreak/>
              <w:t>有这样的独特性？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 xml:space="preserve"> ——“真正的诗人只有被政治大事，所挤压、扭曲、拧 、烧烁，锤大时等，可能得到合乎历史潮流的感悟，可能成为正义的化身。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诗歌，也只有在政治之风的鼓荡下，才可能飞翔，才能燃烧，才能炸响，才能振聋发  。</w:t>
            </w:r>
          </w:p>
          <w:p w:rsidR="006F599B" w:rsidRPr="008E4C19" w:rsidRDefault="004E5D10" w:rsidP="004E5D10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3.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在散文创作中，梁衡提倡“写大事、大情、大理”。大事多指关乎国计民生的社会性事物；大</w:t>
            </w:r>
            <w:proofErr w:type="gramStart"/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情一般</w:t>
            </w:r>
            <w:proofErr w:type="gramEnd"/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指忧国忧民的情感；大理则多与民族气节、伦理道德等相关。本文正是实践这一精神的代表作。结合课文，谈谈本文所表现的“大事、大情、大理”是什么？作者又是如何来表现这些“大事、大情、大理”的？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——在文中，大事指南宋期间，光复故土的伟业。大情则指词人一腔忧国忧民、精忠报国的民族气节。大理，则指词人一腔爱国正气和不屈不挠为民请命的精神。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结合全文，我们可以发现在叙述辛弃疾如何浴血沙场，为国战斗的字里行间作者所说的大事。而辛弃疾被朝廷废弃不用，一腔忧愤在身的描写，可谓淋漓尽致地展现了词人的大情大理。</w:t>
            </w:r>
          </w:p>
          <w:p w:rsidR="006F599B" w:rsidRPr="008E4C19" w:rsidRDefault="004E5D10" w:rsidP="006F599B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4.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“把栏杆拍遍”出自辛弃疾词《水龙吟》的最后一句，它传神地表现了词人登高远眺时的动作，作者在这里把它用作本文的题目有什么好处？谈谈你的看法。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——通过“把栏杆拍遍”这一动作，作品传神地描述了词人扶栏远眺、望眼欲穿的英雄形象，并传达了他如今被迫脱离政治，只许旁观，不得插手，更不得插嘴，空有一身力，空有一腔志，空有一颗爱国心，而无处可使的悲愤之心。</w:t>
            </w:r>
          </w:p>
          <w:p w:rsidR="006F599B" w:rsidRPr="008E4C19" w:rsidRDefault="004E5D10" w:rsidP="006F599B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5.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本文是一篇以历史人物为题材的散文，作者以酣畅的笔墨为词人辛弃疾传形写神，将其豪迈绝伦的个性抒写得淋漓尽致。但是作者并没有按照传统人物传记的写作手法，通过生平事件与时间顺序一一写来。仔细阅读全文，思考作者这样构思有什么特点。作品从哪几个方面来突出人物最光彩的特点。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——本文中，作者并没有按照时间的先后将词人</w:t>
            </w:r>
            <w:proofErr w:type="gramStart"/>
            <w:r w:rsidRPr="008E4C19">
              <w:rPr>
                <w:rFonts w:asciiTheme="majorEastAsia" w:eastAsiaTheme="majorEastAsia" w:hAnsiTheme="majorEastAsia" w:hint="eastAsia"/>
                <w:sz w:val="24"/>
              </w:rPr>
              <w:t>一</w:t>
            </w:r>
            <w:proofErr w:type="gramEnd"/>
            <w:r w:rsidRPr="008E4C19">
              <w:rPr>
                <w:rFonts w:asciiTheme="majorEastAsia" w:eastAsiaTheme="majorEastAsia" w:hAnsiTheme="majorEastAsia" w:hint="eastAsia"/>
                <w:sz w:val="24"/>
              </w:rPr>
              <w:t>一道来。而是抓住词人最为动人心魄的闪光点进行勾勒。并始终将词人的诗词创作的特色，形成过程与其生平交融起来</w:t>
            </w:r>
            <w:r w:rsidR="00E67BE6">
              <w:rPr>
                <w:rFonts w:asciiTheme="majorEastAsia" w:eastAsiaTheme="majorEastAsia" w:hAnsiTheme="majorEastAsia" w:hint="eastAsia"/>
                <w:sz w:val="24"/>
              </w:rPr>
              <w:t>叙写。作品分别从爱国、忧民、郁郁不得志以及在历史激荡、个体遭遇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所形成的词风等诸方面来突出词人的个性风采。</w:t>
            </w:r>
          </w:p>
          <w:p w:rsidR="006F599B" w:rsidRPr="008E4C19" w:rsidRDefault="004E5D10" w:rsidP="006F599B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6.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 xml:space="preserve">联想对表现辛弃疾形象的作用。 </w:t>
            </w:r>
          </w:p>
          <w:p w:rsidR="006F599B" w:rsidRPr="008E4C19" w:rsidRDefault="006F599B" w:rsidP="006F599B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本文揭示的是古代文学大家的心路历程，仅靠占有史料和作家本人的作品是不够的，还必须要有大胆的联想和想象。本文作者就是这样。</w:t>
            </w:r>
            <w:r w:rsidR="00E67BE6">
              <w:rPr>
                <w:rFonts w:asciiTheme="majorEastAsia" w:eastAsiaTheme="majorEastAsia" w:hAnsiTheme="majorEastAsia" w:hint="eastAsia"/>
                <w:sz w:val="24"/>
              </w:rPr>
              <w:t>或由辛弃疾的事迹，联想到他的词作；或由他的词作，联想到他所处的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t>时代、他的事迹和内心世界等等。例如，在第三段简要述说了辛弃疾南归的遭遇后，就联想到他的《破阵子》《水龙吟》两首词，引述下来并加以评说，把一个热切盼望重返沙场痛杀贼寇，而又壮志难酬的爱国将军的悲愤形象展现在读者面前。接着，又自然联想到一个问题：辛弃疾南归后为什么不为朝廷喜欢？作者引用了辛弃疾本人的话，并且概述了有关辛弃疾的事迹以及朝廷的心态，揭开了其中的谜底，这就是他太爱国家、百姓、朝廷了，只要</w:t>
            </w:r>
            <w:r w:rsidRPr="008E4C19">
              <w:rPr>
                <w:rFonts w:asciiTheme="majorEastAsia" w:eastAsiaTheme="majorEastAsia" w:hAnsiTheme="majorEastAsia" w:hint="eastAsia"/>
                <w:sz w:val="24"/>
              </w:rPr>
              <w:lastRenderedPageBreak/>
              <w:t>一有机会就真抓实干，时刻准备冲上前线去，这就让主和苟安的朝廷心烦，惹来诽谤，皇帝对他也就时用时弃。再如，由“弃疾”这个名，联想到他忧国的心病，联想到他表达这种忧思的词作。总之，作者通过联想和想象，把辛弃疾由爱国志士到爱国词人的心路历程展现了出来。</w:t>
            </w:r>
          </w:p>
          <w:p w:rsidR="006F599B" w:rsidRPr="008E4C19" w:rsidRDefault="00E67BE6" w:rsidP="006F599B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7.</w:t>
            </w:r>
            <w:r w:rsidR="006F599B" w:rsidRPr="008E4C19">
              <w:rPr>
                <w:rFonts w:asciiTheme="majorEastAsia" w:eastAsiaTheme="majorEastAsia" w:hAnsiTheme="majorEastAsia" w:hint="eastAsia"/>
                <w:sz w:val="24"/>
              </w:rPr>
              <w:t>对比手法的运用。</w:t>
            </w:r>
          </w:p>
          <w:p w:rsidR="00F56D6D" w:rsidRPr="006F599B" w:rsidRDefault="006F599B" w:rsidP="00E67BE6">
            <w:pPr>
              <w:rPr>
                <w:rFonts w:asciiTheme="majorEastAsia" w:eastAsiaTheme="majorEastAsia" w:hAnsiTheme="majorEastAsia"/>
                <w:sz w:val="24"/>
              </w:rPr>
            </w:pPr>
            <w:r w:rsidRPr="008E4C19">
              <w:rPr>
                <w:rFonts w:asciiTheme="majorEastAsia" w:eastAsiaTheme="majorEastAsia" w:hAnsiTheme="majorEastAsia" w:hint="eastAsia"/>
                <w:sz w:val="24"/>
              </w:rPr>
              <w:t>为了使辛弃疾这一形象更加鲜明突出，作者在文中使用了对比的手法。收到了很好的效果。</w:t>
            </w:r>
          </w:p>
        </w:tc>
        <w:tc>
          <w:tcPr>
            <w:tcW w:w="1375" w:type="dxa"/>
            <w:gridSpan w:val="2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56D6D" w:rsidRPr="006F599B" w:rsidTr="0019693D">
        <w:trPr>
          <w:trHeight w:val="1377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lastRenderedPageBreak/>
              <w:t>板  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设  计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56D6D" w:rsidRPr="006F599B" w:rsidTr="0019693D">
        <w:trPr>
          <w:trHeight w:val="1081"/>
        </w:trPr>
        <w:tc>
          <w:tcPr>
            <w:tcW w:w="1360" w:type="dxa"/>
            <w:vAlign w:val="center"/>
          </w:tcPr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F56D6D" w:rsidRPr="006F599B" w:rsidRDefault="00F56D6D" w:rsidP="0019693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F599B">
              <w:rPr>
                <w:rFonts w:asciiTheme="majorEastAsia" w:eastAsiaTheme="majorEastAsia" w:hAnsiTheme="majorEastAsia" w:hint="eastAsia"/>
                <w:sz w:val="24"/>
              </w:rPr>
              <w:t>后  记</w:t>
            </w:r>
          </w:p>
        </w:tc>
        <w:tc>
          <w:tcPr>
            <w:tcW w:w="7109" w:type="dxa"/>
            <w:gridSpan w:val="6"/>
          </w:tcPr>
          <w:p w:rsidR="00F56D6D" w:rsidRPr="006F599B" w:rsidRDefault="00F56D6D" w:rsidP="0019693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F56D6D" w:rsidRPr="006F599B" w:rsidRDefault="00F56D6D" w:rsidP="00F56D6D">
      <w:pPr>
        <w:rPr>
          <w:rFonts w:asciiTheme="majorEastAsia" w:eastAsiaTheme="majorEastAsia" w:hAnsiTheme="majorEastAsia"/>
        </w:rPr>
      </w:pPr>
    </w:p>
    <w:p w:rsidR="00F56D6D" w:rsidRPr="006F599B" w:rsidRDefault="00F56D6D" w:rsidP="00F56D6D">
      <w:pPr>
        <w:rPr>
          <w:rFonts w:asciiTheme="majorEastAsia" w:eastAsiaTheme="majorEastAsia" w:hAnsiTheme="majorEastAsia"/>
        </w:rPr>
      </w:pPr>
    </w:p>
    <w:p w:rsidR="005473DA" w:rsidRPr="006F599B" w:rsidRDefault="005473DA">
      <w:pPr>
        <w:rPr>
          <w:rFonts w:asciiTheme="majorEastAsia" w:eastAsiaTheme="majorEastAsia" w:hAnsiTheme="majorEastAsia"/>
        </w:rPr>
      </w:pPr>
    </w:p>
    <w:sectPr w:rsidR="005473DA" w:rsidRPr="006F599B">
      <w:headerReference w:type="default" r:id="rId7"/>
      <w:footerReference w:type="even" r:id="rId8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632" w:rsidRDefault="006B1632">
      <w:r>
        <w:separator/>
      </w:r>
    </w:p>
  </w:endnote>
  <w:endnote w:type="continuationSeparator" w:id="0">
    <w:p w:rsidR="006B1632" w:rsidRDefault="006B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79" w:rsidRDefault="00E67BE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41379" w:rsidRDefault="006B16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632" w:rsidRDefault="006B1632">
      <w:r>
        <w:separator/>
      </w:r>
    </w:p>
  </w:footnote>
  <w:footnote w:type="continuationSeparator" w:id="0">
    <w:p w:rsidR="006B1632" w:rsidRDefault="006B1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79" w:rsidRDefault="006B163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E23B5"/>
    <w:multiLevelType w:val="hybridMultilevel"/>
    <w:tmpl w:val="031A6FC6"/>
    <w:lvl w:ilvl="0" w:tplc="6DA2572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C96D50"/>
    <w:multiLevelType w:val="hybridMultilevel"/>
    <w:tmpl w:val="312E3322"/>
    <w:lvl w:ilvl="0" w:tplc="C1A0A0D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AC"/>
    <w:rsid w:val="004E5D10"/>
    <w:rsid w:val="005473DA"/>
    <w:rsid w:val="006B1632"/>
    <w:rsid w:val="006F599B"/>
    <w:rsid w:val="008E4C19"/>
    <w:rsid w:val="00921E39"/>
    <w:rsid w:val="00E67BE6"/>
    <w:rsid w:val="00F56D6D"/>
    <w:rsid w:val="00FE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6CAB26-0844-44E1-BC64-3996AE98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D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56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56D6D"/>
    <w:rPr>
      <w:sz w:val="18"/>
      <w:szCs w:val="18"/>
    </w:rPr>
  </w:style>
  <w:style w:type="paragraph" w:styleId="a4">
    <w:name w:val="footer"/>
    <w:basedOn w:val="a"/>
    <w:link w:val="Char0"/>
    <w:unhideWhenUsed/>
    <w:rsid w:val="00F56D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56D6D"/>
    <w:rPr>
      <w:sz w:val="18"/>
      <w:szCs w:val="18"/>
    </w:rPr>
  </w:style>
  <w:style w:type="character" w:styleId="a5">
    <w:name w:val="page number"/>
    <w:basedOn w:val="a0"/>
    <w:rsid w:val="00F56D6D"/>
  </w:style>
  <w:style w:type="paragraph" w:styleId="a6">
    <w:name w:val="List Paragraph"/>
    <w:basedOn w:val="a"/>
    <w:uiPriority w:val="34"/>
    <w:qFormat/>
    <w:rsid w:val="006F59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646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2019-08-05T08:36:00Z</dcterms:created>
  <dcterms:modified xsi:type="dcterms:W3CDTF">2019-09-29T02:30:00Z</dcterms:modified>
</cp:coreProperties>
</file>