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30711C" w:rsidTr="00BF1091">
        <w:trPr>
          <w:trHeight w:val="448"/>
        </w:trPr>
        <w:tc>
          <w:tcPr>
            <w:tcW w:w="1360" w:type="dxa"/>
            <w:vAlign w:val="center"/>
          </w:tcPr>
          <w:p w:rsidR="0030711C" w:rsidRDefault="0030711C" w:rsidP="00BF10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30711C" w:rsidRDefault="0030711C" w:rsidP="00BF1091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30711C" w:rsidRDefault="0030711C" w:rsidP="00BF1091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30711C" w:rsidRDefault="0030711C" w:rsidP="00BF1091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30711C" w:rsidTr="00BF1091">
        <w:trPr>
          <w:trHeight w:val="620"/>
        </w:trPr>
        <w:tc>
          <w:tcPr>
            <w:tcW w:w="1360" w:type="dxa"/>
            <w:vAlign w:val="center"/>
          </w:tcPr>
          <w:p w:rsidR="0030711C" w:rsidRDefault="0030711C" w:rsidP="00BF10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pPr>
              <w:spacing w:line="240" w:lineRule="atLeast"/>
            </w:pPr>
            <w:r>
              <w:rPr>
                <w:rFonts w:hint="eastAsia"/>
              </w:rPr>
              <w:t>《论语》十则</w:t>
            </w:r>
          </w:p>
        </w:tc>
      </w:tr>
      <w:tr w:rsidR="0030711C" w:rsidTr="00BF1091">
        <w:trPr>
          <w:trHeight w:val="777"/>
        </w:trPr>
        <w:tc>
          <w:tcPr>
            <w:tcW w:w="1360" w:type="dxa"/>
            <w:vAlign w:val="center"/>
          </w:tcPr>
          <w:p w:rsidR="0030711C" w:rsidRDefault="0030711C" w:rsidP="00BF10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30711C" w:rsidRDefault="0030711C" w:rsidP="00BF10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30711C" w:rsidRDefault="0030711C" w:rsidP="00BF1091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30711C" w:rsidRDefault="0030711C" w:rsidP="00BF10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30711C" w:rsidRDefault="0030711C" w:rsidP="00BF1091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30711C" w:rsidRDefault="0030711C" w:rsidP="00BF1091">
            <w:pPr>
              <w:spacing w:line="240" w:lineRule="atLeast"/>
            </w:pPr>
          </w:p>
        </w:tc>
      </w:tr>
      <w:tr w:rsidR="0030711C" w:rsidTr="00BF1091">
        <w:trPr>
          <w:trHeight w:val="758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r>
              <w:rPr>
                <w:rFonts w:hint="eastAsia"/>
              </w:rPr>
              <w:t>1.</w:t>
            </w:r>
            <w:r w:rsidRPr="0030711C">
              <w:rPr>
                <w:rFonts w:hint="eastAsia"/>
              </w:rPr>
              <w:t>掌握常用的文言实词，能用现代汉语翻译课文。</w:t>
            </w:r>
          </w:p>
          <w:p w:rsidR="0030711C" w:rsidRPr="0030711C" w:rsidRDefault="0030711C" w:rsidP="00BF1091">
            <w:r>
              <w:t>2.</w:t>
            </w:r>
            <w:r w:rsidRPr="0030711C">
              <w:rPr>
                <w:rFonts w:hint="eastAsia"/>
              </w:rPr>
              <w:t>理解课文思想内容，能流畅的朗读、背诵课文。</w:t>
            </w:r>
          </w:p>
          <w:p w:rsidR="0030711C" w:rsidRPr="0030711C" w:rsidRDefault="0030711C" w:rsidP="0030711C">
            <w:r>
              <w:t>3.</w:t>
            </w:r>
            <w:r w:rsidRPr="0030711C">
              <w:rPr>
                <w:rFonts w:hint="eastAsia"/>
              </w:rPr>
              <w:t>积累成语、格言、警句。</w:t>
            </w:r>
          </w:p>
        </w:tc>
      </w:tr>
      <w:tr w:rsidR="0030711C" w:rsidTr="00BF1091">
        <w:trPr>
          <w:trHeight w:val="768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30711C" w:rsidRDefault="0030711C" w:rsidP="0030711C">
            <w:r>
              <w:rPr>
                <w:rFonts w:hint="eastAsia"/>
              </w:rPr>
              <w:t>1.</w:t>
            </w:r>
            <w:r w:rsidRPr="0030711C">
              <w:rPr>
                <w:rFonts w:hint="eastAsia"/>
              </w:rPr>
              <w:t>掌握常用的文言实词，能用现代汉语翻译课文。</w:t>
            </w:r>
          </w:p>
          <w:p w:rsidR="0030711C" w:rsidRPr="0030711C" w:rsidRDefault="0030711C" w:rsidP="00BF1091">
            <w:r>
              <w:t>2.</w:t>
            </w:r>
            <w:r w:rsidRPr="0030711C">
              <w:rPr>
                <w:rFonts w:hint="eastAsia"/>
              </w:rPr>
              <w:t>理解课文思想内容，能流畅的朗读、背诵课文。</w:t>
            </w:r>
          </w:p>
        </w:tc>
      </w:tr>
      <w:tr w:rsidR="0030711C" w:rsidTr="00BF1091">
        <w:trPr>
          <w:trHeight w:val="459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pPr>
              <w:rPr>
                <w:sz w:val="24"/>
              </w:rPr>
            </w:pPr>
            <w:r>
              <w:rPr>
                <w:rFonts w:hint="eastAsia"/>
              </w:rPr>
              <w:t>积累成语、格言、警句，并能对照反省自己。</w:t>
            </w:r>
          </w:p>
        </w:tc>
      </w:tr>
      <w:tr w:rsidR="0030711C" w:rsidTr="00BF1091">
        <w:trPr>
          <w:trHeight w:val="459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30711C" w:rsidTr="00BF1091">
        <w:trPr>
          <w:trHeight w:val="459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pPr>
              <w:rPr>
                <w:sz w:val="24"/>
              </w:rPr>
            </w:pPr>
          </w:p>
        </w:tc>
      </w:tr>
      <w:tr w:rsidR="0030711C" w:rsidTr="00BF1091">
        <w:trPr>
          <w:trHeight w:val="435"/>
        </w:trPr>
        <w:tc>
          <w:tcPr>
            <w:tcW w:w="8469" w:type="dxa"/>
            <w:gridSpan w:val="7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30711C" w:rsidTr="00BF1091">
        <w:trPr>
          <w:trHeight w:val="5138"/>
        </w:trPr>
        <w:tc>
          <w:tcPr>
            <w:tcW w:w="7094" w:type="dxa"/>
            <w:gridSpan w:val="5"/>
          </w:tcPr>
          <w:p w:rsidR="0030711C" w:rsidRDefault="0030711C" w:rsidP="003071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第一课时</w:t>
            </w:r>
          </w:p>
          <w:p w:rsidR="0030711C" w:rsidRDefault="0030711C" w:rsidP="00BF1091">
            <w:pPr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导入</w:t>
            </w:r>
            <w:r>
              <w:rPr>
                <w:rFonts w:hint="eastAsia"/>
                <w:sz w:val="24"/>
              </w:rPr>
              <w:t>：</w:t>
            </w:r>
          </w:p>
          <w:p w:rsidR="0030711C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中国是一个有着五千年文明史的礼仪之邦，在它源远流长的历史长河中，曾出现过不少光耀千古的文化巨人，为我们留下了极宝贵的文化遗产，如《论语》、《老子》、《孟子》、《庄子》、《荀子》等。特别是《论语》对我国几千年的封建政治、思想、文化产生了巨大影响。即使在今天，其精华部分依然为人们所效法。下面我们就来共同探究学习《〈论语〉十则》。</w:t>
            </w:r>
          </w:p>
          <w:p w:rsidR="0030711C" w:rsidRDefault="0030711C" w:rsidP="00BF1091">
            <w:pPr>
              <w:rPr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文学常识</w:t>
            </w:r>
            <w:r>
              <w:rPr>
                <w:rFonts w:hint="eastAsia"/>
                <w:sz w:val="24"/>
              </w:rPr>
              <w:t>：</w:t>
            </w:r>
          </w:p>
          <w:p w:rsidR="004378DE" w:rsidRP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孔子，名丘，字仲尼，春秋时期鲁国陬邑</w:t>
            </w:r>
            <w:r w:rsidRPr="004378DE">
              <w:rPr>
                <w:rFonts w:hint="eastAsia"/>
                <w:sz w:val="24"/>
              </w:rPr>
              <w:t>(</w:t>
            </w:r>
            <w:r w:rsidRPr="004378DE">
              <w:rPr>
                <w:rFonts w:hint="eastAsia"/>
                <w:sz w:val="24"/>
              </w:rPr>
              <w:t>今山东曲阜</w:t>
            </w:r>
            <w:r w:rsidRPr="004378DE">
              <w:rPr>
                <w:rFonts w:hint="eastAsia"/>
                <w:sz w:val="24"/>
              </w:rPr>
              <w:t>)</w:t>
            </w:r>
            <w:r w:rsidRPr="004378DE">
              <w:rPr>
                <w:rFonts w:hint="eastAsia"/>
                <w:sz w:val="24"/>
              </w:rPr>
              <w:t>人，是我国历史上伟大的思想家、教育家，儒家学派的创始人，被尊称为“大成至圣”。他对我国古代文化的整理、研究和传播，他的思想和学说，为中国文化乃至世界文明做出了不朽的贡献，联合国教科文组织把他列为世界十大名人之一。</w:t>
            </w:r>
            <w:r w:rsidRPr="004378DE">
              <w:rPr>
                <w:rFonts w:hint="eastAsia"/>
                <w:sz w:val="24"/>
              </w:rPr>
              <w:t xml:space="preserve"> </w:t>
            </w:r>
          </w:p>
          <w:p w:rsidR="0030711C" w:rsidRDefault="004378DE" w:rsidP="004378DE">
            <w:pPr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《论语》是“语言的论纂”，也就是语录的意思，是记录孔子和他的弟子言行的一部书，共</w:t>
            </w:r>
            <w:r w:rsidRPr="004378DE">
              <w:rPr>
                <w:rFonts w:hint="eastAsia"/>
                <w:sz w:val="24"/>
              </w:rPr>
              <w:t>20</w:t>
            </w:r>
            <w:r w:rsidRPr="004378DE">
              <w:rPr>
                <w:rFonts w:hint="eastAsia"/>
                <w:sz w:val="24"/>
              </w:rPr>
              <w:t>篇，是儒家经典著作之一。体例主要是语录体、对话体、叙事体。内容上以教育为主，包括哲学、历史、政治、经济、艺术、宗教等方面。从中可以看出许多当时社会的政治生活情况，看出孔子和他的弟子们的人格修养、治学态度和处世方法。</w:t>
            </w:r>
          </w:p>
          <w:p w:rsidR="0030711C" w:rsidRDefault="0030711C" w:rsidP="00BF1091">
            <w:pPr>
              <w:rPr>
                <w:sz w:val="24"/>
              </w:rPr>
            </w:pPr>
            <w:r>
              <w:rPr>
                <w:sz w:val="24"/>
              </w:rPr>
              <w:t>三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分析课文</w:t>
            </w:r>
            <w:r>
              <w:rPr>
                <w:rFonts w:hint="eastAsia"/>
                <w:sz w:val="24"/>
              </w:rPr>
              <w:t>：</w:t>
            </w:r>
          </w:p>
          <w:p w:rsidR="004378DE" w:rsidRDefault="004378DE" w:rsidP="004378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阅读感知课文：</w:t>
            </w:r>
          </w:p>
          <w:p w:rsidR="004378DE" w:rsidRPr="004378DE" w:rsidRDefault="004378DE" w:rsidP="004378DE">
            <w:pPr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①范读：教师朗读示范。学生体会语气、语调、停顿等。</w:t>
            </w:r>
          </w:p>
          <w:p w:rsidR="004378DE" w:rsidRPr="004378DE" w:rsidRDefault="004378DE" w:rsidP="004378DE">
            <w:pPr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②自读：学生自读课文，</w:t>
            </w:r>
          </w:p>
          <w:p w:rsidR="004378DE" w:rsidRPr="004378DE" w:rsidRDefault="004378DE" w:rsidP="004378DE">
            <w:pPr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③感知：本文内容主要包括哪两个方面？</w:t>
            </w:r>
          </w:p>
          <w:p w:rsidR="0030711C" w:rsidRDefault="004378DE" w:rsidP="004378DE">
            <w:pPr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lastRenderedPageBreak/>
              <w:t xml:space="preserve"> </w:t>
            </w:r>
            <w:r w:rsidRPr="004378DE">
              <w:rPr>
                <w:rFonts w:hint="eastAsia"/>
                <w:sz w:val="24"/>
              </w:rPr>
              <w:t>学生交流后，教师概述：本文主要包括学习和个人修养两方面的内容，前五则着重谈学习，后五则着重谈修养做人。</w:t>
            </w:r>
          </w:p>
          <w:p w:rsidR="004378DE" w:rsidRDefault="004378DE" w:rsidP="004378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精读、理解课文：</w:t>
            </w:r>
          </w:p>
          <w:p w:rsidR="004378DE" w:rsidRP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学生思考：课文在学习态度上强调什么？</w:t>
            </w:r>
          </w:p>
          <w:p w:rsidR="004378DE" w:rsidRP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学习方法上又强调什么？</w:t>
            </w:r>
          </w:p>
          <w:p w:rsidR="004378DE" w:rsidRP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学生交流后，教师概述：学习态度强调要谦虚，学习方法上强调独立思考和复习。</w:t>
            </w:r>
          </w:p>
          <w:p w:rsidR="004378DE" w:rsidRP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学生再思考：哪些语句强调谦虚，哪些语句强调独立思考与复习，并分别说明理由。</w:t>
            </w:r>
            <w:r w:rsidRPr="004378DE">
              <w:rPr>
                <w:rFonts w:hint="eastAsia"/>
                <w:sz w:val="24"/>
              </w:rPr>
              <w:t xml:space="preserve"> </w:t>
            </w:r>
          </w:p>
          <w:p w:rsidR="004378DE" w:rsidRP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谦虚：知之为知之，不知为不知，是知也。</w:t>
            </w:r>
          </w:p>
          <w:p w:rsidR="004378DE" w:rsidRDefault="004378DE" w:rsidP="004378DE">
            <w:pPr>
              <w:ind w:firstLineChars="200" w:firstLine="480"/>
              <w:rPr>
                <w:sz w:val="24"/>
              </w:rPr>
            </w:pPr>
            <w:r w:rsidRPr="004378DE">
              <w:rPr>
                <w:rFonts w:hint="eastAsia"/>
                <w:sz w:val="24"/>
              </w:rPr>
              <w:t>独立思考、复习：学而不思则罔；思而不学则殆。温故而知新；传不习乎？</w:t>
            </w:r>
          </w:p>
          <w:p w:rsidR="0030711C" w:rsidRDefault="0030711C" w:rsidP="00BF1091">
            <w:pPr>
              <w:rPr>
                <w:sz w:val="24"/>
              </w:rPr>
            </w:pPr>
            <w:r>
              <w:rPr>
                <w:sz w:val="24"/>
              </w:rPr>
              <w:t>四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布置作业</w:t>
            </w:r>
            <w:r>
              <w:rPr>
                <w:rFonts w:hint="eastAsia"/>
                <w:sz w:val="24"/>
              </w:rPr>
              <w:t>：</w:t>
            </w:r>
          </w:p>
          <w:p w:rsidR="004378DE" w:rsidRPr="004378DE" w:rsidRDefault="004378DE" w:rsidP="004378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从文</w:t>
            </w:r>
            <w:r w:rsidRPr="004378DE">
              <w:rPr>
                <w:rFonts w:hint="eastAsia"/>
                <w:sz w:val="24"/>
              </w:rPr>
              <w:t>中找出自己最喜欢的成语、格言和警句，并说出理由。</w:t>
            </w:r>
          </w:p>
          <w:p w:rsidR="0030711C" w:rsidRDefault="004378DE" w:rsidP="004378DE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 w:rsidRPr="004378DE">
              <w:rPr>
                <w:rFonts w:hint="eastAsia"/>
                <w:sz w:val="24"/>
              </w:rPr>
              <w:t>搜集整理《论语》其他篇章中出现的成语、格言、警句</w:t>
            </w:r>
            <w:r w:rsidRPr="004378DE">
              <w:rPr>
                <w:rFonts w:hint="eastAsia"/>
                <w:sz w:val="24"/>
              </w:rPr>
              <w:t>2</w:t>
            </w:r>
            <w:r w:rsidRPr="004378DE">
              <w:rPr>
                <w:rFonts w:hint="eastAsia"/>
                <w:sz w:val="24"/>
              </w:rPr>
              <w:t>—</w:t>
            </w:r>
            <w:r w:rsidRPr="004378DE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个，要求注明出处、含义。</w:t>
            </w:r>
          </w:p>
          <w:p w:rsidR="0030711C" w:rsidRDefault="004378DE" w:rsidP="004378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第二课时</w:t>
            </w:r>
          </w:p>
          <w:p w:rsidR="0030711C" w:rsidRDefault="004378DE" w:rsidP="00BF1091">
            <w:pPr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导入</w:t>
            </w:r>
            <w:r>
              <w:rPr>
                <w:rFonts w:hint="eastAsia"/>
                <w:sz w:val="24"/>
              </w:rPr>
              <w:t>：</w:t>
            </w:r>
          </w:p>
          <w:p w:rsidR="0030711C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儒家学说是为己之学，追求道德的自我完善。下面我们来研读文中修身做人的内容。</w:t>
            </w:r>
          </w:p>
          <w:p w:rsidR="0030711C" w:rsidRDefault="004378DE" w:rsidP="00BF1091">
            <w:pPr>
              <w:rPr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分析课文</w:t>
            </w:r>
            <w:r>
              <w:rPr>
                <w:rFonts w:hint="eastAsia"/>
                <w:sz w:val="24"/>
              </w:rPr>
              <w:t>：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Pr="005667F7">
              <w:rPr>
                <w:rFonts w:hint="eastAsia"/>
                <w:sz w:val="24"/>
              </w:rPr>
              <w:t>诵读：全班朗读课文，教师正音。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 w:rsidRPr="005667F7">
              <w:rPr>
                <w:rFonts w:hint="eastAsia"/>
                <w:sz w:val="24"/>
              </w:rPr>
              <w:t>感知：自主研读，疏通文意，理解主要内容。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 w:rsidRPr="005667F7">
              <w:rPr>
                <w:rFonts w:hint="eastAsia"/>
                <w:sz w:val="24"/>
              </w:rPr>
              <w:t>交流：班上交流，重点研读以下几句：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①岁寒，然后知松柏之后凋也。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②士不可以不弘毅，任重而道远，仁以为己任，不亦重乎</w:t>
            </w:r>
            <w:r w:rsidRPr="005667F7">
              <w:rPr>
                <w:rFonts w:hint="eastAsia"/>
                <w:sz w:val="24"/>
              </w:rPr>
              <w:t>?</w:t>
            </w:r>
            <w:r w:rsidRPr="005667F7">
              <w:rPr>
                <w:rFonts w:hint="eastAsia"/>
                <w:sz w:val="24"/>
              </w:rPr>
              <w:t>死而后已，不亦远乎</w:t>
            </w:r>
            <w:r w:rsidRPr="005667F7">
              <w:rPr>
                <w:rFonts w:hint="eastAsia"/>
                <w:sz w:val="24"/>
              </w:rPr>
              <w:t xml:space="preserve">?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③其恕乎</w:t>
            </w:r>
            <w:r w:rsidRPr="005667F7">
              <w:rPr>
                <w:rFonts w:hint="eastAsia"/>
                <w:sz w:val="24"/>
              </w:rPr>
              <w:t>!</w:t>
            </w:r>
            <w:r w:rsidRPr="005667F7">
              <w:rPr>
                <w:rFonts w:hint="eastAsia"/>
                <w:sz w:val="24"/>
              </w:rPr>
              <w:t>己所不欲，勿施于人。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30711C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④有一言而可以终身行之者乎</w:t>
            </w:r>
            <w:r w:rsidRPr="005667F7">
              <w:rPr>
                <w:rFonts w:hint="eastAsia"/>
                <w:sz w:val="24"/>
              </w:rPr>
              <w:t>?</w:t>
            </w:r>
          </w:p>
          <w:p w:rsidR="005667F7" w:rsidRDefault="005667F7" w:rsidP="005667F7">
            <w:pPr>
              <w:rPr>
                <w:sz w:val="24"/>
              </w:rPr>
            </w:pPr>
            <w:r>
              <w:rPr>
                <w:sz w:val="24"/>
              </w:rPr>
              <w:t>三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探究学习</w:t>
            </w:r>
            <w:r>
              <w:rPr>
                <w:rFonts w:hint="eastAsia"/>
                <w:sz w:val="24"/>
              </w:rPr>
              <w:t>：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Pr="005667F7">
              <w:rPr>
                <w:rFonts w:hint="eastAsia"/>
                <w:sz w:val="24"/>
              </w:rPr>
              <w:t>探究第一句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请同学们讲这句话的字面意思。交流写松柏的诗句，学生小组内交流。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学生讨论交流：松柏有什么样的品性</w:t>
            </w:r>
            <w:r w:rsidRPr="005667F7">
              <w:rPr>
                <w:rFonts w:hint="eastAsia"/>
                <w:sz w:val="24"/>
              </w:rPr>
              <w:t>?</w:t>
            </w:r>
            <w:r w:rsidRPr="005667F7">
              <w:rPr>
                <w:rFonts w:hint="eastAsia"/>
                <w:sz w:val="24"/>
              </w:rPr>
              <w:t>这句话的现实意义是什么？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摘要：学习松柏高洁傲岸的品性，要经得起时间和环境的考验。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要求学生找一个与这句话意思相近的成语、俗语。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5667F7">
              <w:rPr>
                <w:rFonts w:hint="eastAsia"/>
                <w:sz w:val="24"/>
              </w:rPr>
              <w:t>探究第二、三句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请同学翻译这两句话，其他同学评价、修正、补充。对重点词句教师要讲解。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联系生活实际，学习小组内讨论交流，怎样看待“己所不欲，勿施于人”。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ind w:firstLineChars="200" w:firstLine="480"/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由学习小组推举同学到班上交流，观点摘要：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a</w:t>
            </w:r>
            <w:r w:rsidRPr="005667F7">
              <w:rPr>
                <w:rFonts w:hint="eastAsia"/>
                <w:sz w:val="24"/>
              </w:rPr>
              <w:t>．这样的处世之道可取，因为人本来就不应该把自己都不喜欢的</w:t>
            </w:r>
            <w:r w:rsidRPr="005667F7">
              <w:rPr>
                <w:rFonts w:hint="eastAsia"/>
                <w:sz w:val="24"/>
              </w:rPr>
              <w:lastRenderedPageBreak/>
              <w:t>东西强加于人；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b</w:t>
            </w:r>
            <w:r w:rsidRPr="005667F7">
              <w:rPr>
                <w:rFonts w:hint="eastAsia"/>
                <w:sz w:val="24"/>
              </w:rPr>
              <w:t>．这样的处世之道不可取，社会这个大家庭是由若干成员组成的，每个成员都有自己的喜好，有些东西也许我们都不喜欢，但又不得不要，比如监狱、死刑等。如果什么东西都要去考虑个人的喜好，这个社会的秩序就没法维持。</w:t>
            </w:r>
            <w:r w:rsidRPr="005667F7">
              <w:rPr>
                <w:rFonts w:hint="eastAsia"/>
                <w:sz w:val="24"/>
              </w:rPr>
              <w:t xml:space="preserve"> </w:t>
            </w:r>
          </w:p>
          <w:p w:rsidR="005667F7" w:rsidRDefault="005667F7" w:rsidP="005667F7">
            <w:pPr>
              <w:rPr>
                <w:sz w:val="24"/>
              </w:rPr>
            </w:pPr>
            <w:r w:rsidRPr="005667F7">
              <w:rPr>
                <w:rFonts w:hint="eastAsia"/>
                <w:sz w:val="24"/>
              </w:rPr>
              <w:t>c</w:t>
            </w:r>
            <w:r w:rsidRPr="005667F7">
              <w:rPr>
                <w:rFonts w:hint="eastAsia"/>
                <w:sz w:val="24"/>
              </w:rPr>
              <w:t>．这样的处世之道既有可取之处，又有不可取之处，看你用这种处世态度来对待什么人、什么事。</w:t>
            </w:r>
          </w:p>
          <w:p w:rsidR="0030711C" w:rsidRDefault="005667F7" w:rsidP="00BF1091">
            <w:pPr>
              <w:rPr>
                <w:sz w:val="24"/>
              </w:rPr>
            </w:pPr>
            <w:r>
              <w:rPr>
                <w:sz w:val="24"/>
              </w:rPr>
              <w:t>四</w:t>
            </w:r>
            <w:r w:rsidR="004378DE">
              <w:rPr>
                <w:rFonts w:hint="eastAsia"/>
                <w:sz w:val="24"/>
              </w:rPr>
              <w:t>、</w:t>
            </w:r>
            <w:r w:rsidR="004378DE">
              <w:rPr>
                <w:sz w:val="24"/>
              </w:rPr>
              <w:t>布置作业</w:t>
            </w:r>
            <w:r w:rsidR="004378DE">
              <w:rPr>
                <w:rFonts w:hint="eastAsia"/>
                <w:sz w:val="24"/>
              </w:rPr>
              <w:t>：</w:t>
            </w:r>
          </w:p>
          <w:p w:rsidR="005667F7" w:rsidRPr="005667F7" w:rsidRDefault="005667F7" w:rsidP="005667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5667F7">
              <w:rPr>
                <w:rFonts w:hint="eastAsia"/>
                <w:sz w:val="24"/>
              </w:rPr>
              <w:t>搜集《论语》中有关做人道理的简短的语录四条，读一读，背一背，想一想</w:t>
            </w:r>
            <w:r>
              <w:rPr>
                <w:rFonts w:hint="eastAsia"/>
                <w:sz w:val="24"/>
              </w:rPr>
              <w:t>。</w:t>
            </w:r>
          </w:p>
          <w:p w:rsidR="0030711C" w:rsidRDefault="005667F7" w:rsidP="005667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5667F7">
              <w:rPr>
                <w:rFonts w:hint="eastAsia"/>
                <w:sz w:val="24"/>
              </w:rPr>
              <w:t>背诵课文</w:t>
            </w:r>
            <w:r>
              <w:rPr>
                <w:rFonts w:hint="eastAsia"/>
                <w:sz w:val="24"/>
              </w:rPr>
              <w:t>。</w:t>
            </w: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71231D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375" w:type="dxa"/>
            <w:gridSpan w:val="2"/>
          </w:tcPr>
          <w:p w:rsidR="0030711C" w:rsidRDefault="0030711C" w:rsidP="00BF1091">
            <w:pPr>
              <w:rPr>
                <w:sz w:val="24"/>
              </w:rPr>
            </w:pPr>
          </w:p>
        </w:tc>
      </w:tr>
      <w:tr w:rsidR="0030711C" w:rsidTr="00BF1091">
        <w:trPr>
          <w:trHeight w:val="1377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</w:tc>
      </w:tr>
      <w:tr w:rsidR="0030711C" w:rsidTr="00BF1091">
        <w:trPr>
          <w:trHeight w:val="1081"/>
        </w:trPr>
        <w:tc>
          <w:tcPr>
            <w:tcW w:w="1360" w:type="dxa"/>
            <w:vAlign w:val="center"/>
          </w:tcPr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0711C" w:rsidRDefault="0030711C" w:rsidP="00BF10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  <w:p w:rsidR="0030711C" w:rsidRDefault="0030711C" w:rsidP="00BF1091">
            <w:pPr>
              <w:rPr>
                <w:sz w:val="24"/>
              </w:rPr>
            </w:pPr>
          </w:p>
        </w:tc>
      </w:tr>
    </w:tbl>
    <w:p w:rsidR="00CD383B" w:rsidRDefault="00CD383B"/>
    <w:sectPr w:rsidR="00CD3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5F3" w:rsidRDefault="00FA55F3" w:rsidP="0071231D">
      <w:r>
        <w:separator/>
      </w:r>
    </w:p>
  </w:endnote>
  <w:endnote w:type="continuationSeparator" w:id="0">
    <w:p w:rsidR="00FA55F3" w:rsidRDefault="00FA55F3" w:rsidP="00712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5F3" w:rsidRDefault="00FA55F3" w:rsidP="0071231D">
      <w:r>
        <w:separator/>
      </w:r>
    </w:p>
  </w:footnote>
  <w:footnote w:type="continuationSeparator" w:id="0">
    <w:p w:rsidR="00FA55F3" w:rsidRDefault="00FA55F3" w:rsidP="00712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B3"/>
    <w:rsid w:val="001100B3"/>
    <w:rsid w:val="0030711C"/>
    <w:rsid w:val="004378DE"/>
    <w:rsid w:val="005667F7"/>
    <w:rsid w:val="0071231D"/>
    <w:rsid w:val="00CD383B"/>
    <w:rsid w:val="00FA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DE033-88BD-4DD0-AA53-0ED17420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1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711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712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231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2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3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0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2019-08-23T10:34:00Z</dcterms:created>
  <dcterms:modified xsi:type="dcterms:W3CDTF">2019-09-29T08:23:00Z</dcterms:modified>
</cp:coreProperties>
</file>