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A60D46">
      <w:pPr>
        <w:spacing w:line="360" w:lineRule="auto"/>
        <w:jc w:val="center"/>
        <w:rPr>
          <w:rFonts w:hint="eastAsia" w:ascii="微软雅黑" w:hAnsi="微软雅黑" w:eastAsia="微软雅黑" w:cs="微软雅黑"/>
          <w:b/>
          <w:bCs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36"/>
          <w:szCs w:val="36"/>
          <w:lang w:val="en-US" w:eastAsia="zh-CN"/>
        </w:rPr>
        <w:t>新能源汽车概论教材答案</w:t>
      </w:r>
    </w:p>
    <w:tbl>
      <w:tblPr>
        <w:tblStyle w:val="3"/>
        <w:tblW w:w="4996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56"/>
        <w:gridCol w:w="4193"/>
        <w:gridCol w:w="6814"/>
      </w:tblGrid>
      <w:tr w14:paraId="2CFEE7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1114" w:type="pct"/>
            <w:vAlign w:val="center"/>
          </w:tcPr>
          <w:p w14:paraId="7264DEAE">
            <w:pPr>
              <w:spacing w:line="360" w:lineRule="auto"/>
              <w:jc w:val="center"/>
              <w:rPr>
                <w:rFonts w:hint="default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  <w:t>项目</w:t>
            </w:r>
          </w:p>
        </w:tc>
        <w:tc>
          <w:tcPr>
            <w:tcW w:w="1480" w:type="pct"/>
            <w:vAlign w:val="center"/>
          </w:tcPr>
          <w:p w14:paraId="4EB483E5">
            <w:pPr>
              <w:spacing w:line="360" w:lineRule="auto"/>
              <w:jc w:val="center"/>
              <w:rPr>
                <w:rFonts w:hint="default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  <w:t>任务</w:t>
            </w:r>
          </w:p>
        </w:tc>
        <w:tc>
          <w:tcPr>
            <w:tcW w:w="2405" w:type="pct"/>
            <w:vAlign w:val="center"/>
          </w:tcPr>
          <w:p w14:paraId="78BCCD85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21"/>
                <w:szCs w:val="21"/>
                <w:vertAlign w:val="baseline"/>
                <w:lang w:val="en-US" w:eastAsia="zh-CN"/>
              </w:rPr>
              <w:t>答案</w:t>
            </w:r>
          </w:p>
        </w:tc>
      </w:tr>
      <w:tr w14:paraId="744B4E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restart"/>
            <w:vAlign w:val="center"/>
          </w:tcPr>
          <w:p w14:paraId="0C633433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sz w:val="21"/>
                <w:szCs w:val="21"/>
                <w:lang w:val="en-US" w:eastAsia="zh-CN"/>
              </w:rPr>
              <w:t>项目一 了解新能源汽车发展史</w:t>
            </w:r>
          </w:p>
        </w:tc>
        <w:tc>
          <w:tcPr>
            <w:tcW w:w="1480" w:type="pct"/>
            <w:vAlign w:val="center"/>
          </w:tcPr>
          <w:p w14:paraId="787A4A8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任务一：了解新能源汽车发展历史</w:t>
            </w:r>
          </w:p>
        </w:tc>
        <w:tc>
          <w:tcPr>
            <w:tcW w:w="2405" w:type="pct"/>
            <w:vAlign w:val="center"/>
          </w:tcPr>
          <w:p w14:paraId="46D18562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1F71D64B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1.A；2.D；3.B；4.D；5.A</w:t>
            </w:r>
          </w:p>
          <w:p w14:paraId="4652D2A8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二、排序题</w:t>
            </w:r>
          </w:p>
          <w:p w14:paraId="7E644E66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1894205" cy="2406650"/>
                  <wp:effectExtent l="0" t="0" r="10795" b="1270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4205" cy="240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4BED3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continue"/>
            <w:vAlign w:val="center"/>
          </w:tcPr>
          <w:p w14:paraId="36577E9C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13B50875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任务二 国内外新能源汽车发展现状及趋势</w:t>
            </w:r>
          </w:p>
        </w:tc>
        <w:tc>
          <w:tcPr>
            <w:tcW w:w="2405" w:type="pct"/>
            <w:vAlign w:val="center"/>
          </w:tcPr>
          <w:p w14:paraId="2946721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108C4EAC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1.A；2.C；3.A；4.D；5.A</w:t>
            </w:r>
          </w:p>
          <w:p w14:paraId="4634942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二、判断题</w:t>
            </w:r>
          </w:p>
          <w:p w14:paraId="01F28727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；2.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；3.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；4.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；5.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</w:p>
        </w:tc>
      </w:tr>
      <w:tr w14:paraId="0E9DA9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Align w:val="center"/>
          </w:tcPr>
          <w:p w14:paraId="197AB208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项目二 认识新能源汽车类型</w:t>
            </w:r>
          </w:p>
        </w:tc>
        <w:tc>
          <w:tcPr>
            <w:tcW w:w="1480" w:type="pct"/>
            <w:vAlign w:val="center"/>
          </w:tcPr>
          <w:p w14:paraId="4EE50EBA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任务一 认识纯电动汽车</w:t>
            </w:r>
          </w:p>
        </w:tc>
        <w:tc>
          <w:tcPr>
            <w:tcW w:w="2405" w:type="pct"/>
            <w:vAlign w:val="center"/>
          </w:tcPr>
          <w:p w14:paraId="7F911E91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6D76E722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1.D；2.C；3.B；4.A；5.C</w:t>
            </w:r>
          </w:p>
          <w:p w14:paraId="54209C59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二、连线题</w:t>
            </w:r>
          </w:p>
          <w:p w14:paraId="02F9FE21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335530" cy="2504440"/>
                  <wp:effectExtent l="0" t="0" r="7620" b="1016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5530" cy="250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5F33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Align w:val="center"/>
          </w:tcPr>
          <w:p w14:paraId="1CA19A78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3C7211A0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任务二 认识混合动力汽车</w:t>
            </w:r>
          </w:p>
        </w:tc>
        <w:tc>
          <w:tcPr>
            <w:tcW w:w="2405" w:type="pct"/>
            <w:vAlign w:val="center"/>
          </w:tcPr>
          <w:p w14:paraId="76FEEBAB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49A89224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1.B；2.D；3.A；</w:t>
            </w:r>
          </w:p>
          <w:p w14:paraId="6361C3F3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二、连线题</w:t>
            </w:r>
          </w:p>
          <w:p w14:paraId="32332795">
            <w:pPr>
              <w:spacing w:line="360" w:lineRule="auto"/>
              <w:jc w:val="both"/>
            </w:pPr>
            <w:r>
              <w:drawing>
                <wp:inline distT="0" distB="0" distL="114300" distR="114300">
                  <wp:extent cx="2294255" cy="1152525"/>
                  <wp:effectExtent l="0" t="0" r="10795" b="952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25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43F7F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Align w:val="center"/>
          </w:tcPr>
          <w:p w14:paraId="2732607E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3B2CE0B3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任务三 认识氢燃料电池汽车</w:t>
            </w:r>
          </w:p>
        </w:tc>
        <w:tc>
          <w:tcPr>
            <w:tcW w:w="2405" w:type="pct"/>
            <w:vAlign w:val="center"/>
          </w:tcPr>
          <w:p w14:paraId="15D10FE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1C2D7B51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1.B；2.C；3.B；4.A；5.A</w:t>
            </w:r>
          </w:p>
          <w:p w14:paraId="2A2E076F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二、判断题</w:t>
            </w:r>
          </w:p>
          <w:p w14:paraId="3B7976B0">
            <w:pPr>
              <w:spacing w:line="360" w:lineRule="auto"/>
              <w:jc w:val="both"/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；2.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；3.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；4.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；5.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</w:p>
        </w:tc>
      </w:tr>
      <w:tr w14:paraId="0F4B3B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Align w:val="center"/>
          </w:tcPr>
          <w:p w14:paraId="583AFF2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7D4D7B52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任务四 认识其他新能源汽车</w:t>
            </w:r>
          </w:p>
        </w:tc>
        <w:tc>
          <w:tcPr>
            <w:tcW w:w="2405" w:type="pct"/>
            <w:vAlign w:val="center"/>
          </w:tcPr>
          <w:p w14:paraId="11597803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456AD2CF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1.C；2.D；3.C；4.D；5.A</w:t>
            </w:r>
          </w:p>
          <w:p w14:paraId="274C6626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二、连线题</w:t>
            </w:r>
          </w:p>
          <w:p w14:paraId="6D809CC4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390265" cy="3031490"/>
                  <wp:effectExtent l="0" t="0" r="635" b="1651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0265" cy="303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206F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restart"/>
            <w:vAlign w:val="center"/>
          </w:tcPr>
          <w:p w14:paraId="601EBE35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项目三 熟知</w:t>
            </w:r>
            <w:bookmarkStart w:id="0" w:name="_GoBack"/>
            <w:bookmarkEnd w:id="0"/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 xml:space="preserve">新能源汽车核心技术 </w:t>
            </w:r>
          </w:p>
        </w:tc>
        <w:tc>
          <w:tcPr>
            <w:tcW w:w="1480" w:type="pct"/>
            <w:vAlign w:val="center"/>
          </w:tcPr>
          <w:p w14:paraId="5FFE79FF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任务一 了解新能源汽车储能装置</w:t>
            </w:r>
          </w:p>
        </w:tc>
        <w:tc>
          <w:tcPr>
            <w:tcW w:w="2405" w:type="pct"/>
            <w:vAlign w:val="center"/>
          </w:tcPr>
          <w:p w14:paraId="464199D5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2AAB5216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1.A；2.B；3.D</w:t>
            </w:r>
          </w:p>
          <w:p w14:paraId="3CB85CEE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二、判断题</w:t>
            </w:r>
          </w:p>
          <w:p w14:paraId="704E6FBC">
            <w:pPr>
              <w:spacing w:line="360" w:lineRule="auto"/>
              <w:jc w:val="both"/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；2.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×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；3.</w:t>
            </w:r>
            <w:r>
              <w:rPr>
                <w:rFonts w:hint="eastAsia" w:cs="Times New Roman" w:asciiTheme="minorEastAsia" w:hAnsiTheme="minorEastAsia"/>
                <w:color w:val="000000" w:themeColor="text1"/>
                <w:szCs w:val="21"/>
                <w:shd w:val="clear" w:color="auto" w:fill="FFFFFF"/>
                <w14:textFill>
                  <w14:solidFill>
                    <w14:schemeClr w14:val="tx1"/>
                  </w14:solidFill>
                </w14:textFill>
              </w:rPr>
              <w:t>√</w:t>
            </w:r>
          </w:p>
        </w:tc>
      </w:tr>
      <w:tr w14:paraId="330A1F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continue"/>
            <w:tcBorders/>
            <w:vAlign w:val="center"/>
          </w:tcPr>
          <w:p w14:paraId="2DFC8C98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6B0E4E5B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任务二 了解新能源汽车电机驱动系统</w:t>
            </w:r>
          </w:p>
        </w:tc>
        <w:tc>
          <w:tcPr>
            <w:tcW w:w="2405" w:type="pct"/>
            <w:vAlign w:val="center"/>
          </w:tcPr>
          <w:p w14:paraId="0370382F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2E1FE54F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1.D；2.B；3.D；4.C；5.A</w:t>
            </w:r>
          </w:p>
          <w:p w14:paraId="3462CCBE">
            <w:pPr>
              <w:spacing w:line="360" w:lineRule="auto"/>
              <w:jc w:val="both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二、填空题</w:t>
            </w:r>
          </w:p>
          <w:p w14:paraId="18C056A5">
            <w:pPr>
              <w:spacing w:line="360" w:lineRule="auto"/>
              <w:jc w:val="both"/>
              <w:rPr>
                <w:rFonts w:hint="default"/>
                <w:lang w:val="en-US" w:eastAsia="zh-CN"/>
              </w:rPr>
            </w:pPr>
            <w:r>
              <w:drawing>
                <wp:inline distT="0" distB="0" distL="114300" distR="114300">
                  <wp:extent cx="2771775" cy="1879600"/>
                  <wp:effectExtent l="0" t="0" r="9525" b="635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775" cy="18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2F2DD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continue"/>
            <w:tcBorders/>
            <w:vAlign w:val="center"/>
          </w:tcPr>
          <w:p w14:paraId="0FFD5371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61BE67FE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任务三 熟知新能源汽车能量管理与回收系统</w:t>
            </w:r>
          </w:p>
        </w:tc>
        <w:tc>
          <w:tcPr>
            <w:tcW w:w="2405" w:type="pct"/>
            <w:vAlign w:val="center"/>
          </w:tcPr>
          <w:p w14:paraId="45A9BBE4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440D13E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1.D；2.C；3.A；4.A；5.B</w:t>
            </w:r>
          </w:p>
          <w:p w14:paraId="472F4625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二、填空题</w:t>
            </w:r>
          </w:p>
          <w:p w14:paraId="537F6175">
            <w:pPr>
              <w:spacing w:line="360" w:lineRule="auto"/>
              <w:jc w:val="both"/>
            </w:pPr>
            <w:r>
              <w:drawing>
                <wp:inline distT="0" distB="0" distL="114300" distR="114300">
                  <wp:extent cx="2658745" cy="1637030"/>
                  <wp:effectExtent l="0" t="0" r="8255" b="1270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8745" cy="1637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0A7963">
            <w:pPr>
              <w:spacing w:line="360" w:lineRule="auto"/>
              <w:jc w:val="both"/>
            </w:pPr>
            <w:r>
              <w:drawing>
                <wp:inline distT="0" distB="0" distL="114300" distR="114300">
                  <wp:extent cx="2479040" cy="710565"/>
                  <wp:effectExtent l="0" t="0" r="16510" b="13335"/>
                  <wp:docPr id="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040" cy="710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E94C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4" w:type="pct"/>
            <w:vMerge w:val="continue"/>
            <w:tcBorders/>
            <w:vAlign w:val="center"/>
          </w:tcPr>
          <w:p w14:paraId="594A7F70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80" w:type="pct"/>
            <w:vAlign w:val="center"/>
          </w:tcPr>
          <w:p w14:paraId="15AD8904">
            <w:pPr>
              <w:spacing w:line="360" w:lineRule="auto"/>
              <w:jc w:val="both"/>
              <w:rPr>
                <w:rFonts w:hint="default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任务四 掌握新能源汽车充电技术</w:t>
            </w:r>
          </w:p>
        </w:tc>
        <w:tc>
          <w:tcPr>
            <w:tcW w:w="2405" w:type="pct"/>
            <w:vAlign w:val="center"/>
          </w:tcPr>
          <w:p w14:paraId="2536E1A4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一、选择题</w:t>
            </w:r>
          </w:p>
          <w:p w14:paraId="5D60A9FA">
            <w:pPr>
              <w:spacing w:line="360" w:lineRule="auto"/>
              <w:jc w:val="both"/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vertAlign w:val="baseline"/>
                <w:lang w:val="en-US" w:eastAsia="zh-CN"/>
              </w:rPr>
              <w:t>1.A；2.B；3.D；4.B；5.D</w:t>
            </w:r>
          </w:p>
          <w:p w14:paraId="5F1406DC">
            <w:pPr>
              <w:spacing w:line="360" w:lineRule="auto"/>
              <w:jc w:val="both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二、连线题</w:t>
            </w:r>
          </w:p>
          <w:p w14:paraId="0DDF333A">
            <w:pPr>
              <w:spacing w:line="360" w:lineRule="auto"/>
              <w:jc w:val="both"/>
              <w:rPr>
                <w:rFonts w:hint="default"/>
                <w:lang w:val="en-US" w:eastAsia="zh-CN"/>
              </w:rPr>
            </w:pPr>
            <w:r>
              <w:drawing>
                <wp:inline distT="0" distB="0" distL="114300" distR="114300">
                  <wp:extent cx="2005330" cy="2327275"/>
                  <wp:effectExtent l="0" t="0" r="13970" b="15875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330" cy="232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F6AF12">
      <w:pPr>
        <w:spacing w:line="360" w:lineRule="auto"/>
        <w:rPr>
          <w:rFonts w:hint="default"/>
          <w:lang w:val="en-US" w:eastAsia="zh-CN"/>
        </w:rPr>
      </w:pPr>
    </w:p>
    <w:sectPr>
      <w:pgSz w:w="16838" w:h="11906" w:orient="landscape"/>
      <w:pgMar w:top="1080" w:right="1440" w:bottom="108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536872207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536872212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FlZDFiYTg3MTdkMGMxZDJjZDdlZGRhNzQ4MDFjN2IifQ=="/>
  </w:docVars>
  <w:rsids>
    <w:rsidRoot w:val="00000000"/>
    <w:rsid w:val="15BB731D"/>
    <w:rsid w:val="44287022"/>
    <w:rsid w:val="687D3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259</Words>
  <Characters>323</Characters>
  <Lines>0</Lines>
  <Paragraphs>0</Paragraphs>
  <TotalTime>1</TotalTime>
  <ScaleCrop>false</ScaleCrop>
  <LinksUpToDate>false</LinksUpToDate>
  <CharactersWithSpaces>330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2024-10-11T06:10:00Z</dcterms:created>
  <dc:creator>jingge1</dc:creator>
  <cp:lastModifiedBy>夏兮雪</cp:lastModifiedBy>
  <dcterms:modified xsi:type="dcterms:W3CDTF">2024-10-17T06:53:42Z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3C441D16206846399E71356E96E65F9E_12</vt:lpwstr>
  </property>
</Properties>
</file>