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三学习活动</w:t>
      </w:r>
      <w:r>
        <w:rPr>
          <w:rFonts w:ascii="黑体" w:hAnsi="黑体" w:eastAsia="黑体" w:cs="黑体"/>
          <w:b/>
          <w:bCs/>
          <w:sz w:val="32"/>
          <w:szCs w:val="28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婴幼儿言语发展的特点及保育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370"/>
        <w:gridCol w:w="747"/>
        <w:gridCol w:w="175"/>
        <w:gridCol w:w="2289"/>
        <w:gridCol w:w="49"/>
        <w:gridCol w:w="2024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24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24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幼儿</w:t>
            </w: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言语发展</w:t>
            </w:r>
            <w:r>
              <w:rPr>
                <w:rFonts w:hint="eastAsia" w:ascii="宋体" w:cs="宋体"/>
                <w:color w:val="auto"/>
                <w:szCs w:val="21"/>
              </w:rPr>
              <w:t>实训室</w:t>
            </w:r>
          </w:p>
        </w:tc>
        <w:tc>
          <w:tcPr>
            <w:tcW w:w="2513" w:type="dxa"/>
            <w:gridSpan w:val="3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课程性质</w:t>
            </w:r>
          </w:p>
        </w:tc>
        <w:tc>
          <w:tcPr>
            <w:tcW w:w="2024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hint="eastAsia" w:ascii="宋体" w:cs="宋体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    题</w:t>
            </w:r>
          </w:p>
        </w:tc>
        <w:tc>
          <w:tcPr>
            <w:tcW w:w="8623" w:type="dxa"/>
            <w:gridSpan w:val="7"/>
            <w:vAlign w:val="center"/>
          </w:tcPr>
          <w:p w14:paraId="0350EDB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bCs/>
                <w:szCs w:val="21"/>
              </w:rPr>
              <w:t>婴幼儿言语发展的特点及保育</w:t>
            </w: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7"/>
            <w:vAlign w:val="center"/>
          </w:tcPr>
          <w:p w14:paraId="035CB28B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《</w:t>
            </w:r>
            <w:r>
              <w:rPr>
                <w:rFonts w:hint="eastAsia" w:ascii="宋体" w:cs="宋体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hint="eastAsia" w:ascii="宋体" w:cs="宋体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1010ABA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0C29EEB6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目</w:t>
            </w:r>
          </w:p>
          <w:p w14:paraId="594E2F66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39" w:type="dxa"/>
            <w:gridSpan w:val="2"/>
            <w:vAlign w:val="center"/>
          </w:tcPr>
          <w:p w14:paraId="114207AA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知   识</w:t>
            </w:r>
          </w:p>
        </w:tc>
        <w:tc>
          <w:tcPr>
            <w:tcW w:w="3260" w:type="dxa"/>
            <w:gridSpan w:val="4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能  力</w:t>
            </w:r>
          </w:p>
        </w:tc>
        <w:tc>
          <w:tcPr>
            <w:tcW w:w="2024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39" w:type="dxa"/>
            <w:gridSpan w:val="2"/>
            <w:vAlign w:val="center"/>
          </w:tcPr>
          <w:p w14:paraId="3444AC80">
            <w:pPr>
              <w:spacing w:line="276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  <w:szCs w:val="21"/>
              </w:rPr>
              <w:t>能概述婴幼儿言语发生发展的过程。</w:t>
            </w:r>
          </w:p>
          <w:p w14:paraId="28D96D39">
            <w:pPr>
              <w:spacing w:line="276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能概述婴幼儿言语发展的阶段及其发展特点。</w:t>
            </w:r>
          </w:p>
          <w:p w14:paraId="4C96C51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3.能简述促进幼儿前阅读能力发展的方法。</w:t>
            </w:r>
          </w:p>
        </w:tc>
        <w:tc>
          <w:tcPr>
            <w:tcW w:w="3260" w:type="dxa"/>
            <w:gridSpan w:val="4"/>
            <w:vAlign w:val="center"/>
          </w:tcPr>
          <w:p w14:paraId="7DA64413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能根据婴幼儿言语发展的特点，采用恰当的保教措施。</w:t>
            </w:r>
          </w:p>
          <w:p w14:paraId="394419F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能根据婴幼儿言语发展的特点，向家长提出适宜的教养建议，并与家长进行有效的沟通。</w:t>
            </w:r>
          </w:p>
        </w:tc>
        <w:tc>
          <w:tcPr>
            <w:tcW w:w="2024" w:type="dxa"/>
            <w:vAlign w:val="center"/>
          </w:tcPr>
          <w:p w14:paraId="1C05FCBD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能根据婴幼儿言语发展的特点因材施教，耐心、细致地促进婴幼儿言语的发展。</w:t>
            </w: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6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婴幼儿言语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各</w:t>
            </w:r>
            <w:r>
              <w:rPr>
                <w:rFonts w:hint="eastAsia" w:ascii="宋体" w:hAnsi="宋体"/>
                <w:szCs w:val="21"/>
              </w:rPr>
              <w:t>阶段发展特点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及保教要点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6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根据婴幼儿言语发展的特点，采用恰当的保教措施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7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0562D1A7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预习本学习活动内容，完成案例导入中的思考题及各探索活动。</w:t>
            </w:r>
          </w:p>
          <w:p w14:paraId="5DD4D001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通过调研，列举适合托、小、中、大班幼儿阅读的绘本，至少各5本。</w:t>
            </w:r>
          </w:p>
          <w:p w14:paraId="158615D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学习微课“3—4 岁幼儿言语发展及保育”。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hint="eastAsia" w:ascii="宋体" w:hAnsi="宋体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言语发展</w:t>
            </w:r>
            <w:r>
              <w:rPr>
                <w:rFonts w:hint="eastAsia" w:ascii="宋体" w:hAnsi="宋体"/>
                <w:szCs w:val="21"/>
              </w:rPr>
              <w:t>实训</w:t>
            </w:r>
            <w:r>
              <w:rPr>
                <w:rFonts w:ascii="宋体" w:hAnsi="宋体"/>
                <w:szCs w:val="21"/>
              </w:rPr>
              <w:t>室</w:t>
            </w:r>
            <w:r>
              <w:rPr>
                <w:rFonts w:hint="eastAsia" w:ascii="宋体" w:hAnsi="宋体"/>
                <w:szCs w:val="21"/>
              </w:rPr>
              <w:t>、多媒体设备、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hint="eastAsia" w:ascii="宋体" w:hAnsi="宋体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hint="eastAsia" w:ascii="宋体" w:hAnsi="宋体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9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环节</w:t>
            </w:r>
          </w:p>
        </w:tc>
        <w:tc>
          <w:tcPr>
            <w:tcW w:w="4606" w:type="dxa"/>
            <w:gridSpan w:val="5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289" w:type="dxa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073" w:type="dxa"/>
            <w:gridSpan w:val="2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4606" w:type="dxa"/>
            <w:gridSpan w:val="5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分析</w:t>
            </w:r>
          </w:p>
          <w:p w14:paraId="674A8CC1">
            <w:pPr>
              <w:spacing w:line="360" w:lineRule="auto"/>
              <w:ind w:firstLine="420" w:firstLineChars="2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朵朵的全家福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思考引导婴幼儿言语发展的方法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回答</w:t>
            </w:r>
            <w:r>
              <w:rPr>
                <w:rFonts w:asciiTheme="minorEastAsia" w:hAnsiTheme="minorEastAsia" w:eastAsiaTheme="minorEastAsia"/>
                <w:szCs w:val="21"/>
              </w:rPr>
              <w:t>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婴幼儿言语发展的特点及保育</w:t>
            </w:r>
            <w:r>
              <w:rPr>
                <w:rFonts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073" w:type="dxa"/>
            <w:gridSpan w:val="2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探索1</w:t>
            </w:r>
          </w:p>
        </w:tc>
        <w:tc>
          <w:tcPr>
            <w:tcW w:w="4606" w:type="dxa"/>
            <w:gridSpan w:val="5"/>
            <w:vAlign w:val="center"/>
          </w:tcPr>
          <w:p w14:paraId="11AE2FB8">
            <w:pPr>
              <w:spacing w:line="360" w:lineRule="auto"/>
              <w:ind w:firstLine="422" w:firstLineChars="200"/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组织观看案例视频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学习0—1岁婴儿前言语的发展特点及保教要点</w:t>
            </w:r>
          </w:p>
          <w:p w14:paraId="7DDBD3F4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·提供视频材料，要求学生先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观看</w:t>
            </w:r>
            <w:r>
              <w:rPr>
                <w:rFonts w:hint="eastAsia" w:ascii="宋体" w:hAnsi="宋体"/>
                <w:szCs w:val="21"/>
              </w:rPr>
              <w:t>案例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视频</w:t>
            </w:r>
            <w:r>
              <w:rPr>
                <w:rFonts w:hint="eastAsia" w:ascii="宋体" w:hAnsi="宋体"/>
                <w:szCs w:val="21"/>
              </w:rPr>
              <w:t>，然后结合学习支持1内容，思考以下问题：</w:t>
            </w:r>
          </w:p>
          <w:p w14:paraId="6E824A52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（1）这个宝宝知道“爸爸”是什么意思吗？</w:t>
            </w:r>
          </w:p>
          <w:p w14:paraId="6F2B2F77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（2）妈妈一直在着急地教宝宝喊“妈妈”，可为什么没有明显的效果呢？</w:t>
            </w:r>
          </w:p>
          <w:p w14:paraId="7A91100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讲授0—1岁婴儿前言语的发展特点及保教要点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FF32999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观看案例视频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，积极参与问题思考与分享，并认真倾听教师讲解</w:t>
            </w:r>
          </w:p>
        </w:tc>
        <w:tc>
          <w:tcPr>
            <w:tcW w:w="2073" w:type="dxa"/>
            <w:gridSpan w:val="2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案例视频和问题思考引导学生认识0-1岁婴儿言语发展的特点，通过讲师讲解，帮助学生掌握0—1岁婴儿前言语的发展特点及保教要点。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2</w:t>
            </w:r>
          </w:p>
        </w:tc>
        <w:tc>
          <w:tcPr>
            <w:tcW w:w="4606" w:type="dxa"/>
            <w:gridSpan w:val="5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组织分析案例，探索1—3岁幼儿言语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发展特点及保教要点</w:t>
            </w:r>
          </w:p>
          <w:p w14:paraId="7F9A18C9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·以“探索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”中的案例为背景，要求学生先阅读案例，然后结合学习支持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内容，思考以下问题：</w:t>
            </w:r>
          </w:p>
          <w:p w14:paraId="0AC68A87">
            <w:pPr>
              <w:spacing w:line="360" w:lineRule="auto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（1）妈妈是如何分辨佳佳所表达的需要的？</w:t>
            </w:r>
          </w:p>
          <w:p w14:paraId="0A68C256"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（2）佳佳为什么会叫汽车“车车”，叫水果“切切”？</w:t>
            </w:r>
          </w:p>
          <w:p w14:paraId="522952AB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·倾听学生回答，小结1—3 岁幼儿言语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发展各阶段特点及保教要点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56DBF68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阅读情境材料，积极参与问题思考与分享，并倾听教师小结与概括。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通过情境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调动学生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积极性，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借由案例分析和教师小结明确</w:t>
            </w:r>
            <w:r>
              <w:rPr>
                <w:rFonts w:hint="eastAsia" w:ascii="宋体" w:hAnsi="宋体"/>
                <w:szCs w:val="21"/>
              </w:rPr>
              <w:t>1—3 岁幼儿言语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发展各阶段特点及保教要点。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三、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探索3</w:t>
            </w:r>
          </w:p>
        </w:tc>
        <w:tc>
          <w:tcPr>
            <w:tcW w:w="4606" w:type="dxa"/>
            <w:gridSpan w:val="5"/>
            <w:vAlign w:val="center"/>
          </w:tcPr>
          <w:p w14:paraId="64C93AAF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结合情境材料，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组织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学生</w:t>
            </w:r>
            <w:r>
              <w:rPr>
                <w:rFonts w:hint="eastAsia" w:ascii="宋体" w:hAnsi="宋体"/>
                <w:b/>
                <w:szCs w:val="21"/>
              </w:rPr>
              <w:t>学习3—6 岁幼儿言语的发展及保育</w:t>
            </w:r>
          </w:p>
          <w:p w14:paraId="396AA95D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情景材料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内容，分析案例中幼儿言语表达的特点，并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促进幼儿的言语发展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的方法。</w:t>
            </w:r>
          </w:p>
          <w:p w14:paraId="7032EDB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组织小组分享。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3-6</w:t>
            </w:r>
            <w:r>
              <w:rPr>
                <w:rFonts w:hint="eastAsia" w:ascii="宋体" w:hAnsi="宋体"/>
                <w:szCs w:val="21"/>
              </w:rPr>
              <w:t>岁幼儿言语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掌握3-6</w:t>
            </w:r>
            <w:r>
              <w:rPr>
                <w:rFonts w:hint="eastAsia" w:ascii="宋体" w:hAnsi="宋体"/>
                <w:szCs w:val="21"/>
              </w:rPr>
              <w:t>岁幼儿言语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发展特点及保教要点。</w:t>
            </w:r>
          </w:p>
        </w:tc>
      </w:tr>
      <w:tr w14:paraId="7B8B1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925" w:type="dxa"/>
            <w:vAlign w:val="center"/>
          </w:tcPr>
          <w:p w14:paraId="041F3B2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四、</w:t>
            </w:r>
          </w:p>
          <w:p w14:paraId="7DACE41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探索4</w:t>
            </w:r>
          </w:p>
        </w:tc>
        <w:tc>
          <w:tcPr>
            <w:tcW w:w="4606" w:type="dxa"/>
            <w:gridSpan w:val="5"/>
            <w:vAlign w:val="center"/>
          </w:tcPr>
          <w:p w14:paraId="2D2A886E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/>
                <w:b/>
                <w:szCs w:val="21"/>
              </w:rPr>
              <w:t>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引导学生</w:t>
            </w:r>
            <w:r>
              <w:rPr>
                <w:rFonts w:hint="eastAsia" w:ascii="宋体" w:hAnsi="宋体"/>
                <w:b/>
                <w:szCs w:val="21"/>
              </w:rPr>
              <w:t>学习3—6 岁幼儿前阅读能力的发展及保育</w:t>
            </w:r>
          </w:p>
          <w:p w14:paraId="42968F7F">
            <w:pPr>
              <w:spacing w:line="360" w:lineRule="auto"/>
              <w:ind w:firstLine="210" w:firstLineChars="100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内容，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分析案例中幼儿阅读能力的发展阶段，并小组讨论</w:t>
            </w:r>
            <w:r>
              <w:rPr>
                <w:rFonts w:hint="eastAsia" w:ascii="宋体" w:hAnsi="宋体"/>
                <w:szCs w:val="21"/>
              </w:rPr>
              <w:t>促进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幼儿前阅读能力的发展的方法。</w:t>
            </w:r>
          </w:p>
          <w:p w14:paraId="7F83B731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组织小组分享。</w:t>
            </w:r>
          </w:p>
          <w:p w14:paraId="4D22D60E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3-6</w:t>
            </w:r>
            <w:r>
              <w:rPr>
                <w:rFonts w:hint="eastAsia" w:ascii="宋体" w:hAnsi="宋体"/>
                <w:szCs w:val="21"/>
              </w:rPr>
              <w:t>岁幼儿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前阅读能力发展阶段及保教要点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0FF72ED5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szCs w:val="21"/>
              </w:rPr>
              <w:t>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55C9F581">
            <w:pPr>
              <w:spacing w:line="360" w:lineRule="auto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掌握3-6</w:t>
            </w:r>
            <w:r>
              <w:rPr>
                <w:rFonts w:hint="eastAsia" w:ascii="宋体" w:hAnsi="宋体"/>
                <w:szCs w:val="21"/>
              </w:rPr>
              <w:t>岁幼儿前阅读能力发展阶段及保教要点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五、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家园沟通</w:t>
            </w:r>
          </w:p>
        </w:tc>
        <w:tc>
          <w:tcPr>
            <w:tcW w:w="4606" w:type="dxa"/>
            <w:gridSpan w:val="5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szCs w:val="21"/>
              </w:rPr>
            </w:pPr>
            <w:r>
              <w:rPr>
                <w:rFonts w:hint="eastAsia" w:ascii="宋体" w:hAnsi="宋体" w:cs="Segoe UI Symbol"/>
                <w:b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szCs w:val="21"/>
              </w:rPr>
              <w:t>·组织学生结合所学知识，以小组为单位，模拟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组织小组分享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</w:rPr>
              <w:t>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概括家园沟通要点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szCs w:val="21"/>
              </w:rPr>
              <w:t>练习。</w:t>
            </w:r>
          </w:p>
        </w:tc>
        <w:tc>
          <w:tcPr>
            <w:tcW w:w="2073" w:type="dxa"/>
            <w:gridSpan w:val="2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根据婴幼儿言语发展的特点，向家长提出适宜的教养建议，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锻炼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的能力。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4606" w:type="dxa"/>
            <w:gridSpan w:val="5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·教师点评各小组、同学的分享，并强化人文关怀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沟通能力、主动获取并整理学习资源、乐于展示分享以及总结反思等职业素养养成。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89" w:type="dxa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073" w:type="dxa"/>
            <w:gridSpan w:val="2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，强化对人文关怀、有效沟通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总结反思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等综合职业素养的养成。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七、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8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模块四学习活动1</w:t>
            </w:r>
            <w:r>
              <w:rPr>
                <w:rFonts w:hint="eastAsia" w:ascii="宋体" w:hAnsi="宋体"/>
                <w:szCs w:val="21"/>
              </w:rPr>
              <w:t>教材内容，并完成相关预习任务。</w:t>
            </w:r>
          </w:p>
        </w:tc>
      </w:tr>
    </w:tbl>
    <w:p w14:paraId="042EE6F0"/>
    <w:p w14:paraId="02DBC522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84F5179"/>
    <w:rsid w:val="08BF22FE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D276A1"/>
    <w:rsid w:val="17255A22"/>
    <w:rsid w:val="174A5489"/>
    <w:rsid w:val="18475E6C"/>
    <w:rsid w:val="188449CB"/>
    <w:rsid w:val="19F53F22"/>
    <w:rsid w:val="1B707488"/>
    <w:rsid w:val="1BF400B9"/>
    <w:rsid w:val="211014F1"/>
    <w:rsid w:val="21731A80"/>
    <w:rsid w:val="21C95857"/>
    <w:rsid w:val="21F94CCA"/>
    <w:rsid w:val="22525B39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E150147"/>
    <w:rsid w:val="2F904CDB"/>
    <w:rsid w:val="2FA84FEB"/>
    <w:rsid w:val="2FC87F47"/>
    <w:rsid w:val="2FF7387C"/>
    <w:rsid w:val="308E7C7E"/>
    <w:rsid w:val="30CB0F91"/>
    <w:rsid w:val="311A3CC6"/>
    <w:rsid w:val="321921D0"/>
    <w:rsid w:val="32333292"/>
    <w:rsid w:val="32E0714C"/>
    <w:rsid w:val="36A06A1C"/>
    <w:rsid w:val="380D2735"/>
    <w:rsid w:val="3958538C"/>
    <w:rsid w:val="399F745E"/>
    <w:rsid w:val="3ABB6B39"/>
    <w:rsid w:val="3C5E4EA6"/>
    <w:rsid w:val="3C6978B0"/>
    <w:rsid w:val="3EE55913"/>
    <w:rsid w:val="3F394663"/>
    <w:rsid w:val="40DB5220"/>
    <w:rsid w:val="429104BB"/>
    <w:rsid w:val="462E0712"/>
    <w:rsid w:val="465641E4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154464"/>
    <w:rsid w:val="57CC546B"/>
    <w:rsid w:val="580E7831"/>
    <w:rsid w:val="58496ABB"/>
    <w:rsid w:val="58F72073"/>
    <w:rsid w:val="59617E35"/>
    <w:rsid w:val="59E21D47"/>
    <w:rsid w:val="5A511AB3"/>
    <w:rsid w:val="5B2B06FA"/>
    <w:rsid w:val="5D9407D9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F0A67FA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B113011"/>
    <w:rsid w:val="7CC31701"/>
    <w:rsid w:val="7F15557D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1962</Words>
  <Characters>1981</Characters>
  <Lines>16</Lines>
  <Paragraphs>4</Paragraphs>
  <TotalTime>3</TotalTime>
  <ScaleCrop>false</ScaleCrop>
  <LinksUpToDate>false</LinksUpToDate>
  <CharactersWithSpaces>2022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Elsa</cp:lastModifiedBy>
  <cp:lastPrinted>2016-04-14T01:02:00Z</cp:lastPrinted>
  <dcterms:modified xsi:type="dcterms:W3CDTF">2025-01-20T11:14:26Z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eyJoZGlkIjoiMWVmNGIzNDllNDJkMDU3MDY5NTQ4YWRmYmYwMjM1ZmQiLCJ1c2VySWQiOiIyNjU0MDM1NDIifQ==</vt:lpwstr>
  </property>
</Properties>
</file>