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8AF89" w14:textId="77777777" w:rsidR="00FF0FE0" w:rsidRDefault="00492D25">
      <w:pPr>
        <w:pStyle w:val="1"/>
        <w:spacing w:before="204" w:after="204"/>
        <w:ind w:firstLine="562"/>
      </w:pPr>
      <w:bookmarkStart w:id="0" w:name="_Toc187962303"/>
      <w:bookmarkStart w:id="1" w:name="_Toc187962686"/>
      <w:bookmarkStart w:id="2" w:name="_Toc183166748"/>
      <w:bookmarkStart w:id="3" w:name="_Toc183158668"/>
      <w:bookmarkStart w:id="4" w:name="_Toc183159161"/>
      <w:r>
        <w:rPr>
          <w:rFonts w:hint="eastAsia"/>
        </w:rPr>
        <w:t xml:space="preserve">  </w:t>
      </w:r>
    </w:p>
    <w:p w14:paraId="4B52E3AD" w14:textId="77777777" w:rsidR="00FF0FE0" w:rsidRDefault="00492D25">
      <w:pPr>
        <w:spacing w:line="480" w:lineRule="auto"/>
        <w:ind w:firstLineChars="0" w:firstLine="0"/>
        <w:jc w:val="center"/>
        <w:rPr>
          <w:spacing w:val="20"/>
          <w:szCs w:val="200"/>
        </w:rPr>
      </w:pPr>
      <w:bookmarkStart w:id="5" w:name="_Toc24094"/>
      <w:bookmarkStart w:id="6" w:name="_Toc16164"/>
      <w:bookmarkStart w:id="7" w:name="_Toc201063622"/>
      <w:bookmarkStart w:id="8" w:name="_Toc201061188"/>
      <w:r>
        <w:rPr>
          <w:rFonts w:ascii="微软雅黑" w:eastAsia="微软雅黑" w:hAnsi="微软雅黑" w:cs="微软雅黑" w:hint="eastAsia"/>
          <w:b/>
          <w:bCs/>
          <w:spacing w:val="20"/>
          <w:sz w:val="72"/>
          <w:szCs w:val="60"/>
        </w:rPr>
        <w:t>数智教育技术与应用</w:t>
      </w:r>
      <w:bookmarkEnd w:id="0"/>
      <w:bookmarkEnd w:id="1"/>
      <w:bookmarkEnd w:id="5"/>
      <w:bookmarkEnd w:id="6"/>
      <w:bookmarkEnd w:id="7"/>
      <w:bookmarkEnd w:id="8"/>
    </w:p>
    <w:p w14:paraId="45F53392" w14:textId="77777777" w:rsidR="00FF0FE0" w:rsidRDefault="00FF0FE0">
      <w:pPr>
        <w:spacing w:line="480" w:lineRule="auto"/>
        <w:ind w:firstLine="1200"/>
        <w:jc w:val="center"/>
        <w:rPr>
          <w:sz w:val="60"/>
          <w:szCs w:val="56"/>
        </w:rPr>
      </w:pPr>
    </w:p>
    <w:p w14:paraId="6AC84C11" w14:textId="77777777" w:rsidR="00FF0FE0" w:rsidRDefault="00FF0FE0">
      <w:pPr>
        <w:spacing w:line="480" w:lineRule="auto"/>
        <w:ind w:firstLine="1200"/>
        <w:jc w:val="center"/>
        <w:rPr>
          <w:sz w:val="60"/>
          <w:szCs w:val="56"/>
        </w:rPr>
      </w:pPr>
    </w:p>
    <w:p w14:paraId="211B14D3" w14:textId="77777777" w:rsidR="00FF0FE0" w:rsidRDefault="00492D25">
      <w:pPr>
        <w:spacing w:line="480" w:lineRule="auto"/>
        <w:ind w:firstLineChars="400" w:firstLine="3840"/>
        <w:jc w:val="both"/>
        <w:rPr>
          <w:rFonts w:ascii="微软雅黑" w:eastAsia="微软雅黑" w:hAnsi="微软雅黑" w:cs="微软雅黑"/>
          <w:b/>
          <w:bCs/>
          <w:sz w:val="96"/>
          <w:szCs w:val="72"/>
        </w:rPr>
      </w:pPr>
      <w:r>
        <w:rPr>
          <w:rFonts w:ascii="微软雅黑" w:eastAsia="微软雅黑" w:hAnsi="微软雅黑" w:cs="微软雅黑" w:hint="eastAsia"/>
          <w:b/>
          <w:bCs/>
          <w:sz w:val="96"/>
          <w:szCs w:val="72"/>
        </w:rPr>
        <w:t>教</w:t>
      </w:r>
    </w:p>
    <w:p w14:paraId="26FAA4D1" w14:textId="77777777" w:rsidR="00FF0FE0" w:rsidRDefault="00FF0FE0">
      <w:pPr>
        <w:spacing w:line="480" w:lineRule="auto"/>
        <w:ind w:firstLine="1920"/>
        <w:jc w:val="both"/>
        <w:rPr>
          <w:rFonts w:ascii="微软雅黑" w:eastAsia="微软雅黑" w:hAnsi="微软雅黑" w:cs="微软雅黑"/>
          <w:b/>
          <w:bCs/>
          <w:sz w:val="96"/>
          <w:szCs w:val="72"/>
        </w:rPr>
      </w:pPr>
    </w:p>
    <w:p w14:paraId="7891A84F" w14:textId="77777777" w:rsidR="00FF0FE0" w:rsidRDefault="00492D25">
      <w:pPr>
        <w:spacing w:line="480" w:lineRule="auto"/>
        <w:ind w:firstLineChars="400" w:firstLine="3840"/>
        <w:jc w:val="both"/>
        <w:rPr>
          <w:sz w:val="60"/>
          <w:szCs w:val="56"/>
        </w:rPr>
      </w:pPr>
      <w:r>
        <w:rPr>
          <w:rFonts w:ascii="微软雅黑" w:eastAsia="微软雅黑" w:hAnsi="微软雅黑" w:cs="微软雅黑" w:hint="eastAsia"/>
          <w:b/>
          <w:bCs/>
          <w:sz w:val="96"/>
          <w:szCs w:val="72"/>
        </w:rPr>
        <w:t>案</w:t>
      </w:r>
    </w:p>
    <w:p w14:paraId="06F2DC5C" w14:textId="77777777" w:rsidR="00FF0FE0" w:rsidRDefault="00FF0FE0">
      <w:pPr>
        <w:spacing w:line="480" w:lineRule="auto"/>
        <w:ind w:firstLine="1200"/>
        <w:jc w:val="center"/>
        <w:rPr>
          <w:sz w:val="60"/>
          <w:szCs w:val="56"/>
        </w:rPr>
      </w:pPr>
    </w:p>
    <w:p w14:paraId="2DFC5A10" w14:textId="77777777" w:rsidR="00FF0FE0" w:rsidRDefault="00FF0FE0">
      <w:pPr>
        <w:ind w:firstLine="480"/>
      </w:pPr>
    </w:p>
    <w:p w14:paraId="4517EAD5" w14:textId="77777777" w:rsidR="00FF0FE0" w:rsidRDefault="00FF0FE0">
      <w:pPr>
        <w:ind w:firstLine="480"/>
      </w:pPr>
    </w:p>
    <w:p w14:paraId="4198D11C" w14:textId="77777777" w:rsidR="00FF0FE0" w:rsidRDefault="00FF0FE0">
      <w:pPr>
        <w:ind w:firstLine="480"/>
      </w:pPr>
    </w:p>
    <w:p w14:paraId="1E9AEFF2" w14:textId="77777777" w:rsidR="00FF0FE0" w:rsidRDefault="00FF0FE0">
      <w:pPr>
        <w:ind w:firstLine="480"/>
      </w:pPr>
    </w:p>
    <w:p w14:paraId="38F3E969" w14:textId="77777777" w:rsidR="00FF0FE0" w:rsidRDefault="00FF0FE0">
      <w:pPr>
        <w:ind w:firstLine="480"/>
      </w:pPr>
    </w:p>
    <w:bookmarkEnd w:id="4" w:displacedByCustomXml="next"/>
    <w:bookmarkEnd w:id="3" w:displacedByCustomXml="next"/>
    <w:bookmarkEnd w:id="2" w:displacedByCustomXml="next"/>
    <w:sdt>
      <w:sdtPr>
        <w:rPr>
          <w:rFonts w:ascii="宋体" w:hAnsi="宋体"/>
          <w:sz w:val="21"/>
        </w:rPr>
        <w:id w:val="147455385"/>
        <w15:color w:val="DBDBDB"/>
        <w:docPartObj>
          <w:docPartGallery w:val="Table of Contents"/>
          <w:docPartUnique/>
        </w:docPartObj>
      </w:sdtPr>
      <w:sdtEndPr>
        <w:rPr>
          <w:rFonts w:asciiTheme="minorHAnsi" w:hAnsiTheme="minorHAnsi" w:hint="eastAsia"/>
          <w:sz w:val="24"/>
        </w:rPr>
      </w:sdtEndPr>
      <w:sdtContent>
        <w:p w14:paraId="004E3A77" w14:textId="77777777" w:rsidR="00FF0FE0" w:rsidRDefault="00492D25">
          <w:pPr>
            <w:spacing w:afterLines="200" w:after="816" w:line="240" w:lineRule="auto"/>
            <w:ind w:firstLineChars="0" w:firstLine="0"/>
            <w:jc w:val="center"/>
            <w:rPr>
              <w:rFonts w:ascii="黑体" w:eastAsia="黑体" w:hAnsi="黑体" w:cs="黑体"/>
              <w:sz w:val="56"/>
              <w:szCs w:val="52"/>
            </w:rPr>
          </w:pPr>
          <w:r>
            <w:rPr>
              <w:rFonts w:ascii="黑体" w:eastAsia="黑体" w:hAnsi="黑体" w:cs="黑体" w:hint="eastAsia"/>
              <w:sz w:val="48"/>
              <w:szCs w:val="52"/>
            </w:rPr>
            <w:t>目录</w:t>
          </w:r>
        </w:p>
        <w:p w14:paraId="54258820" w14:textId="77777777" w:rsidR="00FF0FE0" w:rsidRDefault="00492D25">
          <w:pPr>
            <w:pStyle w:val="TOC1"/>
            <w:tabs>
              <w:tab w:val="clear" w:pos="8302"/>
              <w:tab w:val="right" w:leader="dot" w:pos="8312"/>
            </w:tabs>
            <w:spacing w:line="360" w:lineRule="auto"/>
            <w:rPr>
              <w:rFonts w:cs="宋体"/>
            </w:rPr>
          </w:pPr>
          <w:r>
            <w:rPr>
              <w:rFonts w:asciiTheme="minorHAnsi" w:hAnsiTheme="minorHAnsi" w:hint="eastAsia"/>
              <w:kern w:val="2"/>
            </w:rPr>
            <w:fldChar w:fldCharType="begin"/>
          </w:r>
          <w:r>
            <w:rPr>
              <w:rFonts w:asciiTheme="minorHAnsi" w:hAnsiTheme="minorHAnsi" w:hint="eastAsia"/>
              <w:kern w:val="2"/>
            </w:rPr>
            <w:instrText xml:space="preserve">TOC \o "1-1" \h \u </w:instrText>
          </w:r>
          <w:r>
            <w:rPr>
              <w:rFonts w:asciiTheme="minorHAnsi" w:hAnsiTheme="minorHAnsi" w:hint="eastAsia"/>
              <w:kern w:val="2"/>
            </w:rPr>
            <w:fldChar w:fldCharType="separate"/>
          </w:r>
          <w:hyperlink w:anchor="_Toc18294" w:history="1">
            <w:r>
              <w:rPr>
                <w:rFonts w:cs="宋体" w:hint="eastAsia"/>
              </w:rPr>
              <w:t>课程简介</w:t>
            </w:r>
            <w:r>
              <w:rPr>
                <w:rFonts w:cs="宋体" w:hint="eastAsia"/>
              </w:rPr>
              <w:tab/>
            </w:r>
            <w:r>
              <w:rPr>
                <w:rFonts w:cs="宋体" w:hint="eastAsia"/>
              </w:rPr>
              <w:fldChar w:fldCharType="begin"/>
            </w:r>
            <w:r>
              <w:rPr>
                <w:rFonts w:cs="宋体" w:hint="eastAsia"/>
              </w:rPr>
              <w:instrText xml:space="preserve"> PAGEREF _Toc18294 \h </w:instrText>
            </w:r>
            <w:r>
              <w:rPr>
                <w:rFonts w:cs="宋体" w:hint="eastAsia"/>
              </w:rPr>
            </w:r>
            <w:r>
              <w:rPr>
                <w:rFonts w:cs="宋体" w:hint="eastAsia"/>
              </w:rPr>
              <w:fldChar w:fldCharType="separate"/>
            </w:r>
            <w:r>
              <w:rPr>
                <w:rFonts w:cs="宋体" w:hint="eastAsia"/>
              </w:rPr>
              <w:t>1</w:t>
            </w:r>
            <w:r>
              <w:rPr>
                <w:rFonts w:cs="宋体" w:hint="eastAsia"/>
              </w:rPr>
              <w:fldChar w:fldCharType="end"/>
            </w:r>
          </w:hyperlink>
        </w:p>
        <w:p w14:paraId="3EE40380" w14:textId="77777777" w:rsidR="00FF0FE0" w:rsidRDefault="00492D25">
          <w:pPr>
            <w:pStyle w:val="TOC1"/>
            <w:tabs>
              <w:tab w:val="clear" w:pos="8302"/>
              <w:tab w:val="right" w:leader="dot" w:pos="8312"/>
            </w:tabs>
            <w:spacing w:line="360" w:lineRule="auto"/>
            <w:rPr>
              <w:rFonts w:cs="宋体"/>
            </w:rPr>
          </w:pPr>
          <w:hyperlink w:anchor="_Toc9348" w:history="1">
            <w:r>
              <w:rPr>
                <w:rFonts w:cs="宋体" w:hint="eastAsia"/>
              </w:rPr>
              <w:t>项目子任务</w:t>
            </w:r>
            <w:r>
              <w:rPr>
                <w:rFonts w:cs="宋体" w:hint="eastAsia"/>
              </w:rPr>
              <w:t>1</w:t>
            </w:r>
            <w:r>
              <w:rPr>
                <w:rFonts w:cs="宋体" w:hint="eastAsia"/>
              </w:rPr>
              <w:t>：</w:t>
            </w:r>
            <w:r>
              <w:rPr>
                <w:rFonts w:cs="宋体" w:hint="eastAsia"/>
              </w:rPr>
              <w:t>项目启动与</w:t>
            </w:r>
            <w:r>
              <w:rPr>
                <w:rFonts w:cs="宋体" w:hint="eastAsia"/>
              </w:rPr>
              <w:t>小组组建</w:t>
            </w:r>
            <w:r>
              <w:rPr>
                <w:rFonts w:cs="宋体" w:hint="eastAsia"/>
              </w:rPr>
              <w:tab/>
            </w:r>
            <w:r>
              <w:rPr>
                <w:rFonts w:cs="宋体" w:hint="eastAsia"/>
              </w:rPr>
              <w:fldChar w:fldCharType="begin"/>
            </w:r>
            <w:r>
              <w:rPr>
                <w:rFonts w:cs="宋体" w:hint="eastAsia"/>
              </w:rPr>
              <w:instrText xml:space="preserve"> PAGEREF _Toc9348 \h </w:instrText>
            </w:r>
            <w:r>
              <w:rPr>
                <w:rFonts w:cs="宋体" w:hint="eastAsia"/>
              </w:rPr>
            </w:r>
            <w:r>
              <w:rPr>
                <w:rFonts w:cs="宋体" w:hint="eastAsia"/>
              </w:rPr>
              <w:fldChar w:fldCharType="separate"/>
            </w:r>
            <w:r>
              <w:rPr>
                <w:rFonts w:cs="宋体" w:hint="eastAsia"/>
              </w:rPr>
              <w:t>4</w:t>
            </w:r>
            <w:r>
              <w:rPr>
                <w:rFonts w:cs="宋体" w:hint="eastAsia"/>
              </w:rPr>
              <w:fldChar w:fldCharType="end"/>
            </w:r>
          </w:hyperlink>
        </w:p>
        <w:p w14:paraId="4C671F7D" w14:textId="77777777" w:rsidR="00FF0FE0" w:rsidRDefault="00492D25">
          <w:pPr>
            <w:pStyle w:val="TOC1"/>
            <w:tabs>
              <w:tab w:val="clear" w:pos="8302"/>
              <w:tab w:val="right" w:leader="dot" w:pos="8312"/>
            </w:tabs>
            <w:spacing w:line="360" w:lineRule="auto"/>
            <w:rPr>
              <w:rFonts w:cs="宋体"/>
            </w:rPr>
          </w:pPr>
          <w:hyperlink w:anchor="_Toc27333" w:history="1">
            <w:r>
              <w:rPr>
                <w:rFonts w:cs="宋体" w:hint="eastAsia"/>
              </w:rPr>
              <w:t>项目子任务</w:t>
            </w:r>
            <w:r>
              <w:rPr>
                <w:rFonts w:cs="宋体" w:hint="eastAsia"/>
              </w:rPr>
              <w:t>2</w:t>
            </w:r>
            <w:r>
              <w:rPr>
                <w:rFonts w:cs="宋体" w:hint="eastAsia"/>
              </w:rPr>
              <w:t>：教育与技术之辩证思考</w:t>
            </w:r>
            <w:r>
              <w:rPr>
                <w:rFonts w:cs="宋体" w:hint="eastAsia"/>
              </w:rPr>
              <w:tab/>
            </w:r>
            <w:r>
              <w:rPr>
                <w:rFonts w:cs="宋体" w:hint="eastAsia"/>
              </w:rPr>
              <w:fldChar w:fldCharType="begin"/>
            </w:r>
            <w:r>
              <w:rPr>
                <w:rFonts w:cs="宋体" w:hint="eastAsia"/>
              </w:rPr>
              <w:instrText xml:space="preserve"> PAGEREF _Toc27333 \h </w:instrText>
            </w:r>
            <w:r>
              <w:rPr>
                <w:rFonts w:cs="宋体" w:hint="eastAsia"/>
              </w:rPr>
            </w:r>
            <w:r>
              <w:rPr>
                <w:rFonts w:cs="宋体" w:hint="eastAsia"/>
              </w:rPr>
              <w:fldChar w:fldCharType="separate"/>
            </w:r>
            <w:r>
              <w:rPr>
                <w:rFonts w:cs="宋体" w:hint="eastAsia"/>
              </w:rPr>
              <w:t>7</w:t>
            </w:r>
            <w:r>
              <w:rPr>
                <w:rFonts w:cs="宋体" w:hint="eastAsia"/>
              </w:rPr>
              <w:fldChar w:fldCharType="end"/>
            </w:r>
          </w:hyperlink>
        </w:p>
        <w:p w14:paraId="2B2FDE05" w14:textId="77777777" w:rsidR="00FF0FE0" w:rsidRDefault="00492D25">
          <w:pPr>
            <w:pStyle w:val="TOC1"/>
            <w:tabs>
              <w:tab w:val="clear" w:pos="8302"/>
              <w:tab w:val="right" w:leader="dot" w:pos="8312"/>
            </w:tabs>
            <w:spacing w:line="360" w:lineRule="auto"/>
            <w:rPr>
              <w:rFonts w:cs="宋体"/>
            </w:rPr>
          </w:pPr>
          <w:hyperlink w:anchor="_Toc16882" w:history="1">
            <w:r>
              <w:rPr>
                <w:rFonts w:cs="宋体" w:hint="eastAsia"/>
              </w:rPr>
              <w:t>项目子任务</w:t>
            </w:r>
            <w:r>
              <w:rPr>
                <w:rFonts w:cs="宋体" w:hint="eastAsia"/>
              </w:rPr>
              <w:t>3</w:t>
            </w:r>
            <w:r>
              <w:rPr>
                <w:rFonts w:cs="宋体" w:hint="eastAsia"/>
              </w:rPr>
              <w:t>：数智化教学活动设计初体验</w:t>
            </w:r>
            <w:r>
              <w:rPr>
                <w:rFonts w:cs="宋体" w:hint="eastAsia"/>
              </w:rPr>
              <w:tab/>
            </w:r>
            <w:r>
              <w:rPr>
                <w:rFonts w:cs="宋体" w:hint="eastAsia"/>
              </w:rPr>
              <w:fldChar w:fldCharType="begin"/>
            </w:r>
            <w:r>
              <w:rPr>
                <w:rFonts w:cs="宋体" w:hint="eastAsia"/>
              </w:rPr>
              <w:instrText xml:space="preserve"> PAGEREF _Toc168</w:instrText>
            </w:r>
            <w:r>
              <w:rPr>
                <w:rFonts w:cs="宋体" w:hint="eastAsia"/>
              </w:rPr>
              <w:instrText xml:space="preserve">82 \h </w:instrText>
            </w:r>
            <w:r>
              <w:rPr>
                <w:rFonts w:cs="宋体" w:hint="eastAsia"/>
              </w:rPr>
            </w:r>
            <w:r>
              <w:rPr>
                <w:rFonts w:cs="宋体" w:hint="eastAsia"/>
              </w:rPr>
              <w:fldChar w:fldCharType="separate"/>
            </w:r>
            <w:r>
              <w:rPr>
                <w:rFonts w:cs="宋体" w:hint="eastAsia"/>
              </w:rPr>
              <w:t>10</w:t>
            </w:r>
            <w:r>
              <w:rPr>
                <w:rFonts w:cs="宋体" w:hint="eastAsia"/>
              </w:rPr>
              <w:fldChar w:fldCharType="end"/>
            </w:r>
          </w:hyperlink>
        </w:p>
        <w:p w14:paraId="666536F6" w14:textId="77777777" w:rsidR="00FF0FE0" w:rsidRDefault="00492D25">
          <w:pPr>
            <w:pStyle w:val="TOC1"/>
            <w:tabs>
              <w:tab w:val="clear" w:pos="8302"/>
              <w:tab w:val="right" w:leader="dot" w:pos="8312"/>
            </w:tabs>
            <w:spacing w:line="360" w:lineRule="auto"/>
            <w:rPr>
              <w:rFonts w:cs="宋体"/>
            </w:rPr>
          </w:pPr>
          <w:hyperlink w:anchor="_Toc14350" w:history="1">
            <w:r>
              <w:rPr>
                <w:rFonts w:cs="宋体" w:hint="eastAsia"/>
              </w:rPr>
              <w:t>项目子任务</w:t>
            </w:r>
            <w:r>
              <w:rPr>
                <w:rFonts w:cs="宋体" w:hint="eastAsia"/>
              </w:rPr>
              <w:t>4</w:t>
            </w:r>
            <w:r>
              <w:rPr>
                <w:rFonts w:cs="宋体" w:hint="eastAsia"/>
              </w:rPr>
              <w:t>：</w:t>
            </w:r>
            <w:r>
              <w:rPr>
                <w:rFonts w:cs="宋体" w:hint="eastAsia"/>
              </w:rPr>
              <w:t>数智化教学环境与教学工具调研</w:t>
            </w:r>
            <w:r>
              <w:rPr>
                <w:rFonts w:cs="宋体" w:hint="eastAsia"/>
              </w:rPr>
              <w:tab/>
            </w:r>
            <w:r>
              <w:rPr>
                <w:rFonts w:cs="宋体" w:hint="eastAsia"/>
              </w:rPr>
              <w:fldChar w:fldCharType="begin"/>
            </w:r>
            <w:r>
              <w:rPr>
                <w:rFonts w:cs="宋体" w:hint="eastAsia"/>
              </w:rPr>
              <w:instrText xml:space="preserve"> PAGEREF _Toc14350 \h </w:instrText>
            </w:r>
            <w:r>
              <w:rPr>
                <w:rFonts w:cs="宋体" w:hint="eastAsia"/>
              </w:rPr>
            </w:r>
            <w:r>
              <w:rPr>
                <w:rFonts w:cs="宋体" w:hint="eastAsia"/>
              </w:rPr>
              <w:fldChar w:fldCharType="separate"/>
            </w:r>
            <w:r>
              <w:rPr>
                <w:rFonts w:cs="宋体" w:hint="eastAsia"/>
              </w:rPr>
              <w:t>13</w:t>
            </w:r>
            <w:r>
              <w:rPr>
                <w:rFonts w:cs="宋体" w:hint="eastAsia"/>
              </w:rPr>
              <w:fldChar w:fldCharType="end"/>
            </w:r>
          </w:hyperlink>
        </w:p>
        <w:p w14:paraId="53FA70B4" w14:textId="77777777" w:rsidR="00FF0FE0" w:rsidRDefault="00492D25">
          <w:pPr>
            <w:pStyle w:val="TOC1"/>
            <w:tabs>
              <w:tab w:val="clear" w:pos="8302"/>
              <w:tab w:val="right" w:leader="dot" w:pos="8312"/>
            </w:tabs>
            <w:spacing w:line="360" w:lineRule="auto"/>
            <w:rPr>
              <w:rFonts w:cs="宋体"/>
            </w:rPr>
          </w:pPr>
          <w:hyperlink w:anchor="_Toc13957" w:history="1">
            <w:r>
              <w:rPr>
                <w:rFonts w:cs="宋体" w:hint="eastAsia"/>
              </w:rPr>
              <w:t>项目子任务</w:t>
            </w:r>
            <w:r>
              <w:rPr>
                <w:rFonts w:cs="宋体" w:hint="eastAsia"/>
              </w:rPr>
              <w:t>5</w:t>
            </w:r>
            <w:r>
              <w:rPr>
                <w:rFonts w:cs="宋体" w:hint="eastAsia"/>
              </w:rPr>
              <w:t>：数智化教学设计</w:t>
            </w:r>
            <w:r>
              <w:rPr>
                <w:rFonts w:cs="宋体" w:hint="eastAsia"/>
              </w:rPr>
              <w:tab/>
            </w:r>
            <w:r>
              <w:rPr>
                <w:rFonts w:cs="宋体" w:hint="eastAsia"/>
              </w:rPr>
              <w:fldChar w:fldCharType="begin"/>
            </w:r>
            <w:r>
              <w:rPr>
                <w:rFonts w:cs="宋体" w:hint="eastAsia"/>
              </w:rPr>
              <w:instrText xml:space="preserve"> PAGEREF _Toc13957 \h </w:instrText>
            </w:r>
            <w:r>
              <w:rPr>
                <w:rFonts w:cs="宋体" w:hint="eastAsia"/>
              </w:rPr>
            </w:r>
            <w:r>
              <w:rPr>
                <w:rFonts w:cs="宋体" w:hint="eastAsia"/>
              </w:rPr>
              <w:fldChar w:fldCharType="separate"/>
            </w:r>
            <w:r>
              <w:rPr>
                <w:rFonts w:cs="宋体" w:hint="eastAsia"/>
              </w:rPr>
              <w:t>17</w:t>
            </w:r>
            <w:r>
              <w:rPr>
                <w:rFonts w:cs="宋体" w:hint="eastAsia"/>
              </w:rPr>
              <w:fldChar w:fldCharType="end"/>
            </w:r>
          </w:hyperlink>
        </w:p>
        <w:p w14:paraId="49C29476" w14:textId="77777777" w:rsidR="00FF0FE0" w:rsidRDefault="00492D25">
          <w:pPr>
            <w:pStyle w:val="TOC1"/>
            <w:tabs>
              <w:tab w:val="clear" w:pos="8302"/>
              <w:tab w:val="right" w:leader="dot" w:pos="8312"/>
            </w:tabs>
            <w:spacing w:line="360" w:lineRule="auto"/>
            <w:rPr>
              <w:rFonts w:cs="宋体"/>
            </w:rPr>
          </w:pPr>
          <w:hyperlink w:anchor="_Toc23978" w:history="1">
            <w:r>
              <w:rPr>
                <w:rFonts w:cs="宋体" w:hint="eastAsia"/>
              </w:rPr>
              <w:t>项目子任务</w:t>
            </w:r>
            <w:r>
              <w:rPr>
                <w:rFonts w:cs="宋体" w:hint="eastAsia"/>
              </w:rPr>
              <w:t>6</w:t>
            </w:r>
            <w:r>
              <w:rPr>
                <w:rFonts w:cs="宋体" w:hint="eastAsia"/>
              </w:rPr>
              <w:t>：教学资源准备</w:t>
            </w:r>
            <w:r>
              <w:rPr>
                <w:rFonts w:cs="宋体" w:hint="eastAsia"/>
              </w:rPr>
              <w:tab/>
            </w:r>
            <w:r>
              <w:rPr>
                <w:rFonts w:cs="宋体" w:hint="eastAsia"/>
              </w:rPr>
              <w:fldChar w:fldCharType="begin"/>
            </w:r>
            <w:r>
              <w:rPr>
                <w:rFonts w:cs="宋体" w:hint="eastAsia"/>
              </w:rPr>
              <w:instrText xml:space="preserve"> PAGEREF _Toc23978 \h </w:instrText>
            </w:r>
            <w:r>
              <w:rPr>
                <w:rFonts w:cs="宋体" w:hint="eastAsia"/>
              </w:rPr>
            </w:r>
            <w:r>
              <w:rPr>
                <w:rFonts w:cs="宋体" w:hint="eastAsia"/>
              </w:rPr>
              <w:fldChar w:fldCharType="separate"/>
            </w:r>
            <w:r>
              <w:rPr>
                <w:rFonts w:cs="宋体" w:hint="eastAsia"/>
              </w:rPr>
              <w:t>21</w:t>
            </w:r>
            <w:r>
              <w:rPr>
                <w:rFonts w:cs="宋体" w:hint="eastAsia"/>
              </w:rPr>
              <w:fldChar w:fldCharType="end"/>
            </w:r>
          </w:hyperlink>
        </w:p>
        <w:p w14:paraId="48C6625C" w14:textId="77777777" w:rsidR="00FF0FE0" w:rsidRDefault="00492D25">
          <w:pPr>
            <w:pStyle w:val="TOC1"/>
            <w:tabs>
              <w:tab w:val="clear" w:pos="8302"/>
              <w:tab w:val="right" w:leader="dot" w:pos="8312"/>
            </w:tabs>
            <w:spacing w:line="360" w:lineRule="auto"/>
            <w:rPr>
              <w:rFonts w:cs="宋体"/>
            </w:rPr>
          </w:pPr>
          <w:hyperlink w:anchor="_Toc29131" w:history="1">
            <w:r>
              <w:rPr>
                <w:rFonts w:cs="宋体" w:hint="eastAsia"/>
              </w:rPr>
              <w:t>项目子任务</w:t>
            </w:r>
            <w:r>
              <w:rPr>
                <w:rFonts w:cs="宋体" w:hint="eastAsia"/>
              </w:rPr>
              <w:t>7</w:t>
            </w:r>
            <w:r>
              <w:rPr>
                <w:rFonts w:cs="宋体" w:hint="eastAsia"/>
              </w:rPr>
              <w:t>：课堂教学课件设计与制作</w:t>
            </w:r>
            <w:r>
              <w:rPr>
                <w:rFonts w:cs="宋体" w:hint="eastAsia"/>
              </w:rPr>
              <w:tab/>
            </w:r>
            <w:r>
              <w:rPr>
                <w:rFonts w:cs="宋体" w:hint="eastAsia"/>
              </w:rPr>
              <w:fldChar w:fldCharType="begin"/>
            </w:r>
            <w:r>
              <w:rPr>
                <w:rFonts w:cs="宋体" w:hint="eastAsia"/>
              </w:rPr>
              <w:instrText xml:space="preserve"> PAGEREF _Toc29131 \h </w:instrText>
            </w:r>
            <w:r>
              <w:rPr>
                <w:rFonts w:cs="宋体" w:hint="eastAsia"/>
              </w:rPr>
            </w:r>
            <w:r>
              <w:rPr>
                <w:rFonts w:cs="宋体" w:hint="eastAsia"/>
              </w:rPr>
              <w:fldChar w:fldCharType="separate"/>
            </w:r>
            <w:r>
              <w:rPr>
                <w:rFonts w:cs="宋体" w:hint="eastAsia"/>
              </w:rPr>
              <w:t>26</w:t>
            </w:r>
            <w:r>
              <w:rPr>
                <w:rFonts w:cs="宋体" w:hint="eastAsia"/>
              </w:rPr>
              <w:fldChar w:fldCharType="end"/>
            </w:r>
          </w:hyperlink>
        </w:p>
        <w:p w14:paraId="7DB8480C" w14:textId="77777777" w:rsidR="00FF0FE0" w:rsidRDefault="00492D25">
          <w:pPr>
            <w:pStyle w:val="TOC1"/>
            <w:tabs>
              <w:tab w:val="clear" w:pos="8302"/>
              <w:tab w:val="right" w:leader="dot" w:pos="8312"/>
            </w:tabs>
            <w:spacing w:line="360" w:lineRule="auto"/>
          </w:pPr>
          <w:hyperlink w:anchor="_Toc1319" w:history="1">
            <w:r>
              <w:rPr>
                <w:rFonts w:cs="宋体" w:hint="eastAsia"/>
              </w:rPr>
              <w:t>项目子任务</w:t>
            </w:r>
            <w:r>
              <w:rPr>
                <w:rFonts w:cs="宋体" w:hint="eastAsia"/>
              </w:rPr>
              <w:t>8</w:t>
            </w:r>
            <w:r>
              <w:rPr>
                <w:rFonts w:cs="宋体" w:hint="eastAsia"/>
              </w:rPr>
              <w:t>：</w:t>
            </w:r>
            <w:r>
              <w:rPr>
                <w:rFonts w:cs="宋体" w:hint="eastAsia"/>
              </w:rPr>
              <w:t>微课设计与制作</w:t>
            </w:r>
            <w:r>
              <w:rPr>
                <w:rFonts w:cs="宋体" w:hint="eastAsia"/>
              </w:rPr>
              <w:tab/>
            </w:r>
            <w:r>
              <w:rPr>
                <w:rFonts w:cs="宋体" w:hint="eastAsia"/>
              </w:rPr>
              <w:fldChar w:fldCharType="begin"/>
            </w:r>
            <w:r>
              <w:rPr>
                <w:rFonts w:cs="宋体" w:hint="eastAsia"/>
              </w:rPr>
              <w:instrText xml:space="preserve"> PAGEREF _Toc1319 \h </w:instrText>
            </w:r>
            <w:r>
              <w:rPr>
                <w:rFonts w:cs="宋体" w:hint="eastAsia"/>
              </w:rPr>
            </w:r>
            <w:r>
              <w:rPr>
                <w:rFonts w:cs="宋体" w:hint="eastAsia"/>
              </w:rPr>
              <w:fldChar w:fldCharType="separate"/>
            </w:r>
            <w:r>
              <w:rPr>
                <w:rFonts w:cs="宋体" w:hint="eastAsia"/>
              </w:rPr>
              <w:t>30</w:t>
            </w:r>
            <w:r>
              <w:rPr>
                <w:rFonts w:cs="宋体" w:hint="eastAsia"/>
              </w:rPr>
              <w:fldChar w:fldCharType="end"/>
            </w:r>
          </w:hyperlink>
        </w:p>
        <w:p w14:paraId="21B0F264" w14:textId="77777777" w:rsidR="00FF0FE0" w:rsidRDefault="00492D25">
          <w:pPr>
            <w:ind w:firstLine="480"/>
          </w:pPr>
          <w:r>
            <w:rPr>
              <w:rFonts w:hint="eastAsia"/>
            </w:rPr>
            <w:fldChar w:fldCharType="end"/>
          </w:r>
        </w:p>
      </w:sdtContent>
    </w:sdt>
    <w:p w14:paraId="1C4FADE3" w14:textId="77777777" w:rsidR="00FF0FE0" w:rsidRDefault="00FF0FE0">
      <w:pPr>
        <w:ind w:firstLine="480"/>
      </w:pPr>
    </w:p>
    <w:p w14:paraId="37CEA2D9" w14:textId="77777777" w:rsidR="00FF0FE0" w:rsidRDefault="00FF0FE0">
      <w:pPr>
        <w:ind w:firstLine="480"/>
      </w:pPr>
    </w:p>
    <w:p w14:paraId="0D4A4051" w14:textId="77777777" w:rsidR="00FF0FE0" w:rsidRDefault="00FF0FE0">
      <w:pPr>
        <w:ind w:firstLine="480"/>
      </w:pPr>
    </w:p>
    <w:p w14:paraId="749222F6" w14:textId="77777777" w:rsidR="00FF0FE0" w:rsidRDefault="00FF0FE0">
      <w:pPr>
        <w:ind w:firstLine="480"/>
      </w:pPr>
    </w:p>
    <w:p w14:paraId="255438C5" w14:textId="77777777" w:rsidR="00FF0FE0" w:rsidRDefault="00FF0FE0">
      <w:pPr>
        <w:ind w:firstLine="480"/>
      </w:pPr>
    </w:p>
    <w:p w14:paraId="2B12ABB8" w14:textId="77777777" w:rsidR="00FF0FE0" w:rsidRDefault="00FF0FE0">
      <w:pPr>
        <w:ind w:firstLine="480"/>
      </w:pPr>
    </w:p>
    <w:p w14:paraId="065276A2" w14:textId="77777777" w:rsidR="00FF0FE0" w:rsidRDefault="00FF0FE0">
      <w:pPr>
        <w:ind w:firstLine="480"/>
      </w:pPr>
    </w:p>
    <w:p w14:paraId="249DCE97" w14:textId="77777777" w:rsidR="00FF0FE0" w:rsidRDefault="00FF0FE0">
      <w:pPr>
        <w:ind w:firstLine="480"/>
      </w:pPr>
    </w:p>
    <w:p w14:paraId="550B3100" w14:textId="77777777" w:rsidR="00FF0FE0" w:rsidRDefault="00FF0FE0">
      <w:pPr>
        <w:ind w:firstLine="480"/>
      </w:pPr>
    </w:p>
    <w:p w14:paraId="2963A50B" w14:textId="77777777" w:rsidR="00FF0FE0" w:rsidRDefault="00FF0FE0">
      <w:pPr>
        <w:ind w:firstLineChars="0" w:firstLine="0"/>
      </w:pPr>
    </w:p>
    <w:p w14:paraId="6EBF5AE1" w14:textId="77777777" w:rsidR="00FF0FE0" w:rsidRDefault="00FF0FE0">
      <w:pPr>
        <w:ind w:firstLine="480"/>
        <w:sectPr w:rsidR="00FF0FE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Fmt w:val="decimalEnclosedCircleChinese"/>
            <w:numRestart w:val="eachPage"/>
          </w:footnotePr>
          <w:endnotePr>
            <w:numFmt w:val="decimalEnclosedCircleChinese"/>
          </w:endnotePr>
          <w:pgSz w:w="11906" w:h="16838"/>
          <w:pgMar w:top="1440" w:right="1797" w:bottom="1134" w:left="1797" w:header="851" w:footer="851" w:gutter="0"/>
          <w:pgNumType w:start="1"/>
          <w:cols w:space="425"/>
          <w:docGrid w:type="lines" w:linePitch="408"/>
        </w:sectPr>
      </w:pPr>
    </w:p>
    <w:p w14:paraId="3E0E594F" w14:textId="77777777" w:rsidR="00FF0FE0" w:rsidRDefault="00FF0FE0">
      <w:pPr>
        <w:pStyle w:val="21"/>
        <w:ind w:left="480" w:firstLineChars="0" w:firstLine="0"/>
        <w:rPr>
          <w:rFonts w:ascii="黑体" w:eastAsia="黑体" w:hAnsi="黑体"/>
          <w:b/>
          <w:bCs/>
        </w:rPr>
      </w:pPr>
    </w:p>
    <w:p w14:paraId="4784F102" w14:textId="77777777" w:rsidR="00FF0FE0" w:rsidRDefault="00FF0FE0">
      <w:pPr>
        <w:pStyle w:val="21"/>
        <w:ind w:left="480" w:firstLineChars="0" w:firstLine="0"/>
        <w:rPr>
          <w:rFonts w:ascii="黑体" w:eastAsia="黑体" w:hAnsi="黑体"/>
          <w:b/>
          <w:bCs/>
        </w:rPr>
      </w:pPr>
    </w:p>
    <w:p w14:paraId="521EB43D" w14:textId="77777777" w:rsidR="00FF0FE0" w:rsidRDefault="00FF0FE0">
      <w:pPr>
        <w:keepNext/>
        <w:keepLines/>
        <w:spacing w:beforeLines="50" w:before="204" w:afterLines="50" w:after="204"/>
        <w:ind w:firstLineChars="0" w:firstLine="562"/>
        <w:jc w:val="center"/>
        <w:outlineLvl w:val="0"/>
        <w:rPr>
          <w:rFonts w:ascii="黑体" w:eastAsia="黑体" w:hAnsi="黑体"/>
          <w:b/>
          <w:bCs/>
        </w:rPr>
        <w:sectPr w:rsidR="00FF0FE0">
          <w:footerReference w:type="default" r:id="rId14"/>
          <w:footnotePr>
            <w:numFmt w:val="decimalEnclosedCircleChinese"/>
            <w:numRestart w:val="eachPage"/>
          </w:footnotePr>
          <w:endnotePr>
            <w:numFmt w:val="decimalEnclosedCircleChinese"/>
          </w:endnotePr>
          <w:type w:val="continuous"/>
          <w:pgSz w:w="11906" w:h="16838"/>
          <w:pgMar w:top="1440" w:right="1797" w:bottom="1134" w:left="1797" w:header="851" w:footer="851" w:gutter="0"/>
          <w:pgNumType w:start="1"/>
          <w:cols w:space="425"/>
          <w:docGrid w:type="lines" w:linePitch="408"/>
        </w:sectPr>
      </w:pPr>
    </w:p>
    <w:p w14:paraId="7EF5722E" w14:textId="77777777" w:rsidR="00FF0FE0" w:rsidRDefault="00492D25">
      <w:pPr>
        <w:pStyle w:val="1"/>
        <w:spacing w:before="204" w:after="204"/>
        <w:ind w:firstLine="562"/>
      </w:pPr>
      <w:bookmarkStart w:id="9" w:name="_Toc18294"/>
      <w:r>
        <w:rPr>
          <w:rFonts w:hint="eastAsia"/>
        </w:rPr>
        <w:lastRenderedPageBreak/>
        <w:t>课程简介</w:t>
      </w:r>
      <w:bookmarkEnd w:id="9"/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56"/>
        <w:gridCol w:w="3013"/>
        <w:gridCol w:w="1744"/>
        <w:gridCol w:w="2089"/>
      </w:tblGrid>
      <w:tr w:rsidR="00FF0FE0" w14:paraId="5360C333" w14:textId="77777777">
        <w:trPr>
          <w:trHeight w:val="711"/>
        </w:trPr>
        <w:tc>
          <w:tcPr>
            <w:tcW w:w="1494" w:type="dxa"/>
            <w:vAlign w:val="center"/>
          </w:tcPr>
          <w:p w14:paraId="292A4FBD" w14:textId="77777777" w:rsidR="00FF0FE0" w:rsidRDefault="00492D25">
            <w:pPr>
              <w:pStyle w:val="2"/>
              <w:spacing w:before="204" w:after="204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课程名称</w:t>
            </w:r>
          </w:p>
        </w:tc>
        <w:tc>
          <w:tcPr>
            <w:tcW w:w="3109" w:type="dxa"/>
          </w:tcPr>
          <w:p w14:paraId="5741D768" w14:textId="77777777" w:rsidR="00FF0FE0" w:rsidRDefault="00492D25">
            <w:pPr>
              <w:pStyle w:val="2"/>
              <w:spacing w:before="204" w:after="204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数智教育技术与应用</w:t>
            </w:r>
          </w:p>
        </w:tc>
        <w:tc>
          <w:tcPr>
            <w:tcW w:w="1793" w:type="dxa"/>
          </w:tcPr>
          <w:p w14:paraId="13F19124" w14:textId="77777777" w:rsidR="00FF0FE0" w:rsidRDefault="00492D25">
            <w:pPr>
              <w:pStyle w:val="2"/>
              <w:spacing w:before="204" w:after="204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授课对象</w:t>
            </w:r>
          </w:p>
        </w:tc>
        <w:tc>
          <w:tcPr>
            <w:tcW w:w="2132" w:type="dxa"/>
          </w:tcPr>
          <w:p w14:paraId="3559DC2F" w14:textId="77777777" w:rsidR="00FF0FE0" w:rsidRDefault="00492D25">
            <w:pPr>
              <w:pStyle w:val="2"/>
              <w:spacing w:before="204" w:after="204"/>
              <w:ind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师范生</w:t>
            </w:r>
          </w:p>
        </w:tc>
      </w:tr>
      <w:tr w:rsidR="00FF0FE0" w14:paraId="6798CB10" w14:textId="77777777">
        <w:tc>
          <w:tcPr>
            <w:tcW w:w="1494" w:type="dxa"/>
            <w:vAlign w:val="center"/>
          </w:tcPr>
          <w:p w14:paraId="422D6A59" w14:textId="77777777" w:rsidR="00FF0FE0" w:rsidRDefault="00492D25">
            <w:pPr>
              <w:pStyle w:val="2"/>
              <w:spacing w:before="204" w:after="204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课程简介</w:t>
            </w:r>
          </w:p>
        </w:tc>
        <w:tc>
          <w:tcPr>
            <w:tcW w:w="7034" w:type="dxa"/>
            <w:gridSpan w:val="3"/>
          </w:tcPr>
          <w:p w14:paraId="6355A49B" w14:textId="77777777" w:rsidR="00FF0FE0" w:rsidRDefault="00492D25">
            <w:pPr>
              <w:pStyle w:val="2"/>
              <w:spacing w:before="204" w:after="204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本课程面向师范生，以“设计一堂基于数智化教学环境的公开课”为主线，采用项目驱动模式，融合《教师数字素养》《教师人工智能能力框架》等最新政策要求。课程内容涵盖教育技术概述、理论基础、数智化教学环境与工具、教学设计、资源获取与处理、课件与微课制作等模块，贯穿</w:t>
            </w:r>
            <w:r>
              <w:rPr>
                <w:rFonts w:hint="eastAsia"/>
                <w:b w:val="0"/>
                <w:bCs w:val="0"/>
                <w:sz w:val="24"/>
                <w:szCs w:val="24"/>
              </w:rPr>
              <w:t>AI</w:t>
            </w:r>
            <w:r>
              <w:rPr>
                <w:rFonts w:hint="eastAsia"/>
                <w:b w:val="0"/>
                <w:bCs w:val="0"/>
                <w:sz w:val="24"/>
                <w:szCs w:val="24"/>
              </w:rPr>
              <w:t>赋能教学的前沿实践。学生将在完成真实项目任务的过程中，掌握数智技术与教学深度融合的理念、方法与技能，培养创新思维、团队协作能力及数字素养，为未来成为数智时代优秀教师奠定坚实基础。</w:t>
            </w:r>
          </w:p>
        </w:tc>
      </w:tr>
      <w:tr w:rsidR="00FF0FE0" w14:paraId="1A3BC56D" w14:textId="77777777">
        <w:tc>
          <w:tcPr>
            <w:tcW w:w="1494" w:type="dxa"/>
            <w:vAlign w:val="center"/>
          </w:tcPr>
          <w:p w14:paraId="6BB30F35" w14:textId="77777777" w:rsidR="00FF0FE0" w:rsidRDefault="00492D25">
            <w:pPr>
              <w:pStyle w:val="2"/>
              <w:spacing w:before="204" w:after="204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课程目标</w:t>
            </w:r>
          </w:p>
        </w:tc>
        <w:tc>
          <w:tcPr>
            <w:tcW w:w="7034" w:type="dxa"/>
            <w:gridSpan w:val="3"/>
          </w:tcPr>
          <w:p w14:paraId="4F5B61C2" w14:textId="77777777" w:rsidR="00FF0FE0" w:rsidRDefault="00492D25">
            <w:pPr>
              <w:pStyle w:val="2"/>
              <w:spacing w:before="204" w:after="204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一、知识目标</w:t>
            </w:r>
          </w:p>
          <w:p w14:paraId="7FC232E7" w14:textId="77777777" w:rsidR="00FF0FE0" w:rsidRDefault="00492D25">
            <w:pPr>
              <w:pStyle w:val="2"/>
              <w:spacing w:before="204" w:after="204"/>
              <w:ind w:firstLineChars="0" w:firstLine="0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理解现代教育技术的内涵及理论基础（学习理论、教学</w:t>
            </w:r>
            <w:r>
              <w:rPr>
                <w:b w:val="0"/>
                <w:bCs w:val="0"/>
                <w:sz w:val="24"/>
                <w:szCs w:val="24"/>
              </w:rPr>
              <w:t>理论、视听传播理论、系统科学理论）；掌握数智化教学环境（多媒体教室、网络教室、智慧教室）的构成与功能；掌握数智化教学设计的基本流程与方法；掌握数字化教学资源的检索、获取与处理技术，了解课件与微课的设计制作规范。</w:t>
            </w:r>
          </w:p>
          <w:p w14:paraId="5827C98B" w14:textId="77777777" w:rsidR="00FF0FE0" w:rsidRDefault="00492D25">
            <w:pPr>
              <w:pStyle w:val="2"/>
              <w:spacing w:before="204" w:after="204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二、能力目标</w:t>
            </w:r>
          </w:p>
          <w:p w14:paraId="096BBCA1" w14:textId="77777777" w:rsidR="00FF0FE0" w:rsidRDefault="00492D25">
            <w:pPr>
              <w:pStyle w:val="2"/>
              <w:spacing w:before="204" w:after="204"/>
              <w:ind w:firstLineChars="0" w:firstLine="0"/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能独立完成一份完整的数智化教学设计方案；能熟练运用搜索引擎、</w:t>
            </w:r>
            <w:r>
              <w:rPr>
                <w:b w:val="0"/>
                <w:bCs w:val="0"/>
                <w:sz w:val="24"/>
                <w:szCs w:val="24"/>
              </w:rPr>
              <w:t>AI</w:t>
            </w:r>
            <w:r>
              <w:rPr>
                <w:b w:val="0"/>
                <w:bCs w:val="0"/>
                <w:sz w:val="24"/>
                <w:szCs w:val="24"/>
              </w:rPr>
              <w:t>工具及专业平台获取并处理教学资源；能利用</w:t>
            </w:r>
            <w:r>
              <w:rPr>
                <w:b w:val="0"/>
                <w:bCs w:val="0"/>
                <w:sz w:val="24"/>
                <w:szCs w:val="24"/>
              </w:rPr>
              <w:t>PowerPoint</w:t>
            </w:r>
            <w:r>
              <w:rPr>
                <w:b w:val="0"/>
                <w:bCs w:val="0"/>
                <w:sz w:val="24"/>
                <w:szCs w:val="24"/>
              </w:rPr>
              <w:t>或希沃白板制作课堂教学课件，能设计制作微课；具备团队协作与沟通表达能力。</w:t>
            </w:r>
          </w:p>
          <w:p w14:paraId="05302BE2" w14:textId="77777777" w:rsidR="00FF0FE0" w:rsidRDefault="00492D25">
            <w:pPr>
              <w:pStyle w:val="2"/>
              <w:spacing w:before="204" w:after="204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三、素养目标</w:t>
            </w:r>
          </w:p>
          <w:p w14:paraId="241023D7" w14:textId="77777777" w:rsidR="00FF0FE0" w:rsidRDefault="00492D25">
            <w:pPr>
              <w:pStyle w:val="2"/>
              <w:spacing w:before="204" w:after="204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树立</w:t>
            </w:r>
            <w:r>
              <w:rPr>
                <w:b w:val="0"/>
                <w:bCs w:val="0"/>
                <w:sz w:val="24"/>
                <w:szCs w:val="24"/>
              </w:rPr>
              <w:t>“</w:t>
            </w:r>
            <w:r>
              <w:rPr>
                <w:b w:val="0"/>
                <w:bCs w:val="0"/>
                <w:sz w:val="24"/>
                <w:szCs w:val="24"/>
              </w:rPr>
              <w:t>以学生为中心</w:t>
            </w:r>
            <w:r>
              <w:rPr>
                <w:b w:val="0"/>
                <w:bCs w:val="0"/>
                <w:sz w:val="24"/>
                <w:szCs w:val="24"/>
              </w:rPr>
              <w:t>”</w:t>
            </w:r>
            <w:r>
              <w:rPr>
                <w:b w:val="0"/>
                <w:bCs w:val="0"/>
                <w:sz w:val="24"/>
                <w:szCs w:val="24"/>
              </w:rPr>
              <w:t>的技术应用观，形成利用数智技术优化教育教学活动的意识与</w:t>
            </w:r>
            <w:r>
              <w:rPr>
                <w:b w:val="0"/>
                <w:bCs w:val="0"/>
                <w:sz w:val="24"/>
                <w:szCs w:val="24"/>
              </w:rPr>
              <w:t>责任感；培养批判性思维与创新精神，关注技术伦理与信息安全，内化精益求精的工匠精神及终身学习意识，成为数智时代适应教育改革需求的优秀教师。</w:t>
            </w:r>
          </w:p>
        </w:tc>
      </w:tr>
      <w:tr w:rsidR="00FF0FE0" w14:paraId="1902ADDE" w14:textId="77777777">
        <w:tc>
          <w:tcPr>
            <w:tcW w:w="1494" w:type="dxa"/>
            <w:vAlign w:val="center"/>
          </w:tcPr>
          <w:p w14:paraId="0211A3AB" w14:textId="77777777" w:rsidR="00FF0FE0" w:rsidRDefault="00492D25">
            <w:pPr>
              <w:pStyle w:val="2"/>
              <w:spacing w:before="204" w:after="204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课程项目</w:t>
            </w:r>
          </w:p>
          <w:p w14:paraId="79C08C04" w14:textId="77777777" w:rsidR="00FF0FE0" w:rsidRDefault="00492D25">
            <w:pPr>
              <w:pStyle w:val="2"/>
              <w:spacing w:before="204" w:after="204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简介</w:t>
            </w:r>
          </w:p>
        </w:tc>
        <w:tc>
          <w:tcPr>
            <w:tcW w:w="7034" w:type="dxa"/>
            <w:gridSpan w:val="3"/>
          </w:tcPr>
          <w:p w14:paraId="6AC87ECC" w14:textId="77777777" w:rsidR="00FF0FE0" w:rsidRDefault="00492D25">
            <w:pPr>
              <w:pStyle w:val="2"/>
              <w:spacing w:before="204" w:after="204"/>
              <w:ind w:firstLineChars="0" w:firstLine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</w:rPr>
              <w:t>本课程的项目为：</w:t>
            </w:r>
            <w:r>
              <w:rPr>
                <w:rFonts w:hint="eastAsia"/>
                <w:b w:val="0"/>
                <w:bCs w:val="0"/>
                <w:sz w:val="24"/>
                <w:szCs w:val="24"/>
              </w:rPr>
              <w:t>设计一堂基于数智化教学环境的公开课”</w:t>
            </w:r>
          </w:p>
          <w:p w14:paraId="28B546EE" w14:textId="77777777" w:rsidR="00FF0FE0" w:rsidRDefault="00492D25">
            <w:pPr>
              <w:numPr>
                <w:ilvl w:val="0"/>
                <w:numId w:val="1"/>
              </w:numPr>
              <w:ind w:firstLineChars="0" w:firstLine="0"/>
              <w:rPr>
                <w:b/>
                <w:bCs/>
                <w:szCs w:val="24"/>
              </w:rPr>
            </w:pPr>
            <w:r>
              <w:rPr>
                <w:rFonts w:hint="eastAsia"/>
                <w:b/>
                <w:bCs/>
                <w:szCs w:val="24"/>
              </w:rPr>
              <w:t>项目描述</w:t>
            </w:r>
          </w:p>
          <w:p w14:paraId="4D6EE4D0" w14:textId="77777777" w:rsidR="00FF0FE0" w:rsidRDefault="00492D25">
            <w:pPr>
              <w:ind w:firstLineChars="0" w:firstLine="0"/>
              <w:rPr>
                <w:szCs w:val="24"/>
              </w:rPr>
            </w:pPr>
            <w:r>
              <w:rPr>
                <w:rFonts w:hint="eastAsia"/>
                <w:szCs w:val="24"/>
              </w:rPr>
              <w:t>本项目基于真实教学情境设计：师范生实习期即将结束，各实习小组需精心准备一堂基于数智化教学环境的公开课，参加教育实习汇报课大赛。该公开课需体现国家“双新”“双减”教育改革要求，将数智技术有效融入教、学、评活动过程中，彰显教育教学数智化特征。</w:t>
            </w:r>
          </w:p>
          <w:p w14:paraId="324CDCED" w14:textId="77777777" w:rsidR="00FF0FE0" w:rsidRDefault="00492D25">
            <w:pPr>
              <w:numPr>
                <w:ilvl w:val="0"/>
                <w:numId w:val="1"/>
              </w:numPr>
              <w:ind w:firstLineChars="0" w:firstLine="0"/>
              <w:rPr>
                <w:szCs w:val="24"/>
              </w:rPr>
            </w:pPr>
            <w:r>
              <w:rPr>
                <w:rFonts w:hint="eastAsia"/>
                <w:b/>
                <w:bCs/>
                <w:szCs w:val="24"/>
              </w:rPr>
              <w:t>项目最终产出成果</w:t>
            </w:r>
          </w:p>
          <w:p w14:paraId="49C43003" w14:textId="77777777" w:rsidR="00FF0FE0" w:rsidRDefault="00492D25">
            <w:pPr>
              <w:ind w:firstLineChars="0" w:firstLine="0"/>
              <w:rPr>
                <w:szCs w:val="24"/>
              </w:rPr>
            </w:pPr>
            <w:r>
              <w:rPr>
                <w:szCs w:val="24"/>
              </w:rPr>
              <w:t xml:space="preserve">1. </w:t>
            </w:r>
            <w:r>
              <w:rPr>
                <w:szCs w:val="24"/>
              </w:rPr>
              <w:t>一份完整的数智化教学设计方案</w:t>
            </w:r>
          </w:p>
          <w:p w14:paraId="0672BA9C" w14:textId="77777777" w:rsidR="00FF0FE0" w:rsidRDefault="00492D25">
            <w:pPr>
              <w:ind w:firstLineChars="0" w:firstLine="0"/>
              <w:rPr>
                <w:szCs w:val="24"/>
              </w:rPr>
            </w:pPr>
            <w:r>
              <w:rPr>
                <w:szCs w:val="24"/>
              </w:rPr>
              <w:t xml:space="preserve">2. </w:t>
            </w:r>
            <w:r>
              <w:rPr>
                <w:szCs w:val="24"/>
              </w:rPr>
              <w:t>一套数字化教学资源包（含课件、微课、多媒体素材等）</w:t>
            </w:r>
          </w:p>
          <w:p w14:paraId="7A6DAC23" w14:textId="77777777" w:rsidR="00FF0FE0" w:rsidRDefault="00492D25">
            <w:pPr>
              <w:numPr>
                <w:ilvl w:val="0"/>
                <w:numId w:val="1"/>
              </w:numPr>
              <w:ind w:firstLineChars="0" w:firstLine="0"/>
              <w:rPr>
                <w:b/>
                <w:bCs/>
                <w:szCs w:val="24"/>
              </w:rPr>
            </w:pPr>
            <w:r>
              <w:rPr>
                <w:rFonts w:hint="eastAsia"/>
                <w:b/>
                <w:bCs/>
                <w:szCs w:val="24"/>
              </w:rPr>
              <w:t>项目子任务</w:t>
            </w:r>
          </w:p>
          <w:p w14:paraId="5C71C721" w14:textId="77777777" w:rsidR="00FF0FE0" w:rsidRDefault="00492D25">
            <w:pPr>
              <w:ind w:firstLineChars="0" w:firstLine="0"/>
              <w:rPr>
                <w:rFonts w:ascii="Segoe UI" w:eastAsia="Segoe UI" w:hAnsi="Segoe UI" w:cs="Segoe UI"/>
                <w:color w:val="000000"/>
                <w:sz w:val="27"/>
                <w:szCs w:val="27"/>
                <w:shd w:val="clear" w:color="auto" w:fill="FFFFFF"/>
              </w:rPr>
            </w:pPr>
            <w:r>
              <w:rPr>
                <w:rFonts w:ascii="Segoe UI" w:eastAsia="Segoe UI" w:hAnsi="Segoe UI" w:cs="Segoe UI" w:hint="eastAsia"/>
                <w:color w:val="000000"/>
                <w:sz w:val="27"/>
                <w:szCs w:val="27"/>
                <w:shd w:val="clear" w:color="auto" w:fill="FFFFFF"/>
              </w:rPr>
              <w:t>本项目将贯穿《数智教育技术与应用》课程始终，包含八个项目子任务：</w:t>
            </w:r>
            <w:r>
              <w:rPr>
                <w:rFonts w:ascii="Segoe UI" w:eastAsia="Segoe UI" w:hAnsi="Segoe UI" w:cs="Segoe UI"/>
                <w:color w:val="000000"/>
                <w:sz w:val="27"/>
                <w:szCs w:val="27"/>
                <w:shd w:val="clear" w:color="auto" w:fill="FFFFFF"/>
              </w:rPr>
              <w:br/>
              <w:t xml:space="preserve">1. </w:t>
            </w:r>
            <w:r>
              <w:rPr>
                <w:rFonts w:ascii="Segoe UI" w:eastAsia="Segoe UI" w:hAnsi="Segoe UI" w:cs="Segoe UI"/>
                <w:color w:val="000000"/>
                <w:sz w:val="27"/>
                <w:szCs w:val="27"/>
                <w:shd w:val="clear" w:color="auto" w:fill="FFFFFF"/>
              </w:rPr>
              <w:t>了解课程、组建小组</w:t>
            </w:r>
            <w:r>
              <w:rPr>
                <w:rFonts w:ascii="Segoe UI" w:eastAsia="Segoe UI" w:hAnsi="Segoe UI" w:cs="Segoe UI"/>
                <w:color w:val="000000"/>
                <w:sz w:val="27"/>
                <w:szCs w:val="27"/>
                <w:shd w:val="clear" w:color="auto" w:fill="FFFFFF"/>
              </w:rPr>
              <w:t> </w:t>
            </w:r>
            <w:r>
              <w:rPr>
                <w:rFonts w:ascii="Segoe UI" w:eastAsia="Segoe UI" w:hAnsi="Segoe UI" w:cs="Segoe UI"/>
                <w:color w:val="000000"/>
                <w:sz w:val="27"/>
                <w:szCs w:val="27"/>
                <w:shd w:val="clear" w:color="auto" w:fill="FFFFFF"/>
              </w:rPr>
              <w:t xml:space="preserve">2. </w:t>
            </w:r>
            <w:r>
              <w:rPr>
                <w:rFonts w:ascii="Segoe UI" w:eastAsia="Segoe UI" w:hAnsi="Segoe UI" w:cs="Segoe UI"/>
                <w:color w:val="000000"/>
                <w:sz w:val="27"/>
                <w:szCs w:val="27"/>
                <w:shd w:val="clear" w:color="auto" w:fill="FFFFFF"/>
              </w:rPr>
              <w:t>教育与技术之辩证思考</w:t>
            </w:r>
            <w:r>
              <w:rPr>
                <w:rFonts w:ascii="Segoe UI" w:eastAsia="Segoe UI" w:hAnsi="Segoe UI" w:cs="Segoe UI"/>
                <w:color w:val="000000"/>
                <w:sz w:val="27"/>
                <w:szCs w:val="27"/>
                <w:shd w:val="clear" w:color="auto" w:fill="FFFFFF"/>
              </w:rPr>
              <w:t> </w:t>
            </w:r>
            <w:r>
              <w:rPr>
                <w:rFonts w:ascii="Segoe UI" w:eastAsia="Segoe UI" w:hAnsi="Segoe UI" w:cs="Segoe UI"/>
                <w:color w:val="000000"/>
                <w:sz w:val="27"/>
                <w:szCs w:val="27"/>
                <w:shd w:val="clear" w:color="auto" w:fill="FFFFFF"/>
              </w:rPr>
              <w:t xml:space="preserve">3. </w:t>
            </w:r>
            <w:r>
              <w:rPr>
                <w:rFonts w:ascii="Segoe UI" w:eastAsia="Segoe UI" w:hAnsi="Segoe UI" w:cs="Segoe UI"/>
                <w:color w:val="000000"/>
                <w:sz w:val="27"/>
                <w:szCs w:val="27"/>
                <w:shd w:val="clear" w:color="auto" w:fill="FFFFFF"/>
              </w:rPr>
              <w:t>数智化教学设计初体验</w:t>
            </w:r>
            <w:r>
              <w:rPr>
                <w:rFonts w:ascii="Segoe UI" w:eastAsia="Segoe UI" w:hAnsi="Segoe UI" w:cs="Segoe UI"/>
                <w:color w:val="000000"/>
                <w:sz w:val="27"/>
                <w:szCs w:val="27"/>
                <w:shd w:val="clear" w:color="auto" w:fill="FFFFFF"/>
              </w:rPr>
              <w:t> </w:t>
            </w:r>
            <w:r>
              <w:rPr>
                <w:rFonts w:ascii="Segoe UI" w:eastAsia="Segoe UI" w:hAnsi="Segoe UI" w:cs="Segoe UI"/>
                <w:color w:val="000000"/>
                <w:sz w:val="27"/>
                <w:szCs w:val="27"/>
                <w:shd w:val="clear" w:color="auto" w:fill="FFFFFF"/>
              </w:rPr>
              <w:t xml:space="preserve">4. </w:t>
            </w:r>
            <w:r>
              <w:rPr>
                <w:rFonts w:ascii="Segoe UI" w:eastAsia="Segoe UI" w:hAnsi="Segoe UI" w:cs="Segoe UI"/>
                <w:color w:val="000000"/>
                <w:sz w:val="27"/>
                <w:szCs w:val="27"/>
                <w:shd w:val="clear" w:color="auto" w:fill="FFFFFF"/>
              </w:rPr>
              <w:t>数智化教学环境与教学工具调研</w:t>
            </w:r>
            <w:r>
              <w:rPr>
                <w:rFonts w:ascii="Segoe UI" w:eastAsia="Segoe UI" w:hAnsi="Segoe UI" w:cs="Segoe UI"/>
                <w:color w:val="000000"/>
                <w:sz w:val="27"/>
                <w:szCs w:val="27"/>
                <w:shd w:val="clear" w:color="auto" w:fill="FFFFFF"/>
              </w:rPr>
              <w:t> </w:t>
            </w:r>
            <w:r>
              <w:rPr>
                <w:rFonts w:ascii="Segoe UI" w:eastAsia="Segoe UI" w:hAnsi="Segoe UI" w:cs="Segoe UI"/>
                <w:color w:val="000000"/>
                <w:sz w:val="27"/>
                <w:szCs w:val="27"/>
                <w:shd w:val="clear" w:color="auto" w:fill="FFFFFF"/>
              </w:rPr>
              <w:t xml:space="preserve">5. </w:t>
            </w:r>
            <w:r>
              <w:rPr>
                <w:rFonts w:ascii="Segoe UI" w:eastAsia="Segoe UI" w:hAnsi="Segoe UI" w:cs="Segoe UI"/>
                <w:color w:val="000000"/>
                <w:sz w:val="27"/>
                <w:szCs w:val="27"/>
                <w:shd w:val="clear" w:color="auto" w:fill="FFFFFF"/>
              </w:rPr>
              <w:t>数智化教学设计</w:t>
            </w:r>
            <w:r>
              <w:rPr>
                <w:rFonts w:ascii="Segoe UI" w:eastAsia="Segoe UI" w:hAnsi="Segoe UI" w:cs="Segoe UI"/>
                <w:color w:val="000000"/>
                <w:sz w:val="27"/>
                <w:szCs w:val="27"/>
                <w:shd w:val="clear" w:color="auto" w:fill="FFFFFF"/>
              </w:rPr>
              <w:t> </w:t>
            </w:r>
            <w:r>
              <w:rPr>
                <w:rFonts w:ascii="Segoe UI" w:eastAsia="Segoe UI" w:hAnsi="Segoe UI" w:cs="Segoe UI"/>
                <w:color w:val="000000"/>
                <w:sz w:val="27"/>
                <w:szCs w:val="27"/>
                <w:shd w:val="clear" w:color="auto" w:fill="FFFFFF"/>
              </w:rPr>
              <w:t xml:space="preserve">6. </w:t>
            </w:r>
            <w:r>
              <w:rPr>
                <w:rFonts w:ascii="Segoe UI" w:eastAsia="Segoe UI" w:hAnsi="Segoe UI" w:cs="Segoe UI"/>
                <w:color w:val="000000"/>
                <w:sz w:val="27"/>
                <w:szCs w:val="27"/>
                <w:shd w:val="clear" w:color="auto" w:fill="FFFFFF"/>
              </w:rPr>
              <w:t>教学资源准备</w:t>
            </w:r>
            <w:r>
              <w:rPr>
                <w:rFonts w:ascii="Segoe UI" w:eastAsia="Segoe UI" w:hAnsi="Segoe UI" w:cs="Segoe UI"/>
                <w:color w:val="000000"/>
                <w:sz w:val="27"/>
                <w:szCs w:val="27"/>
                <w:shd w:val="clear" w:color="auto" w:fill="FFFFFF"/>
              </w:rPr>
              <w:t> </w:t>
            </w:r>
            <w:r>
              <w:rPr>
                <w:rFonts w:ascii="Segoe UI" w:eastAsia="Segoe UI" w:hAnsi="Segoe UI" w:cs="Segoe UI"/>
                <w:color w:val="000000"/>
                <w:sz w:val="27"/>
                <w:szCs w:val="27"/>
                <w:shd w:val="clear" w:color="auto" w:fill="FFFFFF"/>
              </w:rPr>
              <w:t xml:space="preserve">7. </w:t>
            </w:r>
            <w:r>
              <w:rPr>
                <w:rFonts w:ascii="Segoe UI" w:eastAsia="Segoe UI" w:hAnsi="Segoe UI" w:cs="Segoe UI"/>
                <w:color w:val="000000"/>
                <w:sz w:val="27"/>
                <w:szCs w:val="27"/>
                <w:shd w:val="clear" w:color="auto" w:fill="FFFFFF"/>
              </w:rPr>
              <w:t>课堂教学课件设计与制作</w:t>
            </w:r>
            <w:r>
              <w:rPr>
                <w:rFonts w:ascii="Segoe UI" w:eastAsia="Segoe UI" w:hAnsi="Segoe UI" w:cs="Segoe UI"/>
                <w:color w:val="000000"/>
                <w:sz w:val="27"/>
                <w:szCs w:val="27"/>
                <w:shd w:val="clear" w:color="auto" w:fill="FFFFFF"/>
              </w:rPr>
              <w:t> </w:t>
            </w:r>
            <w:r>
              <w:rPr>
                <w:rFonts w:ascii="Segoe UI" w:eastAsia="Segoe UI" w:hAnsi="Segoe UI" w:cs="Segoe UI"/>
                <w:color w:val="000000"/>
                <w:sz w:val="27"/>
                <w:szCs w:val="27"/>
                <w:shd w:val="clear" w:color="auto" w:fill="FFFFFF"/>
              </w:rPr>
              <w:t xml:space="preserve">8. </w:t>
            </w:r>
            <w:r>
              <w:rPr>
                <w:rFonts w:ascii="Segoe UI" w:eastAsia="Segoe UI" w:hAnsi="Segoe UI" w:cs="Segoe UI"/>
                <w:color w:val="000000"/>
                <w:sz w:val="27"/>
                <w:szCs w:val="27"/>
                <w:shd w:val="clear" w:color="auto" w:fill="FFFFFF"/>
              </w:rPr>
              <w:t>微课设计与制作</w:t>
            </w:r>
          </w:p>
          <w:p w14:paraId="13F1261E" w14:textId="77777777" w:rsidR="00FF0FE0" w:rsidRDefault="00492D25">
            <w:pPr>
              <w:numPr>
                <w:ilvl w:val="0"/>
                <w:numId w:val="1"/>
              </w:numPr>
              <w:ind w:firstLineChars="0" w:firstLine="0"/>
              <w:rPr>
                <w:rFonts w:ascii="Segoe UI" w:hAnsi="Segoe UI" w:cs="Segoe UI"/>
                <w:b/>
                <w:bCs/>
                <w:color w:val="000000"/>
                <w:sz w:val="27"/>
                <w:szCs w:val="27"/>
                <w:shd w:val="clear" w:color="auto" w:fill="FFFFFF"/>
              </w:rPr>
            </w:pPr>
            <w:r>
              <w:rPr>
                <w:rFonts w:ascii="Segoe UI" w:hAnsi="Segoe UI" w:cs="Segoe UI" w:hint="eastAsia"/>
                <w:b/>
                <w:bCs/>
                <w:color w:val="000000"/>
                <w:sz w:val="27"/>
                <w:szCs w:val="27"/>
                <w:shd w:val="clear" w:color="auto" w:fill="FFFFFF"/>
              </w:rPr>
              <w:t>项目任务分解与实施过程</w:t>
            </w:r>
          </w:p>
          <w:tbl>
            <w:tblPr>
              <w:tblStyle w:val="af3"/>
              <w:tblW w:w="0" w:type="auto"/>
              <w:tblLook w:val="04A0" w:firstRow="1" w:lastRow="0" w:firstColumn="1" w:lastColumn="0" w:noHBand="0" w:noVBand="1"/>
            </w:tblPr>
            <w:tblGrid>
              <w:gridCol w:w="4035"/>
              <w:gridCol w:w="2585"/>
            </w:tblGrid>
            <w:tr w:rsidR="00FF0FE0" w14:paraId="7544371A" w14:textId="77777777">
              <w:tc>
                <w:tcPr>
                  <w:tcW w:w="4154" w:type="dxa"/>
                  <w:shd w:val="clear" w:color="auto" w:fill="E2EFD9" w:themeFill="accent6" w:themeFillTint="32"/>
                  <w:vAlign w:val="center"/>
                </w:tcPr>
                <w:p w14:paraId="254FFA4F" w14:textId="77777777" w:rsidR="00FF0FE0" w:rsidRDefault="00492D25">
                  <w:pPr>
                    <w:ind w:firstLineChars="0" w:firstLine="0"/>
                    <w:jc w:val="center"/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ascii="Segoe UI" w:hAnsi="Segoe UI" w:cs="Segoe UI" w:hint="eastAsia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阶段名称</w:t>
                  </w:r>
                </w:p>
              </w:tc>
              <w:tc>
                <w:tcPr>
                  <w:tcW w:w="2654" w:type="dxa"/>
                  <w:shd w:val="clear" w:color="auto" w:fill="E2EFD9" w:themeFill="accent6" w:themeFillTint="32"/>
                  <w:vAlign w:val="center"/>
                </w:tcPr>
                <w:p w14:paraId="08425F07" w14:textId="77777777" w:rsidR="00FF0FE0" w:rsidRDefault="00492D25">
                  <w:pPr>
                    <w:ind w:firstLineChars="0" w:firstLine="0"/>
                    <w:jc w:val="center"/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ascii="Segoe UI" w:hAnsi="Segoe UI" w:cs="Segoe UI" w:hint="eastAsia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阶段时长</w:t>
                  </w:r>
                </w:p>
              </w:tc>
            </w:tr>
            <w:tr w:rsidR="00FF0FE0" w14:paraId="619A8254" w14:textId="77777777">
              <w:tc>
                <w:tcPr>
                  <w:tcW w:w="4154" w:type="dxa"/>
                </w:tcPr>
                <w:p w14:paraId="5502DD0D" w14:textId="77777777" w:rsidR="00FF0FE0" w:rsidRDefault="00492D25">
                  <w:pPr>
                    <w:ind w:firstLineChars="0" w:firstLine="0"/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阶段一：项目启动与小组组建</w:t>
                  </w:r>
                </w:p>
              </w:tc>
              <w:tc>
                <w:tcPr>
                  <w:tcW w:w="2654" w:type="dxa"/>
                </w:tcPr>
                <w:p w14:paraId="69E71842" w14:textId="77777777" w:rsidR="00FF0FE0" w:rsidRDefault="00492D25">
                  <w:pPr>
                    <w:ind w:firstLineChars="0" w:firstLine="0"/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第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1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周，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1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学时</w:t>
                  </w:r>
                </w:p>
              </w:tc>
            </w:tr>
            <w:tr w:rsidR="00FF0FE0" w14:paraId="7848228B" w14:textId="77777777">
              <w:tc>
                <w:tcPr>
                  <w:tcW w:w="4154" w:type="dxa"/>
                </w:tcPr>
                <w:p w14:paraId="7F86AEFF" w14:textId="77777777" w:rsidR="00FF0FE0" w:rsidRDefault="00492D25">
                  <w:pPr>
                    <w:ind w:firstLineChars="0" w:firstLine="0"/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阶段二：教育与技术之辩证思考</w:t>
                  </w:r>
                </w:p>
              </w:tc>
              <w:tc>
                <w:tcPr>
                  <w:tcW w:w="2654" w:type="dxa"/>
                </w:tcPr>
                <w:p w14:paraId="6CF46EB6" w14:textId="77777777" w:rsidR="00FF0FE0" w:rsidRDefault="00492D25">
                  <w:pPr>
                    <w:ind w:firstLineChars="0" w:firstLine="0"/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第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2-3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周，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5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学时</w:t>
                  </w:r>
                </w:p>
              </w:tc>
            </w:tr>
            <w:tr w:rsidR="00FF0FE0" w14:paraId="2E09FD37" w14:textId="77777777">
              <w:tc>
                <w:tcPr>
                  <w:tcW w:w="4154" w:type="dxa"/>
                  <w:shd w:val="clear" w:color="auto" w:fill="auto"/>
                </w:tcPr>
                <w:p w14:paraId="02621407" w14:textId="77777777" w:rsidR="00FF0FE0" w:rsidRDefault="00492D25">
                  <w:pPr>
                    <w:ind w:firstLineChars="0" w:firstLine="0"/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阶段三：数智化教学设计初体验</w:t>
                  </w:r>
                </w:p>
              </w:tc>
              <w:tc>
                <w:tcPr>
                  <w:tcW w:w="2654" w:type="dxa"/>
                  <w:shd w:val="clear" w:color="auto" w:fill="auto"/>
                </w:tcPr>
                <w:p w14:paraId="07A708D1" w14:textId="77777777" w:rsidR="00FF0FE0" w:rsidRDefault="00492D25">
                  <w:pPr>
                    <w:ind w:firstLineChars="0" w:firstLine="0"/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第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4-5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周，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4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学时</w:t>
                  </w:r>
                </w:p>
              </w:tc>
            </w:tr>
            <w:tr w:rsidR="00FF0FE0" w14:paraId="664AFC8A" w14:textId="77777777">
              <w:tc>
                <w:tcPr>
                  <w:tcW w:w="4154" w:type="dxa"/>
                </w:tcPr>
                <w:p w14:paraId="5043F5CC" w14:textId="77777777" w:rsidR="00FF0FE0" w:rsidRDefault="00492D25">
                  <w:pPr>
                    <w:ind w:firstLineChars="0" w:firstLine="0"/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阶段四：数智化教学环境与教学工具调研</w:t>
                  </w:r>
                </w:p>
              </w:tc>
              <w:tc>
                <w:tcPr>
                  <w:tcW w:w="2654" w:type="dxa"/>
                </w:tcPr>
                <w:p w14:paraId="5A3960FF" w14:textId="77777777" w:rsidR="00FF0FE0" w:rsidRDefault="00492D25">
                  <w:pPr>
                    <w:ind w:firstLineChars="0" w:firstLine="0"/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第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6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周，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2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学时</w:t>
                  </w:r>
                </w:p>
              </w:tc>
            </w:tr>
            <w:tr w:rsidR="00FF0FE0" w14:paraId="610FAEA0" w14:textId="77777777">
              <w:trPr>
                <w:trHeight w:val="457"/>
              </w:trPr>
              <w:tc>
                <w:tcPr>
                  <w:tcW w:w="4154" w:type="dxa"/>
                </w:tcPr>
                <w:p w14:paraId="65C7152B" w14:textId="77777777" w:rsidR="00FF0FE0" w:rsidRDefault="00492D25">
                  <w:pPr>
                    <w:ind w:firstLineChars="0" w:firstLine="0"/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阶段五：数智化教学设计</w:t>
                  </w:r>
                </w:p>
              </w:tc>
              <w:tc>
                <w:tcPr>
                  <w:tcW w:w="2654" w:type="dxa"/>
                </w:tcPr>
                <w:p w14:paraId="21840710" w14:textId="77777777" w:rsidR="00FF0FE0" w:rsidRDefault="00492D25">
                  <w:pPr>
                    <w:ind w:firstLineChars="0" w:firstLine="0"/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第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7-8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周，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4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学时</w:t>
                  </w:r>
                </w:p>
              </w:tc>
            </w:tr>
            <w:tr w:rsidR="00FF0FE0" w14:paraId="1BF67D08" w14:textId="77777777">
              <w:tc>
                <w:tcPr>
                  <w:tcW w:w="4154" w:type="dxa"/>
                </w:tcPr>
                <w:p w14:paraId="31AB2AB5" w14:textId="77777777" w:rsidR="00FF0FE0" w:rsidRDefault="00492D25">
                  <w:pPr>
                    <w:ind w:firstLineChars="0" w:firstLine="0"/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阶段六：教学资源准备</w:t>
                  </w:r>
                </w:p>
              </w:tc>
              <w:tc>
                <w:tcPr>
                  <w:tcW w:w="2654" w:type="dxa"/>
                </w:tcPr>
                <w:p w14:paraId="0E9241E4" w14:textId="77777777" w:rsidR="00FF0FE0" w:rsidRDefault="00492D25">
                  <w:pPr>
                    <w:ind w:firstLineChars="0" w:firstLine="0"/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第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9-11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周，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6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学时</w:t>
                  </w:r>
                </w:p>
              </w:tc>
            </w:tr>
            <w:tr w:rsidR="00FF0FE0" w14:paraId="0777C8CA" w14:textId="77777777">
              <w:tc>
                <w:tcPr>
                  <w:tcW w:w="4154" w:type="dxa"/>
                </w:tcPr>
                <w:p w14:paraId="5A274E08" w14:textId="77777777" w:rsidR="00FF0FE0" w:rsidRDefault="00492D25">
                  <w:pPr>
                    <w:ind w:firstLineChars="0" w:firstLine="0"/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阶段七：课堂教学课件设计与制作</w:t>
                  </w:r>
                </w:p>
              </w:tc>
              <w:tc>
                <w:tcPr>
                  <w:tcW w:w="2654" w:type="dxa"/>
                </w:tcPr>
                <w:p w14:paraId="30E9769A" w14:textId="77777777" w:rsidR="00FF0FE0" w:rsidRDefault="00492D25">
                  <w:pPr>
                    <w:ind w:firstLineChars="0" w:firstLine="0"/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第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12-13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周，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4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学时</w:t>
                  </w:r>
                </w:p>
              </w:tc>
            </w:tr>
            <w:tr w:rsidR="00FF0FE0" w14:paraId="7177B66A" w14:textId="77777777">
              <w:tc>
                <w:tcPr>
                  <w:tcW w:w="4154" w:type="dxa"/>
                </w:tcPr>
                <w:p w14:paraId="195EB4DE" w14:textId="77777777" w:rsidR="00FF0FE0" w:rsidRDefault="00492D25">
                  <w:pPr>
                    <w:ind w:firstLineChars="0" w:firstLine="0"/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阶段八：微课设计与制作</w:t>
                  </w:r>
                </w:p>
              </w:tc>
              <w:tc>
                <w:tcPr>
                  <w:tcW w:w="2654" w:type="dxa"/>
                </w:tcPr>
                <w:p w14:paraId="614D6710" w14:textId="77777777" w:rsidR="00FF0FE0" w:rsidRDefault="00492D25">
                  <w:pPr>
                    <w:ind w:firstLineChars="0" w:firstLine="0"/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第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14-16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周，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6</w:t>
                  </w:r>
                  <w:r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  <w:t>学时</w:t>
                  </w:r>
                </w:p>
              </w:tc>
            </w:tr>
            <w:tr w:rsidR="00FF0FE0" w14:paraId="0C4B1892" w14:textId="77777777">
              <w:tc>
                <w:tcPr>
                  <w:tcW w:w="4154" w:type="dxa"/>
                </w:tcPr>
                <w:p w14:paraId="189DE60A" w14:textId="77777777" w:rsidR="00FF0FE0" w:rsidRDefault="00FF0FE0">
                  <w:pPr>
                    <w:ind w:firstLineChars="0" w:firstLine="0"/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</w:pPr>
                </w:p>
              </w:tc>
              <w:tc>
                <w:tcPr>
                  <w:tcW w:w="2654" w:type="dxa"/>
                </w:tcPr>
                <w:p w14:paraId="7C8EC5E7" w14:textId="77777777" w:rsidR="00FF0FE0" w:rsidRDefault="00FF0FE0">
                  <w:pPr>
                    <w:ind w:firstLineChars="0" w:firstLine="0"/>
                    <w:rPr>
                      <w:rFonts w:ascii="Segoe UI" w:hAnsi="Segoe UI" w:cs="Segoe UI"/>
                      <w:b/>
                      <w:bCs/>
                      <w:color w:val="000000"/>
                      <w:sz w:val="21"/>
                      <w:szCs w:val="21"/>
                      <w:shd w:val="clear" w:color="auto" w:fill="FFFFFF"/>
                    </w:rPr>
                  </w:pPr>
                </w:p>
              </w:tc>
            </w:tr>
          </w:tbl>
          <w:p w14:paraId="37FA5103" w14:textId="77777777" w:rsidR="00FF0FE0" w:rsidRDefault="00FF0FE0">
            <w:pPr>
              <w:ind w:firstLineChars="0" w:firstLine="0"/>
              <w:rPr>
                <w:rFonts w:ascii="Segoe UI" w:hAnsi="Segoe UI" w:cs="Segoe UI"/>
                <w:b/>
                <w:bCs/>
                <w:color w:val="000000"/>
                <w:sz w:val="27"/>
                <w:szCs w:val="27"/>
                <w:shd w:val="clear" w:color="auto" w:fill="FFFFFF"/>
              </w:rPr>
            </w:pPr>
          </w:p>
        </w:tc>
      </w:tr>
    </w:tbl>
    <w:p w14:paraId="4401D632" w14:textId="77777777" w:rsidR="00FF0FE0" w:rsidRDefault="00FF0FE0" w:rsidP="0045643F">
      <w:pPr>
        <w:ind w:firstLineChars="0" w:firstLine="0"/>
      </w:pPr>
    </w:p>
    <w:p w14:paraId="15830812" w14:textId="77777777" w:rsidR="00FF0FE0" w:rsidRDefault="00492D25">
      <w:pPr>
        <w:keepNext/>
        <w:keepLines/>
        <w:spacing w:beforeLines="50" w:before="204" w:afterLines="50" w:after="204"/>
        <w:ind w:firstLineChars="0" w:firstLine="562"/>
        <w:jc w:val="center"/>
        <w:outlineLvl w:val="0"/>
        <w:rPr>
          <w:rFonts w:ascii="黑体" w:eastAsia="黑体" w:hAnsi="黑体"/>
          <w:b/>
          <w:bCs/>
        </w:rPr>
      </w:pPr>
      <w:bookmarkStart w:id="10" w:name="_Toc9348"/>
      <w:r>
        <w:rPr>
          <w:rFonts w:ascii="黑体" w:eastAsia="黑体" w:hAnsi="黑体" w:hint="eastAsia"/>
          <w:b/>
          <w:bCs/>
        </w:rPr>
        <w:t>项目子任务</w:t>
      </w:r>
      <w:r>
        <w:rPr>
          <w:rFonts w:ascii="黑体" w:eastAsia="黑体" w:hAnsi="黑体" w:hint="eastAsia"/>
          <w:b/>
          <w:bCs/>
        </w:rPr>
        <w:t>1</w:t>
      </w:r>
      <w:r>
        <w:rPr>
          <w:rFonts w:ascii="黑体" w:eastAsia="黑体" w:hAnsi="黑体" w:hint="eastAsia"/>
          <w:b/>
          <w:bCs/>
        </w:rPr>
        <w:t>：</w:t>
      </w:r>
      <w:r>
        <w:rPr>
          <w:rFonts w:ascii="黑体" w:eastAsia="黑体" w:hAnsi="黑体" w:hint="eastAsia"/>
          <w:b/>
          <w:bCs/>
        </w:rPr>
        <w:t>项目启动与</w:t>
      </w:r>
      <w:r>
        <w:rPr>
          <w:rFonts w:ascii="黑体" w:eastAsia="黑体" w:hAnsi="黑体" w:hint="eastAsia"/>
          <w:b/>
          <w:bCs/>
        </w:rPr>
        <w:t>小组组建</w:t>
      </w:r>
      <w:bookmarkEnd w:id="10"/>
    </w:p>
    <w:p w14:paraId="5ED94E17" w14:textId="77777777" w:rsidR="00FF0FE0" w:rsidRDefault="00492D25">
      <w:pPr>
        <w:ind w:left="480" w:firstLineChars="0" w:firstLine="0"/>
        <w:rPr>
          <w:rFonts w:ascii="楷体" w:eastAsia="楷体" w:hAnsi="楷体"/>
          <w:b/>
          <w:bCs/>
        </w:rPr>
      </w:pPr>
      <w:r>
        <w:rPr>
          <w:rFonts w:ascii="楷体" w:eastAsia="楷体" w:hAnsi="楷体" w:hint="eastAsia"/>
          <w:b/>
          <w:bCs/>
        </w:rPr>
        <w:t>【任务描述】</w:t>
      </w:r>
    </w:p>
    <w:p w14:paraId="5195A0FF" w14:textId="77777777" w:rsidR="00FF0FE0" w:rsidRDefault="00492D25">
      <w:pPr>
        <w:ind w:firstLine="480"/>
      </w:pPr>
      <w:r>
        <w:rPr>
          <w:rFonts w:ascii="楷体" w:eastAsia="楷体" w:hAnsi="楷体" w:hint="eastAsia"/>
        </w:rPr>
        <w:t>本任务为本课程的起始环节。学生需全面了解《数智教育技术与应用》课程的学习目标、课程安排及评价要求，熟悉在线学习交流平台的使用方法。在此基础上，采用自愿组合为主、教师协调为辅的方式组建</w:t>
      </w:r>
      <w:r>
        <w:rPr>
          <w:rFonts w:ascii="楷体" w:eastAsia="楷体" w:hAnsi="楷体" w:hint="eastAsia"/>
        </w:rPr>
        <w:t>4-6</w:t>
      </w:r>
      <w:r>
        <w:rPr>
          <w:rFonts w:ascii="楷体" w:eastAsia="楷体" w:hAnsi="楷体" w:hint="eastAsia"/>
        </w:rPr>
        <w:t>人的合作学习小组。各小组需在充分讨论后确定小组名称、口号及组规，通过民主选举选出小组负责人，明确成员分工与职责，为后续项目学习的顺利开展奠定组织基础。</w:t>
      </w:r>
      <w:r>
        <w:rPr>
          <w:rFonts w:hint="eastAsia"/>
        </w:rPr>
        <w:t xml:space="preserve">     </w:t>
      </w:r>
    </w:p>
    <w:p w14:paraId="744E2BE7" w14:textId="77777777" w:rsidR="00FF0FE0" w:rsidRDefault="00492D25">
      <w:pPr>
        <w:ind w:firstLine="482"/>
        <w:rPr>
          <w:b/>
          <w:bCs/>
        </w:rPr>
      </w:pPr>
      <w:r>
        <w:rPr>
          <w:rFonts w:hint="eastAsia"/>
          <w:b/>
          <w:bCs/>
        </w:rPr>
        <w:t>【任务目标】</w:t>
      </w:r>
    </w:p>
    <w:tbl>
      <w:tblPr>
        <w:tblW w:w="830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1"/>
        <w:gridCol w:w="7181"/>
      </w:tblGrid>
      <w:tr w:rsidR="00FF0FE0" w14:paraId="14F54190" w14:textId="77777777">
        <w:trPr>
          <w:tblHeader/>
          <w:jc w:val="center"/>
        </w:trPr>
        <w:tc>
          <w:tcPr>
            <w:tcW w:w="112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5F731E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目标维度</w:t>
            </w:r>
          </w:p>
        </w:tc>
        <w:tc>
          <w:tcPr>
            <w:tcW w:w="718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741736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具体内容</w:t>
            </w:r>
          </w:p>
        </w:tc>
      </w:tr>
      <w:tr w:rsidR="00FF0FE0" w14:paraId="2C364250" w14:textId="77777777">
        <w:trPr>
          <w:jc w:val="center"/>
        </w:trPr>
        <w:tc>
          <w:tcPr>
            <w:tcW w:w="112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FE0F08E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知识目标</w:t>
            </w:r>
          </w:p>
        </w:tc>
        <w:tc>
          <w:tcPr>
            <w:tcW w:w="718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37936C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了解本课程的整体学习目标、课程内容安排及学习评价标准。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熟悉支持课程学习的在线平台（如学习通、超星等）的基本功能。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掌握小组合作学习的规范要求与基本策略。</w:t>
            </w:r>
          </w:p>
        </w:tc>
      </w:tr>
      <w:tr w:rsidR="00FF0FE0" w14:paraId="3A972453" w14:textId="77777777">
        <w:trPr>
          <w:jc w:val="center"/>
        </w:trPr>
        <w:tc>
          <w:tcPr>
            <w:tcW w:w="112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89AB36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能力目标</w:t>
            </w:r>
          </w:p>
        </w:tc>
        <w:tc>
          <w:tcPr>
            <w:tcW w:w="718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1E0728C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能熟练操作在线学习平台，完成账号注册、资料查看、作业提交等基本操作。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能够通过自我诊断（数智素养问卷）识别自身数字素养的优势与不足。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具备团队沟通与协作能力，能参与小组讨论、选举负责人并制定小组公约。</w:t>
            </w:r>
          </w:p>
        </w:tc>
      </w:tr>
      <w:tr w:rsidR="00FF0FE0" w14:paraId="2CB805B9" w14:textId="77777777">
        <w:trPr>
          <w:jc w:val="center"/>
        </w:trPr>
        <w:tc>
          <w:tcPr>
            <w:tcW w:w="112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359583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素养目标</w:t>
            </w:r>
          </w:p>
        </w:tc>
        <w:tc>
          <w:tcPr>
            <w:tcW w:w="718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59A54E8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树立主动参与、合作共享的学习态度。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培养集体荣誉感与责任意识。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初步形成对自身数字素养发展的反思意识。</w:t>
            </w:r>
          </w:p>
        </w:tc>
      </w:tr>
    </w:tbl>
    <w:p w14:paraId="2AC061F3" w14:textId="77777777" w:rsidR="00FF0FE0" w:rsidRDefault="00492D25">
      <w:pPr>
        <w:ind w:firstLine="482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  <w:b/>
          <w:bCs/>
        </w:rPr>
        <w:t>【</w:t>
      </w:r>
      <w:r>
        <w:rPr>
          <w:rFonts w:ascii="楷体" w:eastAsia="楷体" w:hAnsi="楷体" w:cs="楷体" w:hint="eastAsia"/>
          <w:b/>
          <w:bCs/>
        </w:rPr>
        <w:t>任务时长</w:t>
      </w:r>
      <w:r>
        <w:rPr>
          <w:rFonts w:ascii="楷体" w:eastAsia="楷体" w:hAnsi="楷体" w:cs="楷体" w:hint="eastAsia"/>
          <w:b/>
          <w:bCs/>
        </w:rPr>
        <w:t>】</w:t>
      </w:r>
      <w:r>
        <w:rPr>
          <w:rFonts w:ascii="楷体" w:eastAsia="楷体" w:hAnsi="楷体" w:cs="楷体" w:hint="eastAsia"/>
        </w:rPr>
        <w:t>1</w:t>
      </w:r>
      <w:r>
        <w:rPr>
          <w:rFonts w:ascii="楷体" w:eastAsia="楷体" w:hAnsi="楷体" w:cs="楷体" w:hint="eastAsia"/>
        </w:rPr>
        <w:t>课时</w:t>
      </w:r>
    </w:p>
    <w:p w14:paraId="317A75A7" w14:textId="77777777" w:rsidR="00FF0FE0" w:rsidRDefault="00492D25">
      <w:pPr>
        <w:ind w:firstLine="482"/>
        <w:rPr>
          <w:rFonts w:ascii="楷体" w:eastAsia="楷体" w:hAnsi="楷体"/>
          <w:b/>
          <w:bCs/>
        </w:rPr>
      </w:pPr>
      <w:r>
        <w:rPr>
          <w:rFonts w:ascii="楷体" w:eastAsia="楷体" w:hAnsi="楷体" w:hint="eastAsia"/>
          <w:b/>
          <w:bCs/>
        </w:rPr>
        <w:t>【任务实施】</w:t>
      </w:r>
    </w:p>
    <w:p w14:paraId="4200615B" w14:textId="77777777" w:rsidR="00FF0FE0" w:rsidRDefault="00FF0FE0">
      <w:pPr>
        <w:ind w:firstLine="482"/>
        <w:rPr>
          <w:rFonts w:ascii="楷体" w:eastAsia="楷体" w:hAnsi="楷体"/>
          <w:b/>
          <w:bCs/>
        </w:rPr>
      </w:pPr>
    </w:p>
    <w:p w14:paraId="23A3CA29" w14:textId="77777777" w:rsidR="00FF0FE0" w:rsidRDefault="00FF0FE0">
      <w:pPr>
        <w:ind w:firstLine="482"/>
        <w:rPr>
          <w:rFonts w:ascii="楷体" w:eastAsia="楷体" w:hAnsi="楷体"/>
          <w:b/>
          <w:bCs/>
        </w:rPr>
      </w:pPr>
    </w:p>
    <w:tbl>
      <w:tblPr>
        <w:tblpPr w:leftFromText="180" w:rightFromText="180" w:vertAnchor="text" w:horzAnchor="page" w:tblpX="1846" w:tblpY="170"/>
        <w:tblOverlap w:val="never"/>
        <w:tblW w:w="83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8"/>
        <w:gridCol w:w="2993"/>
        <w:gridCol w:w="3230"/>
        <w:gridCol w:w="1111"/>
      </w:tblGrid>
      <w:tr w:rsidR="00FF0FE0" w14:paraId="3776ADA2" w14:textId="77777777">
        <w:trPr>
          <w:tblHeader/>
        </w:trPr>
        <w:tc>
          <w:tcPr>
            <w:tcW w:w="96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D8F4229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阶段</w:t>
            </w:r>
          </w:p>
        </w:tc>
        <w:tc>
          <w:tcPr>
            <w:tcW w:w="299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BEA12BB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学生活动</w:t>
            </w:r>
          </w:p>
        </w:tc>
        <w:tc>
          <w:tcPr>
            <w:tcW w:w="323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DDD8918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教师活动</w:t>
            </w:r>
          </w:p>
        </w:tc>
        <w:tc>
          <w:tcPr>
            <w:tcW w:w="111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6E12C8A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阶段性成果</w:t>
            </w:r>
          </w:p>
        </w:tc>
      </w:tr>
      <w:tr w:rsidR="00FF0FE0" w14:paraId="6FF725DF" w14:textId="77777777">
        <w:tc>
          <w:tcPr>
            <w:tcW w:w="96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EEFF14C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课程导入</w:t>
            </w:r>
          </w:p>
        </w:tc>
        <w:tc>
          <w:tcPr>
            <w:tcW w:w="299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608DB75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听取教师介绍课程学习目标、项目安排及评价要求，记录关键信息。</w:t>
            </w:r>
          </w:p>
        </w:tc>
        <w:tc>
          <w:tcPr>
            <w:tcW w:w="323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CD7F218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讲解本课程的整体设计理念、项目主线（设计一堂基于数智化教学环境的公开课）及八个子任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lastRenderedPageBreak/>
              <w:t>务；展示评价标准（教材表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3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）。</w:t>
            </w:r>
          </w:p>
        </w:tc>
        <w:tc>
          <w:tcPr>
            <w:tcW w:w="111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36F4D59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lastRenderedPageBreak/>
              <w:t>学生对课程形成整体认知</w:t>
            </w:r>
          </w:p>
        </w:tc>
      </w:tr>
      <w:tr w:rsidR="00FF0FE0" w14:paraId="4942C5B0" w14:textId="77777777">
        <w:tc>
          <w:tcPr>
            <w:tcW w:w="96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774D458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平台</w:t>
            </w:r>
          </w:p>
          <w:p w14:paraId="58032961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熟悉</w:t>
            </w:r>
          </w:p>
        </w:tc>
        <w:tc>
          <w:tcPr>
            <w:tcW w:w="299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C57605C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跟随教师演示，登录在线学习平台，了解作业提交、主题研讨、学习反思等功能模块。</w:t>
            </w:r>
          </w:p>
        </w:tc>
        <w:tc>
          <w:tcPr>
            <w:tcW w:w="323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F184F0A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演示在线学习平台的操作流程，说明作品提交、反思发布等具体位置。</w:t>
            </w:r>
          </w:p>
        </w:tc>
        <w:tc>
          <w:tcPr>
            <w:tcW w:w="111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29CED27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平台账号激活与初步熟悉</w:t>
            </w:r>
          </w:p>
        </w:tc>
      </w:tr>
      <w:tr w:rsidR="00FF0FE0" w14:paraId="2646CF80" w14:textId="77777777">
        <w:tc>
          <w:tcPr>
            <w:tcW w:w="96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1A6C695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数智素养自评</w:t>
            </w:r>
          </w:p>
        </w:tc>
        <w:tc>
          <w:tcPr>
            <w:tcW w:w="299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61D0D36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扫描二维码或点击链接，填写师范生数智素养调查问卷，完成自我诊断。</w:t>
            </w:r>
          </w:p>
        </w:tc>
        <w:tc>
          <w:tcPr>
            <w:tcW w:w="323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390843D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提供问卷二维码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链接，说明填写要求，强调诊断目的是自我了解而非考核。</w:t>
            </w:r>
          </w:p>
        </w:tc>
        <w:tc>
          <w:tcPr>
            <w:tcW w:w="111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A2E1E23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数智素养自评结果（个人留存）</w:t>
            </w:r>
          </w:p>
        </w:tc>
      </w:tr>
      <w:tr w:rsidR="00FF0FE0" w14:paraId="1076C2FD" w14:textId="77777777">
        <w:tc>
          <w:tcPr>
            <w:tcW w:w="96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593307A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小组</w:t>
            </w:r>
          </w:p>
          <w:p w14:paraId="7AB77D07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组建</w:t>
            </w:r>
          </w:p>
        </w:tc>
        <w:tc>
          <w:tcPr>
            <w:tcW w:w="299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C446509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按照自愿组合为主的原则，寻找伙伴组成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4-6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人小组；经教师协调后确定组员。</w:t>
            </w:r>
          </w:p>
        </w:tc>
        <w:tc>
          <w:tcPr>
            <w:tcW w:w="323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6E4EEE7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说明分组原则（组间同质、组内异质，差异互补、情感互融），协助调整不合理分组。</w:t>
            </w:r>
          </w:p>
        </w:tc>
        <w:tc>
          <w:tcPr>
            <w:tcW w:w="111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7ADC54B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小组名单</w:t>
            </w:r>
          </w:p>
        </w:tc>
      </w:tr>
      <w:tr w:rsidR="00FF0FE0" w14:paraId="1B018CC9" w14:textId="77777777">
        <w:tc>
          <w:tcPr>
            <w:tcW w:w="96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723173D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小组文化建设</w:t>
            </w:r>
          </w:p>
        </w:tc>
        <w:tc>
          <w:tcPr>
            <w:tcW w:w="299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83F42E5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小组内讨论确定小组名称、口号、组规；民主选举小组负责人；初步商定成员分工（记录员、发言人、技术员等）。</w:t>
            </w:r>
          </w:p>
        </w:tc>
        <w:tc>
          <w:tcPr>
            <w:tcW w:w="323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DF62CD4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巡视指导，提供小组合作学习流程与行动准则参考（教材“小组合作行动准则与义务”）。</w:t>
            </w:r>
          </w:p>
        </w:tc>
        <w:tc>
          <w:tcPr>
            <w:tcW w:w="111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8226821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小组名称、口号、组规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负责人及分工表</w:t>
            </w:r>
          </w:p>
        </w:tc>
      </w:tr>
      <w:tr w:rsidR="00FF0FE0" w14:paraId="3EECEF11" w14:textId="77777777">
        <w:tc>
          <w:tcPr>
            <w:tcW w:w="96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582C9D9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总结与课后任务</w:t>
            </w:r>
          </w:p>
        </w:tc>
        <w:tc>
          <w:tcPr>
            <w:tcW w:w="299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586409B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听取教师总结，明确课后任务。</w:t>
            </w:r>
          </w:p>
        </w:tc>
        <w:tc>
          <w:tcPr>
            <w:tcW w:w="323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A694BAF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总结课堂要点，布置课后任务：完善小组分工、自行熟悉平台、阅读教材相关章节。</w:t>
            </w:r>
          </w:p>
        </w:tc>
        <w:tc>
          <w:tcPr>
            <w:tcW w:w="111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4893618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课后任务清单</w:t>
            </w:r>
          </w:p>
        </w:tc>
      </w:tr>
    </w:tbl>
    <w:p w14:paraId="229C296F" w14:textId="77777777" w:rsidR="00FF0FE0" w:rsidRDefault="00FF0FE0">
      <w:pPr>
        <w:ind w:firstLine="482"/>
        <w:rPr>
          <w:rFonts w:ascii="楷体" w:eastAsia="楷体" w:hAnsi="楷体"/>
          <w:b/>
          <w:bCs/>
        </w:rPr>
      </w:pPr>
    </w:p>
    <w:p w14:paraId="5BEE3B06" w14:textId="77777777" w:rsidR="00FF0FE0" w:rsidRDefault="00492D25">
      <w:pPr>
        <w:ind w:firstLine="482"/>
        <w:rPr>
          <w:rFonts w:ascii="楷体" w:eastAsia="楷体" w:hAnsi="楷体"/>
          <w:b/>
          <w:bCs/>
        </w:rPr>
      </w:pPr>
      <w:r>
        <w:rPr>
          <w:rFonts w:ascii="楷体" w:eastAsia="楷体" w:hAnsi="楷体" w:hint="eastAsia"/>
          <w:b/>
          <w:bCs/>
        </w:rPr>
        <w:t>【</w:t>
      </w:r>
      <w:r>
        <w:rPr>
          <w:rFonts w:ascii="楷体" w:eastAsia="楷体" w:hAnsi="楷体" w:hint="eastAsia"/>
          <w:b/>
          <w:bCs/>
        </w:rPr>
        <w:t>学习评价</w:t>
      </w:r>
      <w:r>
        <w:rPr>
          <w:rFonts w:ascii="楷体" w:eastAsia="楷体" w:hAnsi="楷体" w:hint="eastAsia"/>
          <w:b/>
          <w:bCs/>
        </w:rPr>
        <w:t>】</w:t>
      </w:r>
    </w:p>
    <w:tbl>
      <w:tblPr>
        <w:tblW w:w="830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4"/>
        <w:gridCol w:w="3291"/>
        <w:gridCol w:w="1717"/>
        <w:gridCol w:w="2220"/>
      </w:tblGrid>
      <w:tr w:rsidR="00FF0FE0" w14:paraId="499FB982" w14:textId="77777777">
        <w:trPr>
          <w:tblHeader/>
          <w:jc w:val="center"/>
        </w:trPr>
        <w:tc>
          <w:tcPr>
            <w:tcW w:w="107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D5B3BC1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/>
                <w:sz w:val="21"/>
                <w:szCs w:val="21"/>
              </w:rPr>
              <w:t>评价维度</w:t>
            </w:r>
          </w:p>
        </w:tc>
        <w:tc>
          <w:tcPr>
            <w:tcW w:w="3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0104E82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/>
                <w:sz w:val="21"/>
                <w:szCs w:val="21"/>
              </w:rPr>
              <w:t>评价指标</w:t>
            </w:r>
          </w:p>
        </w:tc>
        <w:tc>
          <w:tcPr>
            <w:tcW w:w="171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CA07A36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/>
                <w:sz w:val="21"/>
                <w:szCs w:val="21"/>
              </w:rPr>
              <w:t>评价方式</w:t>
            </w:r>
          </w:p>
        </w:tc>
        <w:tc>
          <w:tcPr>
            <w:tcW w:w="22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37D512C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/>
                <w:sz w:val="21"/>
                <w:szCs w:val="21"/>
              </w:rPr>
              <w:t>分值（本子任务占比</w:t>
            </w:r>
            <w:r>
              <w:rPr>
                <w:rFonts w:ascii="楷体" w:eastAsia="楷体" w:hAnsi="楷体" w:cs="楷体"/>
                <w:sz w:val="21"/>
                <w:szCs w:val="21"/>
              </w:rPr>
              <w:t>5%</w:t>
            </w:r>
            <w:r>
              <w:rPr>
                <w:rFonts w:ascii="楷体" w:eastAsia="楷体" w:hAnsi="楷体" w:cs="楷体"/>
                <w:sz w:val="21"/>
                <w:szCs w:val="21"/>
              </w:rPr>
              <w:t>）</w:t>
            </w:r>
          </w:p>
        </w:tc>
      </w:tr>
      <w:tr w:rsidR="00FF0FE0" w14:paraId="1D7C0AF0" w14:textId="77777777">
        <w:trPr>
          <w:jc w:val="center"/>
        </w:trPr>
        <w:tc>
          <w:tcPr>
            <w:tcW w:w="107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F9C96BB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/>
                <w:sz w:val="21"/>
                <w:szCs w:val="21"/>
              </w:rPr>
              <w:t>课堂参与</w:t>
            </w:r>
          </w:p>
        </w:tc>
        <w:tc>
          <w:tcPr>
            <w:tcW w:w="3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54F49FF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/>
                <w:sz w:val="21"/>
                <w:szCs w:val="21"/>
              </w:rPr>
              <w:t>认真听取课程介绍，积极参与平台操作</w:t>
            </w:r>
          </w:p>
        </w:tc>
        <w:tc>
          <w:tcPr>
            <w:tcW w:w="171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DD668BE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/>
                <w:sz w:val="21"/>
                <w:szCs w:val="21"/>
              </w:rPr>
              <w:t>教师观察</w:t>
            </w:r>
          </w:p>
        </w:tc>
        <w:tc>
          <w:tcPr>
            <w:tcW w:w="22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57D2833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/>
                <w:sz w:val="21"/>
                <w:szCs w:val="21"/>
              </w:rPr>
              <w:t>20%</w:t>
            </w:r>
          </w:p>
        </w:tc>
      </w:tr>
      <w:tr w:rsidR="00FF0FE0" w14:paraId="301CD352" w14:textId="77777777">
        <w:trPr>
          <w:jc w:val="center"/>
        </w:trPr>
        <w:tc>
          <w:tcPr>
            <w:tcW w:w="107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ABC6DEF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/>
                <w:sz w:val="21"/>
                <w:szCs w:val="21"/>
              </w:rPr>
              <w:t>问卷填写</w:t>
            </w:r>
          </w:p>
        </w:tc>
        <w:tc>
          <w:tcPr>
            <w:tcW w:w="3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9D22E02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/>
                <w:sz w:val="21"/>
                <w:szCs w:val="21"/>
              </w:rPr>
              <w:t>按时完成数智素养自评问卷</w:t>
            </w:r>
          </w:p>
        </w:tc>
        <w:tc>
          <w:tcPr>
            <w:tcW w:w="171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F3BE7CE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/>
                <w:sz w:val="21"/>
                <w:szCs w:val="21"/>
              </w:rPr>
              <w:t>系统记录</w:t>
            </w:r>
          </w:p>
        </w:tc>
        <w:tc>
          <w:tcPr>
            <w:tcW w:w="22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838A4F2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/>
                <w:sz w:val="21"/>
                <w:szCs w:val="21"/>
              </w:rPr>
              <w:t>20%</w:t>
            </w:r>
          </w:p>
        </w:tc>
      </w:tr>
      <w:tr w:rsidR="00FF0FE0" w14:paraId="063A2E24" w14:textId="77777777">
        <w:trPr>
          <w:jc w:val="center"/>
        </w:trPr>
        <w:tc>
          <w:tcPr>
            <w:tcW w:w="107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CE3D0EC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/>
                <w:sz w:val="21"/>
                <w:szCs w:val="21"/>
              </w:rPr>
              <w:t>小组组建</w:t>
            </w:r>
          </w:p>
        </w:tc>
        <w:tc>
          <w:tcPr>
            <w:tcW w:w="3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AD2C94C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/>
                <w:sz w:val="21"/>
                <w:szCs w:val="21"/>
              </w:rPr>
              <w:t>成功组建小组，完成命名、口号、组规制定</w:t>
            </w:r>
          </w:p>
        </w:tc>
        <w:tc>
          <w:tcPr>
            <w:tcW w:w="171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3814119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/>
                <w:sz w:val="21"/>
                <w:szCs w:val="21"/>
              </w:rPr>
              <w:t>小组互认</w:t>
            </w:r>
            <w:r>
              <w:rPr>
                <w:rFonts w:ascii="楷体" w:eastAsia="楷体" w:hAnsi="楷体" w:cs="楷体"/>
                <w:sz w:val="21"/>
                <w:szCs w:val="21"/>
              </w:rPr>
              <w:t>+</w:t>
            </w:r>
            <w:r>
              <w:rPr>
                <w:rFonts w:ascii="楷体" w:eastAsia="楷体" w:hAnsi="楷体" w:cs="楷体"/>
                <w:sz w:val="21"/>
                <w:szCs w:val="21"/>
              </w:rPr>
              <w:t>教师确认</w:t>
            </w:r>
          </w:p>
        </w:tc>
        <w:tc>
          <w:tcPr>
            <w:tcW w:w="22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0AB49C7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/>
                <w:sz w:val="21"/>
                <w:szCs w:val="21"/>
              </w:rPr>
              <w:t>30%</w:t>
            </w:r>
          </w:p>
        </w:tc>
      </w:tr>
      <w:tr w:rsidR="00FF0FE0" w14:paraId="1629C171" w14:textId="77777777">
        <w:trPr>
          <w:jc w:val="center"/>
        </w:trPr>
        <w:tc>
          <w:tcPr>
            <w:tcW w:w="107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108BC33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/>
                <w:sz w:val="21"/>
                <w:szCs w:val="21"/>
              </w:rPr>
              <w:t>小组分工</w:t>
            </w:r>
          </w:p>
        </w:tc>
        <w:tc>
          <w:tcPr>
            <w:tcW w:w="3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728AEF1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/>
                <w:sz w:val="21"/>
                <w:szCs w:val="21"/>
              </w:rPr>
              <w:t>明确负责人及成员职责，提交分工表</w:t>
            </w:r>
          </w:p>
        </w:tc>
        <w:tc>
          <w:tcPr>
            <w:tcW w:w="171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ECC3927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/>
                <w:sz w:val="21"/>
                <w:szCs w:val="21"/>
              </w:rPr>
              <w:t>教师评价</w:t>
            </w:r>
          </w:p>
        </w:tc>
        <w:tc>
          <w:tcPr>
            <w:tcW w:w="222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BB97E28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/>
                <w:sz w:val="21"/>
                <w:szCs w:val="21"/>
              </w:rPr>
              <w:t>30%</w:t>
            </w:r>
          </w:p>
        </w:tc>
      </w:tr>
    </w:tbl>
    <w:p w14:paraId="5AEEB7BC" w14:textId="77777777" w:rsidR="00FF0FE0" w:rsidRDefault="00FF0FE0">
      <w:pPr>
        <w:ind w:firstLine="482"/>
        <w:rPr>
          <w:rFonts w:ascii="楷体" w:eastAsia="楷体" w:hAnsi="楷体"/>
          <w:b/>
          <w:bCs/>
        </w:rPr>
      </w:pPr>
    </w:p>
    <w:p w14:paraId="130B7D2B" w14:textId="77777777" w:rsidR="00FF0FE0" w:rsidRDefault="00492D25">
      <w:pPr>
        <w:ind w:firstLine="482"/>
        <w:rPr>
          <w:rFonts w:ascii="楷体" w:eastAsia="楷体" w:hAnsi="楷体"/>
          <w:b/>
          <w:bCs/>
        </w:rPr>
      </w:pPr>
      <w:r>
        <w:rPr>
          <w:rFonts w:ascii="楷体" w:eastAsia="楷体" w:hAnsi="楷体" w:hint="eastAsia"/>
          <w:b/>
          <w:bCs/>
        </w:rPr>
        <w:t>【</w:t>
      </w:r>
      <w:r>
        <w:rPr>
          <w:rFonts w:ascii="楷体" w:eastAsia="楷体" w:hAnsi="楷体" w:hint="eastAsia"/>
          <w:b/>
          <w:bCs/>
        </w:rPr>
        <w:t>学习支架与资源支持</w:t>
      </w:r>
      <w:r>
        <w:rPr>
          <w:rFonts w:ascii="楷体" w:eastAsia="楷体" w:hAnsi="楷体" w:hint="eastAsia"/>
          <w:b/>
          <w:bCs/>
        </w:rPr>
        <w:t>】</w:t>
      </w:r>
    </w:p>
    <w:tbl>
      <w:tblPr>
        <w:tblW w:w="830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2"/>
        <w:gridCol w:w="5942"/>
        <w:gridCol w:w="1218"/>
      </w:tblGrid>
      <w:tr w:rsidR="00FF0FE0" w14:paraId="6C413ACA" w14:textId="77777777">
        <w:trPr>
          <w:tblHeader/>
          <w:jc w:val="center"/>
        </w:trPr>
        <w:tc>
          <w:tcPr>
            <w:tcW w:w="11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ACD943E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支架</w:t>
            </w: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资源类型</w:t>
            </w:r>
          </w:p>
        </w:tc>
        <w:tc>
          <w:tcPr>
            <w:tcW w:w="59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BBCDC2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具体内容</w:t>
            </w:r>
          </w:p>
        </w:tc>
        <w:tc>
          <w:tcPr>
            <w:tcW w:w="121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7567E8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提供时机</w:t>
            </w:r>
          </w:p>
        </w:tc>
      </w:tr>
      <w:tr w:rsidR="00FF0FE0" w14:paraId="17599B4E" w14:textId="77777777">
        <w:trPr>
          <w:jc w:val="center"/>
        </w:trPr>
        <w:tc>
          <w:tcPr>
            <w:tcW w:w="11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D793C3D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案例支架</w:t>
            </w:r>
          </w:p>
        </w:tc>
        <w:tc>
          <w:tcPr>
            <w:tcW w:w="59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F08B684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往届优秀小组的组名、口号示例；小组合作学习流程范例</w:t>
            </w:r>
          </w:p>
        </w:tc>
        <w:tc>
          <w:tcPr>
            <w:tcW w:w="121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C4ED54D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课堂上展示</w:t>
            </w:r>
          </w:p>
        </w:tc>
      </w:tr>
      <w:tr w:rsidR="00FF0FE0" w14:paraId="78BB9A15" w14:textId="77777777">
        <w:trPr>
          <w:jc w:val="center"/>
        </w:trPr>
        <w:tc>
          <w:tcPr>
            <w:tcW w:w="11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3A7B8E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lastRenderedPageBreak/>
              <w:t>模板支架</w:t>
            </w:r>
          </w:p>
        </w:tc>
        <w:tc>
          <w:tcPr>
            <w:tcW w:w="59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46C7CC3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小组分工记录表（空白模板）；小组组规参考模板</w:t>
            </w:r>
          </w:p>
        </w:tc>
        <w:tc>
          <w:tcPr>
            <w:tcW w:w="121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0FB035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小组讨论时发放</w:t>
            </w:r>
          </w:p>
        </w:tc>
      </w:tr>
      <w:tr w:rsidR="00FF0FE0" w14:paraId="3ED5BF3D" w14:textId="77777777">
        <w:trPr>
          <w:jc w:val="center"/>
        </w:trPr>
        <w:tc>
          <w:tcPr>
            <w:tcW w:w="11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0131F6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工具支架</w:t>
            </w:r>
          </w:p>
        </w:tc>
        <w:tc>
          <w:tcPr>
            <w:tcW w:w="59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8A86AFE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在线学习平台操作指南（图文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视频）；数智素养问卷二维码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链接</w:t>
            </w:r>
          </w:p>
        </w:tc>
        <w:tc>
          <w:tcPr>
            <w:tcW w:w="121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01D4B12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课前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课中</w:t>
            </w:r>
          </w:p>
        </w:tc>
      </w:tr>
      <w:tr w:rsidR="00FF0FE0" w14:paraId="748B161C" w14:textId="77777777">
        <w:trPr>
          <w:jc w:val="center"/>
        </w:trPr>
        <w:tc>
          <w:tcPr>
            <w:tcW w:w="11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9166EDD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方法支架</w:t>
            </w:r>
          </w:p>
        </w:tc>
        <w:tc>
          <w:tcPr>
            <w:tcW w:w="59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CA7D6BF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小组合作学习流程（自主探究→合作交流→成果展示→反思与评价）；小组行动准则与义务清单</w:t>
            </w:r>
          </w:p>
        </w:tc>
        <w:tc>
          <w:tcPr>
            <w:tcW w:w="121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DE63BA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分组前讲解</w:t>
            </w:r>
          </w:p>
        </w:tc>
      </w:tr>
      <w:tr w:rsidR="00FF0FE0" w14:paraId="5F09192E" w14:textId="77777777">
        <w:trPr>
          <w:jc w:val="center"/>
        </w:trPr>
        <w:tc>
          <w:tcPr>
            <w:tcW w:w="11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6DC22F7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技术支持</w:t>
            </w:r>
          </w:p>
        </w:tc>
        <w:tc>
          <w:tcPr>
            <w:tcW w:w="59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6361BB3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在线学习平台（学习通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超星等）；问卷星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学习通问卷功能</w:t>
            </w:r>
          </w:p>
        </w:tc>
        <w:tc>
          <w:tcPr>
            <w:tcW w:w="121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4D15DD2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全阶段</w:t>
            </w:r>
          </w:p>
        </w:tc>
      </w:tr>
    </w:tbl>
    <w:p w14:paraId="255C2C82" w14:textId="77777777" w:rsidR="00FF0FE0" w:rsidRDefault="00FF0FE0">
      <w:pPr>
        <w:ind w:firstLine="480"/>
      </w:pPr>
    </w:p>
    <w:p w14:paraId="5C244A3F" w14:textId="77777777" w:rsidR="00FF0FE0" w:rsidRDefault="00492D25">
      <w:pPr>
        <w:pStyle w:val="1"/>
        <w:spacing w:before="204" w:after="204"/>
        <w:ind w:firstLine="562"/>
      </w:pPr>
      <w:bookmarkStart w:id="11" w:name="_Toc27333"/>
      <w:r>
        <w:rPr>
          <w:rFonts w:hint="eastAsia"/>
        </w:rPr>
        <w:t>项目子任务</w:t>
      </w:r>
      <w:r>
        <w:rPr>
          <w:rFonts w:hint="eastAsia"/>
        </w:rPr>
        <w:t>2</w:t>
      </w:r>
      <w:r>
        <w:rPr>
          <w:rFonts w:hint="eastAsia"/>
        </w:rPr>
        <w:t>：教育与技术之辩证思考</w:t>
      </w:r>
      <w:bookmarkEnd w:id="11"/>
    </w:p>
    <w:p w14:paraId="7741369D" w14:textId="77777777" w:rsidR="00FF0FE0" w:rsidRDefault="00492D25">
      <w:pPr>
        <w:pStyle w:val="21"/>
        <w:ind w:firstLine="482"/>
        <w:rPr>
          <w:b/>
          <w:bCs/>
        </w:rPr>
      </w:pPr>
      <w:r>
        <w:rPr>
          <w:rFonts w:hint="eastAsia"/>
          <w:b/>
          <w:bCs/>
        </w:rPr>
        <w:t>【任务描述】</w:t>
      </w:r>
    </w:p>
    <w:p w14:paraId="1BD91C2C" w14:textId="77777777" w:rsidR="00FF0FE0" w:rsidRDefault="00492D25">
      <w:pPr>
        <w:pStyle w:val="21"/>
        <w:ind w:firstLine="480"/>
      </w:pPr>
      <w:r>
        <w:rPr>
          <w:rFonts w:hint="eastAsia"/>
        </w:rPr>
        <w:t>本任务依据教材第一章“教育技术概述”设计。学生需阅读相关材料，分析技术变革对教育者、学习者乃至整个教育系统的影响，辩证思考教育与技术之间的关系。通过梳理媒介技术发展的五个阶段及其对教育的影响，认识技术推动教育变革的规律。同时，辩证分析数智技术（大数据、人工智能、虚拟现实等）教育应用带来的机遇与挑战，对照《教师数字素养》《教师人工智能能力框架》等文件，制定个人数字素养提升计划，培养批判性思维与教育技术观。</w:t>
      </w:r>
    </w:p>
    <w:p w14:paraId="731A96A1" w14:textId="77777777" w:rsidR="00FF0FE0" w:rsidRDefault="00492D25">
      <w:pPr>
        <w:pStyle w:val="21"/>
        <w:ind w:firstLine="480"/>
      </w:pPr>
      <w:r>
        <w:rPr>
          <w:rFonts w:hint="eastAsia"/>
        </w:rPr>
        <w:t>最终成果包括：教育技术发展史对比表格、个人数字素养提升计划，并参与小组研讨与反思分享。</w:t>
      </w:r>
    </w:p>
    <w:p w14:paraId="5E1185BD" w14:textId="77777777" w:rsidR="00FF0FE0" w:rsidRDefault="00492D25">
      <w:pPr>
        <w:pStyle w:val="21"/>
        <w:ind w:firstLine="482"/>
        <w:rPr>
          <w:b/>
          <w:bCs/>
        </w:rPr>
      </w:pPr>
      <w:r>
        <w:rPr>
          <w:rFonts w:hint="eastAsia"/>
          <w:b/>
          <w:bCs/>
        </w:rPr>
        <w:t>【任务目标】</w:t>
      </w:r>
    </w:p>
    <w:tbl>
      <w:tblPr>
        <w:tblW w:w="830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0"/>
        <w:gridCol w:w="7532"/>
      </w:tblGrid>
      <w:tr w:rsidR="00FF0FE0" w14:paraId="1AAB1D52" w14:textId="77777777">
        <w:trPr>
          <w:tblHeader/>
          <w:jc w:val="center"/>
        </w:trPr>
        <w:tc>
          <w:tcPr>
            <w:tcW w:w="77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1448930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目</w:t>
            </w: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标维度</w:t>
            </w:r>
          </w:p>
        </w:tc>
        <w:tc>
          <w:tcPr>
            <w:tcW w:w="753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D4FD500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具体内容</w:t>
            </w:r>
          </w:p>
        </w:tc>
      </w:tr>
      <w:tr w:rsidR="00FF0FE0" w14:paraId="213EE9E9" w14:textId="77777777">
        <w:trPr>
          <w:jc w:val="center"/>
        </w:trPr>
        <w:tc>
          <w:tcPr>
            <w:tcW w:w="77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1908EBC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知识目标</w:t>
            </w:r>
          </w:p>
        </w:tc>
        <w:tc>
          <w:tcPr>
            <w:tcW w:w="753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1C081C4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通过查阅资料，归纳媒介技术发展的五个阶段（口传、手工书写、印刷、电子传播、数智传播）及其对应教育变革的特点。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理解教育与技术的辩证关系，明确教育技术的内涵及《教师数字素养》等标准的核心要求。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了解大数据、人工智能、云计算、虚拟现实、知识图谱等数智技术的教育应用场景。</w:t>
            </w:r>
          </w:p>
        </w:tc>
      </w:tr>
      <w:tr w:rsidR="00FF0FE0" w14:paraId="5E1DBA62" w14:textId="77777777">
        <w:trPr>
          <w:jc w:val="center"/>
        </w:trPr>
        <w:tc>
          <w:tcPr>
            <w:tcW w:w="77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5A061D8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能力目标</w:t>
            </w:r>
          </w:p>
        </w:tc>
        <w:tc>
          <w:tcPr>
            <w:tcW w:w="753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4D658E8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能够运用历史视角，以表格形式清晰呈现技术与教育相互影响的演变规律。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能批判性阅读材料，辩证分析技术对教育的正面与负面影响，形成个人独到见解。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lastRenderedPageBreak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能够依据数智素养框架，诊断自身数字素养水平，制定切实可行的个人提升计划。</w:t>
            </w:r>
          </w:p>
        </w:tc>
      </w:tr>
      <w:tr w:rsidR="00FF0FE0" w14:paraId="24246E3D" w14:textId="77777777">
        <w:trPr>
          <w:jc w:val="center"/>
        </w:trPr>
        <w:tc>
          <w:tcPr>
            <w:tcW w:w="77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584366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lastRenderedPageBreak/>
              <w:t>素养目标</w:t>
            </w:r>
          </w:p>
        </w:tc>
        <w:tc>
          <w:tcPr>
            <w:tcW w:w="753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C28612B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树立正确的教育技术观及“以学生为本”的教育理念，建立技术促进教学改进的兴趣与责任感。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培养批判性思维和创新精神，辩证看待技术变革对教育的挑战。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内化反思意识与终身发展观念，主动适应数智时代教师专业发展要求。</w:t>
            </w:r>
          </w:p>
        </w:tc>
      </w:tr>
    </w:tbl>
    <w:p w14:paraId="24A5D5CE" w14:textId="77777777" w:rsidR="00FF0FE0" w:rsidRDefault="00FF0FE0">
      <w:pPr>
        <w:pStyle w:val="21"/>
        <w:ind w:firstLine="482"/>
        <w:rPr>
          <w:b/>
          <w:bCs/>
        </w:rPr>
      </w:pPr>
    </w:p>
    <w:p w14:paraId="090809CB" w14:textId="77777777" w:rsidR="00FF0FE0" w:rsidRDefault="00492D25">
      <w:pPr>
        <w:pStyle w:val="21"/>
        <w:ind w:firstLine="482"/>
      </w:pPr>
      <w:r>
        <w:rPr>
          <w:rFonts w:hint="eastAsia"/>
          <w:b/>
          <w:bCs/>
        </w:rPr>
        <w:t>【</w:t>
      </w:r>
      <w:r>
        <w:rPr>
          <w:rFonts w:hint="eastAsia"/>
          <w:b/>
          <w:bCs/>
        </w:rPr>
        <w:t>任务时长</w:t>
      </w:r>
      <w:r>
        <w:rPr>
          <w:rFonts w:hint="eastAsia"/>
          <w:b/>
          <w:bCs/>
        </w:rPr>
        <w:t>】</w:t>
      </w:r>
      <w:r>
        <w:rPr>
          <w:rFonts w:hint="eastAsia"/>
        </w:rPr>
        <w:t>5</w:t>
      </w:r>
      <w:r>
        <w:rPr>
          <w:rFonts w:hint="eastAsia"/>
        </w:rPr>
        <w:t>课时</w:t>
      </w:r>
    </w:p>
    <w:p w14:paraId="146C6EF1" w14:textId="77777777" w:rsidR="00FF0FE0" w:rsidRDefault="00492D25">
      <w:pPr>
        <w:pStyle w:val="21"/>
        <w:ind w:firstLine="482"/>
        <w:rPr>
          <w:b/>
          <w:bCs/>
        </w:rPr>
      </w:pPr>
      <w:r>
        <w:rPr>
          <w:rFonts w:hint="eastAsia"/>
          <w:b/>
          <w:bCs/>
        </w:rPr>
        <w:t>【任务实施】</w:t>
      </w:r>
    </w:p>
    <w:tbl>
      <w:tblPr>
        <w:tblW w:w="830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9"/>
        <w:gridCol w:w="3105"/>
        <w:gridCol w:w="2081"/>
        <w:gridCol w:w="1377"/>
      </w:tblGrid>
      <w:tr w:rsidR="00FF0FE0" w14:paraId="682BF965" w14:textId="77777777">
        <w:trPr>
          <w:tblHeader/>
          <w:jc w:val="center"/>
        </w:trPr>
        <w:tc>
          <w:tcPr>
            <w:tcW w:w="174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EE8BDE3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lastRenderedPageBreak/>
              <w:t>阶段</w:t>
            </w:r>
          </w:p>
        </w:tc>
        <w:tc>
          <w:tcPr>
            <w:tcW w:w="31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1C978FE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学生活动</w:t>
            </w:r>
          </w:p>
        </w:tc>
        <w:tc>
          <w:tcPr>
            <w:tcW w:w="208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93385B6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教师活动</w:t>
            </w:r>
          </w:p>
        </w:tc>
        <w:tc>
          <w:tcPr>
            <w:tcW w:w="137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89D5E01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阶段性成果</w:t>
            </w:r>
          </w:p>
        </w:tc>
      </w:tr>
      <w:tr w:rsidR="00FF0FE0" w14:paraId="3507A2FC" w14:textId="77777777">
        <w:trPr>
          <w:jc w:val="center"/>
        </w:trPr>
        <w:tc>
          <w:tcPr>
            <w:tcW w:w="174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A0B77E5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阶段一：技术发展史梳理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学时）</w:t>
            </w:r>
          </w:p>
        </w:tc>
        <w:tc>
          <w:tcPr>
            <w:tcW w:w="31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5039516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小组合作查阅教材及拓展资源，梳理口传、手工书写、印刷、电子传播、数智传播五个时期的关键技术与教育变化。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完成“媒介技术发展与教育变革”对比表格（含时期、技术特征、教育形态、教学资源、教学组织形式等维度）。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扫描二维码观看各时期教学案例视频，丰富感性认识。</w:t>
            </w:r>
          </w:p>
        </w:tc>
        <w:tc>
          <w:tcPr>
            <w:tcW w:w="208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57B4170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讲授“技术变革与教育变革”部分，展示“经验之塔”等辅助理论。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提供表格模板，组织小组展示与交流。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引导学生总结技术影响教育发展的规律（新瓶装旧酒→新瓶酿新酒）。</w:t>
            </w:r>
          </w:p>
        </w:tc>
        <w:tc>
          <w:tcPr>
            <w:tcW w:w="137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48A345D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教育技术发展史对比表格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（小组合作版）</w:t>
            </w:r>
          </w:p>
        </w:tc>
      </w:tr>
      <w:tr w:rsidR="00FF0FE0" w14:paraId="14B95191" w14:textId="77777777">
        <w:trPr>
          <w:jc w:val="center"/>
        </w:trPr>
        <w:tc>
          <w:tcPr>
            <w:tcW w:w="174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104772A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阶段二：教育与技术关系辩证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1.5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学时）</w:t>
            </w:r>
          </w:p>
        </w:tc>
        <w:tc>
          <w:tcPr>
            <w:tcW w:w="31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35C4307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阅读教材中关于“教育与技术关系”的不同观点材料（技术本位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vs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教育本位），扫描二维码阅读拓展文章。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小组讨论：技术决定教育还是教育引领技术？形成本组核心观点。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学习数智技术教育应用（大数据、云计算、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VR/AR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、知识图谱、人工智能），分析其给教育教学带来的机遇与挑战，并完成课堂讨论记录。</w:t>
            </w:r>
          </w:p>
        </w:tc>
        <w:tc>
          <w:tcPr>
            <w:tcW w:w="208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58422EF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组织“教育与技术之辩”小型辩论或观点分享会。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结合教材第三节，讲解典型数智技术教育应用案例（智慧校园、智能导师、学科知识图谱等）。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引导学生辩证思考技术伦理、隐私安全等问题。</w:t>
            </w:r>
          </w:p>
        </w:tc>
        <w:tc>
          <w:tcPr>
            <w:tcW w:w="137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93D036D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课堂讨论记录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小组观点摘要</w:t>
            </w:r>
          </w:p>
        </w:tc>
      </w:tr>
      <w:tr w:rsidR="00FF0FE0" w14:paraId="68BDCE9D" w14:textId="77777777">
        <w:trPr>
          <w:jc w:val="center"/>
        </w:trPr>
        <w:tc>
          <w:tcPr>
            <w:tcW w:w="174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47AE51E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阶段三：素养对标与个人提升计划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1.5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学时）</w:t>
            </w:r>
          </w:p>
        </w:tc>
        <w:tc>
          <w:tcPr>
            <w:tcW w:w="31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9B487A4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研读《教师数字素养》五维度框架、《教师人工智能能力框架》及《学生人工智能能力框架》。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结合课前完成的数智素养自评结果，分析自身优势与不足。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参照教材“数智时代教育者与学习者”要求，制定个人数字素养提升计划（含短期目标与中长期行动策略）。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4.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小组内分享提升计划，相互提出建议。</w:t>
            </w:r>
          </w:p>
        </w:tc>
        <w:tc>
          <w:tcPr>
            <w:tcW w:w="208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DC46CF4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解读政策文件核心要点，强调数字化意识、社会责任、专业发展。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提供提升计划模板，展示往届优秀计划案例。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组织组内互评，收集优秀计划进行班级展示。</w:t>
            </w:r>
          </w:p>
        </w:tc>
        <w:tc>
          <w:tcPr>
            <w:tcW w:w="137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394A655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个人数字素养提升计划（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Word/PDF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</w:t>
            </w:r>
          </w:p>
        </w:tc>
      </w:tr>
      <w:tr w:rsidR="00FF0FE0" w14:paraId="085B99D3" w14:textId="77777777">
        <w:trPr>
          <w:jc w:val="center"/>
        </w:trPr>
        <w:tc>
          <w:tcPr>
            <w:tcW w:w="174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4AC3EAA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反思与延伸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（课外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+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课内总结）</w:t>
            </w:r>
          </w:p>
        </w:tc>
        <w:tc>
          <w:tcPr>
            <w:tcW w:w="31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EECF398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在在线学习平台发布“教育与技术之辩证思考”项目学习反思文章。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完成本章测验（扫描二维码）。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组间互评优秀表格与提升计划，记录学习启示。</w:t>
            </w:r>
          </w:p>
        </w:tc>
        <w:tc>
          <w:tcPr>
            <w:tcW w:w="208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34A0761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汇总优秀作品，组织班级分享。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点评共性问题，强化技术向善、立德树人的理念。</w:t>
            </w:r>
          </w:p>
        </w:tc>
        <w:tc>
          <w:tcPr>
            <w:tcW w:w="137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A09E324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学习反思日志、章节测验成绩</w:t>
            </w:r>
          </w:p>
        </w:tc>
      </w:tr>
    </w:tbl>
    <w:p w14:paraId="3D28DA8A" w14:textId="77777777" w:rsidR="00FF0FE0" w:rsidRDefault="00492D25">
      <w:pPr>
        <w:pStyle w:val="21"/>
        <w:ind w:firstLine="482"/>
        <w:rPr>
          <w:b/>
          <w:bCs/>
        </w:rPr>
      </w:pPr>
      <w:r>
        <w:rPr>
          <w:rFonts w:hint="eastAsia"/>
          <w:b/>
          <w:bCs/>
        </w:rPr>
        <w:t>【</w:t>
      </w:r>
      <w:r>
        <w:rPr>
          <w:rFonts w:hint="eastAsia"/>
          <w:b/>
          <w:bCs/>
        </w:rPr>
        <w:t>学习评价</w:t>
      </w:r>
      <w:r>
        <w:rPr>
          <w:rFonts w:hint="eastAsia"/>
          <w:b/>
          <w:bCs/>
        </w:rPr>
        <w:t>】</w:t>
      </w:r>
    </w:p>
    <w:p w14:paraId="6354C463" w14:textId="77777777" w:rsidR="00FF0FE0" w:rsidRDefault="00FF0FE0">
      <w:pPr>
        <w:pStyle w:val="21"/>
        <w:ind w:firstLine="482"/>
        <w:rPr>
          <w:b/>
          <w:bCs/>
        </w:rPr>
      </w:pPr>
    </w:p>
    <w:tbl>
      <w:tblPr>
        <w:tblW w:w="830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3"/>
        <w:gridCol w:w="3755"/>
        <w:gridCol w:w="1750"/>
        <w:gridCol w:w="1434"/>
      </w:tblGrid>
      <w:tr w:rsidR="00FF0FE0" w14:paraId="14D4D71C" w14:textId="77777777">
        <w:trPr>
          <w:tblHeader/>
          <w:jc w:val="center"/>
        </w:trPr>
        <w:tc>
          <w:tcPr>
            <w:tcW w:w="136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5FEE527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评价维度</w:t>
            </w:r>
          </w:p>
        </w:tc>
        <w:tc>
          <w:tcPr>
            <w:tcW w:w="375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EA9E52E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评价指标</w:t>
            </w:r>
          </w:p>
        </w:tc>
        <w:tc>
          <w:tcPr>
            <w:tcW w:w="17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6C9F1A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评价方式</w:t>
            </w:r>
          </w:p>
        </w:tc>
        <w:tc>
          <w:tcPr>
            <w:tcW w:w="143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C48424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分值</w:t>
            </w:r>
          </w:p>
          <w:p w14:paraId="7B235084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（本子任务占</w:t>
            </w: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5%</w:t>
            </w: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）</w:t>
            </w:r>
          </w:p>
        </w:tc>
      </w:tr>
      <w:tr w:rsidR="00FF0FE0" w14:paraId="195EA0B8" w14:textId="77777777">
        <w:trPr>
          <w:jc w:val="center"/>
        </w:trPr>
        <w:tc>
          <w:tcPr>
            <w:tcW w:w="136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44D0A17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媒介技术发展史表格</w:t>
            </w:r>
          </w:p>
        </w:tc>
        <w:tc>
          <w:tcPr>
            <w:tcW w:w="375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A88E1AE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完整涵盖五个时期，内容准确，归纳清晰，体现技术与教育关联规律。</w:t>
            </w:r>
          </w:p>
        </w:tc>
        <w:tc>
          <w:tcPr>
            <w:tcW w:w="17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046BB6F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教师评价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(60%)+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小组互评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(40%)</w:t>
            </w:r>
          </w:p>
        </w:tc>
        <w:tc>
          <w:tcPr>
            <w:tcW w:w="143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4916864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35%</w:t>
            </w:r>
          </w:p>
        </w:tc>
      </w:tr>
      <w:tr w:rsidR="00FF0FE0" w14:paraId="5FEAD9A1" w14:textId="77777777">
        <w:trPr>
          <w:jc w:val="center"/>
        </w:trPr>
        <w:tc>
          <w:tcPr>
            <w:tcW w:w="136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E4864E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课堂参与及研讨表现</w:t>
            </w:r>
          </w:p>
        </w:tc>
        <w:tc>
          <w:tcPr>
            <w:tcW w:w="375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A538BEC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积极发言，观点辩证有据，尊重他人意见，参与小组贡献。</w:t>
            </w:r>
          </w:p>
        </w:tc>
        <w:tc>
          <w:tcPr>
            <w:tcW w:w="17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22B915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教师观察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+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小组推荐</w:t>
            </w:r>
          </w:p>
        </w:tc>
        <w:tc>
          <w:tcPr>
            <w:tcW w:w="143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C73575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20%</w:t>
            </w:r>
          </w:p>
        </w:tc>
      </w:tr>
      <w:tr w:rsidR="00FF0FE0" w14:paraId="6FEECDAE" w14:textId="77777777">
        <w:trPr>
          <w:jc w:val="center"/>
        </w:trPr>
        <w:tc>
          <w:tcPr>
            <w:tcW w:w="136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FABEFB2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个人数字素养提升计划</w:t>
            </w:r>
          </w:p>
        </w:tc>
        <w:tc>
          <w:tcPr>
            <w:tcW w:w="375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2176352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基于自评结果，目标具体、策略可行，体现反思性与发展性。</w:t>
            </w:r>
          </w:p>
        </w:tc>
        <w:tc>
          <w:tcPr>
            <w:tcW w:w="17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64A0A98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教师评价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+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同伴反馈</w:t>
            </w:r>
          </w:p>
        </w:tc>
        <w:tc>
          <w:tcPr>
            <w:tcW w:w="143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1853FD7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35%</w:t>
            </w:r>
          </w:p>
        </w:tc>
      </w:tr>
      <w:tr w:rsidR="00FF0FE0" w14:paraId="3289BD4C" w14:textId="77777777">
        <w:trPr>
          <w:jc w:val="center"/>
        </w:trPr>
        <w:tc>
          <w:tcPr>
            <w:tcW w:w="136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7557D5B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学习反思文章</w:t>
            </w:r>
          </w:p>
        </w:tc>
        <w:tc>
          <w:tcPr>
            <w:tcW w:w="375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5B6D5B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结合任务过程，有深度感悟，字数达标，发布于学习平台。</w:t>
            </w:r>
          </w:p>
        </w:tc>
        <w:tc>
          <w:tcPr>
            <w:tcW w:w="17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231962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教师评价</w:t>
            </w:r>
          </w:p>
        </w:tc>
        <w:tc>
          <w:tcPr>
            <w:tcW w:w="143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35A8414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10%</w:t>
            </w:r>
          </w:p>
        </w:tc>
      </w:tr>
    </w:tbl>
    <w:p w14:paraId="692FD1C4" w14:textId="77777777" w:rsidR="00FF0FE0" w:rsidRDefault="00492D25">
      <w:pPr>
        <w:ind w:firstLine="260"/>
      </w:pPr>
      <w:r>
        <w:rPr>
          <w:rFonts w:hint="eastAsia"/>
          <w:sz w:val="13"/>
          <w:szCs w:val="13"/>
        </w:rPr>
        <w:t>注：组内互评表可根据小组成员贡献度进行调节，避免“搭便车”现象。优秀表格和计划将在班级公开展示，并计入课程档案。</w:t>
      </w:r>
    </w:p>
    <w:p w14:paraId="6A8F3F24" w14:textId="77777777" w:rsidR="00FF0FE0" w:rsidRDefault="00492D25">
      <w:pPr>
        <w:ind w:firstLine="480"/>
      </w:pPr>
      <w:r>
        <w:rPr>
          <w:rFonts w:hint="eastAsia"/>
        </w:rPr>
        <w:t>【</w:t>
      </w:r>
      <w:r>
        <w:rPr>
          <w:rFonts w:hint="eastAsia"/>
        </w:rPr>
        <w:t>学习支架与资源支持</w:t>
      </w:r>
      <w:r>
        <w:rPr>
          <w:rFonts w:hint="eastAsia"/>
        </w:rPr>
        <w:t>】</w:t>
      </w:r>
    </w:p>
    <w:tbl>
      <w:tblPr>
        <w:tblpPr w:leftFromText="180" w:rightFromText="180" w:vertAnchor="text" w:horzAnchor="page" w:tblpX="1898" w:tblpY="89"/>
        <w:tblOverlap w:val="never"/>
        <w:tblW w:w="830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4"/>
        <w:gridCol w:w="5931"/>
        <w:gridCol w:w="1337"/>
      </w:tblGrid>
      <w:tr w:rsidR="00FF0FE0" w14:paraId="32DA9F4B" w14:textId="77777777">
        <w:trPr>
          <w:tblHeader/>
        </w:trPr>
        <w:tc>
          <w:tcPr>
            <w:tcW w:w="103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4763A5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支架</w:t>
            </w: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资源类型</w:t>
            </w:r>
          </w:p>
        </w:tc>
        <w:tc>
          <w:tcPr>
            <w:tcW w:w="593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6A91BE3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具体内容</w:t>
            </w:r>
          </w:p>
        </w:tc>
        <w:tc>
          <w:tcPr>
            <w:tcW w:w="133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09F85BD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提供时机</w:t>
            </w:r>
          </w:p>
        </w:tc>
      </w:tr>
      <w:tr w:rsidR="00FF0FE0" w14:paraId="4C3891EB" w14:textId="77777777">
        <w:tc>
          <w:tcPr>
            <w:tcW w:w="103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81DCF00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Style w:val="af4"/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案例</w:t>
            </w:r>
          </w:p>
          <w:p w14:paraId="7A9AE2CD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支架</w:t>
            </w:r>
          </w:p>
        </w:tc>
        <w:tc>
          <w:tcPr>
            <w:tcW w:w="593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2FBCE5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教材“应用案例”二维码（口传时期教学案例、印刷时代教学案例、电子传播时代教学案例、数智传播时代教学案例）。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“教育大数据分析应用案例”、“人工智能教育应用案例”等视频资源。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优秀师范生制作的“教育与技术关系”思维导图范例。</w:t>
            </w:r>
          </w:p>
        </w:tc>
        <w:tc>
          <w:tcPr>
            <w:tcW w:w="133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127501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理论讲解前及课中观看</w:t>
            </w:r>
          </w:p>
        </w:tc>
      </w:tr>
      <w:tr w:rsidR="00FF0FE0" w14:paraId="73A36B35" w14:textId="77777777">
        <w:tc>
          <w:tcPr>
            <w:tcW w:w="103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142BF1C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Style w:val="af4"/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模板</w:t>
            </w:r>
          </w:p>
          <w:p w14:paraId="68AA6DBC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支架</w:t>
            </w:r>
          </w:p>
        </w:tc>
        <w:tc>
          <w:tcPr>
            <w:tcW w:w="593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D40B9F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媒介技术发展史对比表格（空白模板）。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个人数字素养提升计划（参考模板含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SWOT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分析、目标拆解、行动措施）。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小组讨论记录表模板。</w:t>
            </w:r>
          </w:p>
        </w:tc>
        <w:tc>
          <w:tcPr>
            <w:tcW w:w="133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72AE51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阶段一和阶段三发放</w:t>
            </w:r>
          </w:p>
        </w:tc>
      </w:tr>
      <w:tr w:rsidR="00FF0FE0" w14:paraId="6C5D7B27" w14:textId="77777777">
        <w:tc>
          <w:tcPr>
            <w:tcW w:w="103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F54D7DF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Style w:val="af4"/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工具</w:t>
            </w:r>
          </w:p>
          <w:p w14:paraId="54EA7D8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支架</w:t>
            </w:r>
          </w:p>
        </w:tc>
        <w:tc>
          <w:tcPr>
            <w:tcW w:w="593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2DE4CA7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搜索引擎及学术数据库检索指南（中国知网、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ERIC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等）。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二维码扫描工具（学习通内嵌）。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在线协作文档（腾讯文档）用于小组合作填表。</w:t>
            </w:r>
          </w:p>
        </w:tc>
        <w:tc>
          <w:tcPr>
            <w:tcW w:w="133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52F8DBD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活动前提供</w:t>
            </w:r>
          </w:p>
        </w:tc>
      </w:tr>
      <w:tr w:rsidR="00FF0FE0" w14:paraId="021AC4AC" w14:textId="77777777">
        <w:tc>
          <w:tcPr>
            <w:tcW w:w="103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94A6BCC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Style w:val="af4"/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方法</w:t>
            </w:r>
          </w:p>
          <w:p w14:paraId="171648D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支架</w:t>
            </w:r>
          </w:p>
        </w:tc>
        <w:tc>
          <w:tcPr>
            <w:tcW w:w="593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CF5A192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历史比较法：如何多维度归纳教育技术发展阶段。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批判性阅读策略：如何分析技术决定论与人本主义教育观的冲突。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素养提升计划制定方法（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SMART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原则）。</w:t>
            </w:r>
          </w:p>
        </w:tc>
        <w:tc>
          <w:tcPr>
            <w:tcW w:w="133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64437BB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课堂微讲座或资料推送</w:t>
            </w:r>
          </w:p>
        </w:tc>
      </w:tr>
      <w:tr w:rsidR="00FF0FE0" w14:paraId="5220DECA" w14:textId="77777777">
        <w:tc>
          <w:tcPr>
            <w:tcW w:w="103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7F7B5C0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政策文本资源</w:t>
            </w:r>
          </w:p>
        </w:tc>
        <w:tc>
          <w:tcPr>
            <w:tcW w:w="593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5047A97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《教师数字素养》（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2022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）、《教师人工智能能力框架》（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UNESCO 2024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）、《学生人工智能能力框架》摘要。</w:t>
            </w:r>
          </w:p>
        </w:tc>
        <w:tc>
          <w:tcPr>
            <w:tcW w:w="133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7DFDCA8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阶段三课前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课中阅读</w:t>
            </w:r>
          </w:p>
        </w:tc>
      </w:tr>
      <w:tr w:rsidR="00FF0FE0" w14:paraId="7FBC8686" w14:textId="77777777">
        <w:tc>
          <w:tcPr>
            <w:tcW w:w="103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20FC958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Style w:val="af4"/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技术</w:t>
            </w:r>
          </w:p>
          <w:p w14:paraId="42AC0644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支持</w:t>
            </w:r>
          </w:p>
        </w:tc>
        <w:tc>
          <w:tcPr>
            <w:tcW w:w="593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C793B9D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在线学习平台（学习通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超星）用于提交表格、计划、反思文章；班级微信群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/QQ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群进行即时交流。</w:t>
            </w:r>
          </w:p>
        </w:tc>
        <w:tc>
          <w:tcPr>
            <w:tcW w:w="133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1F0D8DE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全阶段</w:t>
            </w:r>
          </w:p>
        </w:tc>
      </w:tr>
    </w:tbl>
    <w:p w14:paraId="7E81C6A0" w14:textId="77777777" w:rsidR="00FF0FE0" w:rsidRDefault="00492D25">
      <w:pPr>
        <w:widowControl/>
        <w:spacing w:line="240" w:lineRule="auto"/>
        <w:ind w:firstLine="301"/>
        <w:jc w:val="both"/>
        <w:rPr>
          <w:rFonts w:ascii="Segoe UI" w:hAnsi="Segoe UI" w:cs="Segoe UI"/>
          <w:sz w:val="15"/>
          <w:szCs w:val="15"/>
        </w:rPr>
      </w:pPr>
      <w:r>
        <w:rPr>
          <w:rStyle w:val="af4"/>
          <w:rFonts w:ascii="Segoe UI" w:hAnsi="Segoe UI" w:cs="Segoe UI"/>
          <w:bCs w:val="0"/>
          <w:sz w:val="15"/>
          <w:szCs w:val="15"/>
        </w:rPr>
        <w:lastRenderedPageBreak/>
        <w:t>设计说明</w:t>
      </w:r>
      <w:r>
        <w:rPr>
          <w:rFonts w:ascii="Segoe UI" w:hAnsi="Segoe UI" w:cs="Segoe UI"/>
          <w:sz w:val="15"/>
          <w:szCs w:val="15"/>
        </w:rPr>
        <w:t>：本任务基于教材第一章内容</w:t>
      </w:r>
      <w:r>
        <w:rPr>
          <w:rFonts w:ascii="Segoe UI" w:hAnsi="Segoe UI" w:cs="Segoe UI" w:hint="eastAsia"/>
          <w:sz w:val="15"/>
          <w:szCs w:val="15"/>
        </w:rPr>
        <w:t>设计</w:t>
      </w:r>
      <w:r>
        <w:rPr>
          <w:rFonts w:ascii="Segoe UI" w:hAnsi="Segoe UI" w:cs="Segoe UI"/>
          <w:sz w:val="15"/>
          <w:szCs w:val="15"/>
        </w:rPr>
        <w:t>。注重培养师范生的历史视角、辩证思维与专业发展规划能力。教学活动充分利用教材中的</w:t>
      </w:r>
      <w:r>
        <w:rPr>
          <w:rFonts w:ascii="Segoe UI" w:hAnsi="Segoe UI" w:cs="Segoe UI"/>
          <w:sz w:val="15"/>
          <w:szCs w:val="15"/>
        </w:rPr>
        <w:t>“</w:t>
      </w:r>
      <w:r>
        <w:rPr>
          <w:rFonts w:ascii="Segoe UI" w:hAnsi="Segoe UI" w:cs="Segoe UI"/>
          <w:sz w:val="15"/>
          <w:szCs w:val="15"/>
        </w:rPr>
        <w:t>理论知识</w:t>
      </w:r>
      <w:r>
        <w:rPr>
          <w:rFonts w:ascii="Segoe UI" w:hAnsi="Segoe UI" w:cs="Segoe UI"/>
          <w:sz w:val="15"/>
          <w:szCs w:val="15"/>
        </w:rPr>
        <w:t>”</w:t>
      </w:r>
      <w:r>
        <w:rPr>
          <w:rFonts w:ascii="Segoe UI" w:hAnsi="Segoe UI" w:cs="Segoe UI"/>
          <w:sz w:val="15"/>
          <w:szCs w:val="15"/>
        </w:rPr>
        <w:t>和</w:t>
      </w:r>
      <w:r>
        <w:rPr>
          <w:rFonts w:ascii="Segoe UI" w:hAnsi="Segoe UI" w:cs="Segoe UI"/>
          <w:sz w:val="15"/>
          <w:szCs w:val="15"/>
        </w:rPr>
        <w:t>“</w:t>
      </w:r>
      <w:r>
        <w:rPr>
          <w:rFonts w:ascii="Segoe UI" w:hAnsi="Segoe UI" w:cs="Segoe UI"/>
          <w:sz w:val="15"/>
          <w:szCs w:val="15"/>
        </w:rPr>
        <w:t>应用案例</w:t>
      </w:r>
      <w:r>
        <w:rPr>
          <w:rFonts w:ascii="Segoe UI" w:hAnsi="Segoe UI" w:cs="Segoe UI"/>
          <w:sz w:val="15"/>
          <w:szCs w:val="15"/>
        </w:rPr>
        <w:t>”</w:t>
      </w:r>
      <w:r>
        <w:rPr>
          <w:rFonts w:ascii="Segoe UI" w:hAnsi="Segoe UI" w:cs="Segoe UI"/>
          <w:sz w:val="15"/>
          <w:szCs w:val="15"/>
        </w:rPr>
        <w:t>二维码，实现混合式学习。教师可根据实际学情适当调整研讨深度，鼓励学生关注生成式</w:t>
      </w:r>
      <w:r>
        <w:rPr>
          <w:rFonts w:ascii="Segoe UI" w:hAnsi="Segoe UI" w:cs="Segoe UI"/>
          <w:sz w:val="15"/>
          <w:szCs w:val="15"/>
        </w:rPr>
        <w:t>AI</w:t>
      </w:r>
      <w:r>
        <w:rPr>
          <w:rFonts w:ascii="Segoe UI" w:hAnsi="Segoe UI" w:cs="Segoe UI"/>
          <w:sz w:val="15"/>
          <w:szCs w:val="15"/>
        </w:rPr>
        <w:t>等最新技术对教育的冲击。</w:t>
      </w:r>
      <w:r>
        <w:rPr>
          <w:rFonts w:ascii="Segoe UI" w:hAnsi="Segoe UI" w:cs="Segoe UI"/>
          <w:sz w:val="15"/>
          <w:szCs w:val="15"/>
        </w:rPr>
        <w:t xml:space="preserve"> </w:t>
      </w:r>
    </w:p>
    <w:p w14:paraId="53ADE362" w14:textId="77777777" w:rsidR="00FF0FE0" w:rsidRDefault="00FF0FE0">
      <w:pPr>
        <w:ind w:firstLine="480"/>
      </w:pPr>
    </w:p>
    <w:p w14:paraId="50F8F8CC" w14:textId="77777777" w:rsidR="00FF0FE0" w:rsidRDefault="00492D25">
      <w:pPr>
        <w:pStyle w:val="1"/>
        <w:spacing w:before="204" w:after="204"/>
        <w:ind w:firstLine="562"/>
      </w:pPr>
      <w:bookmarkStart w:id="12" w:name="_Toc16882"/>
      <w:r>
        <w:rPr>
          <w:rFonts w:hint="eastAsia"/>
        </w:rPr>
        <w:t>项目子任务</w:t>
      </w:r>
      <w:r>
        <w:rPr>
          <w:rFonts w:hint="eastAsia"/>
        </w:rPr>
        <w:t>3</w:t>
      </w:r>
      <w:r>
        <w:rPr>
          <w:rFonts w:hint="eastAsia"/>
        </w:rPr>
        <w:t>：数智化教学活动设计初体验</w:t>
      </w:r>
      <w:bookmarkEnd w:id="12"/>
    </w:p>
    <w:p w14:paraId="7A6D8DE9" w14:textId="77777777" w:rsidR="00FF0FE0" w:rsidRDefault="00492D25">
      <w:pPr>
        <w:pStyle w:val="21"/>
        <w:ind w:firstLine="480"/>
      </w:pPr>
      <w:r>
        <w:rPr>
          <w:rFonts w:hint="eastAsia"/>
        </w:rPr>
        <w:t>【任务描述】</w:t>
      </w:r>
    </w:p>
    <w:p w14:paraId="57EA21BF" w14:textId="77777777" w:rsidR="00FF0FE0" w:rsidRDefault="00492D25">
      <w:pPr>
        <w:pStyle w:val="21"/>
        <w:ind w:firstLine="480"/>
      </w:pPr>
      <w:r>
        <w:rPr>
          <w:rFonts w:hint="eastAsia"/>
        </w:rPr>
        <w:t>本任务依据教材第二章“教育技术的理论基础”设计。学生需系统学习教育技术的四大理论基础（学习理论、教学理论、视听传播理论、系统科学理论），理解行为主义、认知主义、建构主义、人本主义等学习理论的核心观点及其对教育技术发展的影响。在此基础上，分析给定的数智化教学案例中蕴含的理论依据，并小组合作开展“基于行为主义</w:t>
      </w:r>
      <w:r>
        <w:rPr>
          <w:rFonts w:hint="eastAsia"/>
        </w:rPr>
        <w:t>/</w:t>
      </w:r>
      <w:r>
        <w:rPr>
          <w:rFonts w:hint="eastAsia"/>
        </w:rPr>
        <w:t>认知主义”与“基于建构主义”两种不同理论取向的教学活动设计。通过理论联系实践，初步体验数智化教学设计的基本思路，培养理论应用能力与团队协作精神。</w:t>
      </w:r>
    </w:p>
    <w:p w14:paraId="4C1D9133" w14:textId="77777777" w:rsidR="00FF0FE0" w:rsidRDefault="00492D25">
      <w:pPr>
        <w:pStyle w:val="21"/>
        <w:ind w:firstLine="480"/>
      </w:pPr>
      <w:r>
        <w:rPr>
          <w:rFonts w:hint="eastAsia"/>
        </w:rPr>
        <w:t>核心产出：①</w:t>
      </w:r>
      <w:r>
        <w:rPr>
          <w:rFonts w:hint="eastAsia"/>
        </w:rPr>
        <w:t xml:space="preserve"> </w:t>
      </w:r>
      <w:r>
        <w:rPr>
          <w:rFonts w:hint="eastAsia"/>
        </w:rPr>
        <w:t>两种不同理论指导下的教学活动设计方案；②</w:t>
      </w:r>
      <w:r>
        <w:rPr>
          <w:rFonts w:hint="eastAsia"/>
        </w:rPr>
        <w:t xml:space="preserve"> </w:t>
      </w:r>
      <w:r>
        <w:rPr>
          <w:rFonts w:hint="eastAsia"/>
        </w:rPr>
        <w:t>数</w:t>
      </w:r>
      <w:r>
        <w:rPr>
          <w:rFonts w:hint="eastAsia"/>
        </w:rPr>
        <w:t>智化教学案例分析报告；③</w:t>
      </w:r>
      <w:r>
        <w:rPr>
          <w:rFonts w:hint="eastAsia"/>
        </w:rPr>
        <w:t xml:space="preserve"> </w:t>
      </w:r>
      <w:r>
        <w:rPr>
          <w:rFonts w:hint="eastAsia"/>
        </w:rPr>
        <w:t>小组研讨记录及反思。</w:t>
      </w:r>
    </w:p>
    <w:p w14:paraId="25583230" w14:textId="77777777" w:rsidR="00FF0FE0" w:rsidRDefault="00492D25">
      <w:pPr>
        <w:pStyle w:val="21"/>
        <w:ind w:firstLine="480"/>
      </w:pPr>
      <w:r>
        <w:rPr>
          <w:rFonts w:hint="eastAsia"/>
        </w:rPr>
        <w:t>【任务目标】</w:t>
      </w:r>
    </w:p>
    <w:tbl>
      <w:tblPr>
        <w:tblW w:w="830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0"/>
        <w:gridCol w:w="7212"/>
      </w:tblGrid>
      <w:tr w:rsidR="00FF0FE0" w14:paraId="456206E3" w14:textId="77777777">
        <w:trPr>
          <w:tblHeader/>
          <w:jc w:val="center"/>
        </w:trPr>
        <w:tc>
          <w:tcPr>
            <w:tcW w:w="109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38A1B0D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目标维度</w:t>
            </w:r>
          </w:p>
        </w:tc>
        <w:tc>
          <w:tcPr>
            <w:tcW w:w="721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43CA3BB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具体内容</w:t>
            </w:r>
          </w:p>
        </w:tc>
      </w:tr>
      <w:tr w:rsidR="00FF0FE0" w14:paraId="24E1F27C" w14:textId="77777777">
        <w:trPr>
          <w:jc w:val="center"/>
        </w:trPr>
        <w:tc>
          <w:tcPr>
            <w:tcW w:w="109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CAF1704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知识目标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721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412EB84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简述行为主义、认知主义、建构主义、人本主义学习理论的基本观点及其代表人物。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理解教学理论（程序教学、掌握学习、发现教学、发展性教学、非指导性教学）的核心要义。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掌握“经验之塔”、教育传播理论及系统科学理论（控制论、信息论、系统论）对教育技术的影响。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</w:tr>
      <w:tr w:rsidR="00FF0FE0" w14:paraId="549700D6" w14:textId="77777777">
        <w:trPr>
          <w:jc w:val="center"/>
        </w:trPr>
        <w:tc>
          <w:tcPr>
            <w:tcW w:w="109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B20361F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能力目标</w:t>
            </w:r>
          </w:p>
        </w:tc>
        <w:tc>
          <w:tcPr>
            <w:tcW w:w="721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DC90A24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能分析数智化教学案例中蕴含的教育技术理论，识别不同理论指导下的教学特征。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能够根据给定教学情境，分别设计基于行为主义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认知主义和基于建构主义的教学活动，体现理论差异。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在小组协作中完成理论向实践的转化，培养合作交流与成果展示能力。</w:t>
            </w:r>
          </w:p>
        </w:tc>
      </w:tr>
      <w:tr w:rsidR="00FF0FE0" w14:paraId="2DCC1876" w14:textId="77777777">
        <w:trPr>
          <w:jc w:val="center"/>
        </w:trPr>
        <w:tc>
          <w:tcPr>
            <w:tcW w:w="109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007F20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素养目标</w:t>
            </w:r>
          </w:p>
        </w:tc>
        <w:tc>
          <w:tcPr>
            <w:tcW w:w="721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BDCB9AF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形成基于理论指导教学设计的意识，理解“无理论无设计”的专业信念。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培养批判性思维，能对不同理论取向的教学设计进行辩证评价。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内化团队协作精神与反思习惯，主动将理论应用于未来教学实践。</w:t>
            </w:r>
          </w:p>
        </w:tc>
      </w:tr>
    </w:tbl>
    <w:p w14:paraId="09D32EF4" w14:textId="77777777" w:rsidR="00FF0FE0" w:rsidRDefault="00FF0FE0">
      <w:pPr>
        <w:pStyle w:val="21"/>
        <w:ind w:firstLine="480"/>
      </w:pPr>
    </w:p>
    <w:p w14:paraId="05BCF014" w14:textId="77777777" w:rsidR="00FF0FE0" w:rsidRDefault="00492D25">
      <w:pPr>
        <w:pStyle w:val="21"/>
        <w:ind w:left="480" w:firstLineChars="0" w:firstLine="0"/>
      </w:pPr>
      <w:r>
        <w:rPr>
          <w:rFonts w:hint="eastAsia"/>
        </w:rPr>
        <w:lastRenderedPageBreak/>
        <w:t>【</w:t>
      </w:r>
      <w:r>
        <w:rPr>
          <w:rFonts w:hint="eastAsia"/>
        </w:rPr>
        <w:t>任务时长</w:t>
      </w:r>
      <w:r>
        <w:rPr>
          <w:rFonts w:hint="eastAsia"/>
        </w:rPr>
        <w:t>】</w:t>
      </w:r>
      <w:r>
        <w:rPr>
          <w:rFonts w:hint="eastAsia"/>
        </w:rPr>
        <w:t>4</w:t>
      </w:r>
      <w:r>
        <w:rPr>
          <w:rFonts w:hint="eastAsia"/>
        </w:rPr>
        <w:t>课时</w:t>
      </w:r>
    </w:p>
    <w:p w14:paraId="3C52F3E7" w14:textId="77777777" w:rsidR="00FF0FE0" w:rsidRDefault="00492D25">
      <w:pPr>
        <w:pStyle w:val="21"/>
        <w:ind w:firstLine="480"/>
        <w:rPr>
          <w:b/>
          <w:bCs/>
        </w:rPr>
      </w:pPr>
      <w:r>
        <w:rPr>
          <w:rFonts w:hint="eastAsia"/>
        </w:rPr>
        <w:t>【任务实施】</w:t>
      </w:r>
    </w:p>
    <w:tbl>
      <w:tblPr>
        <w:tblW w:w="830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0"/>
        <w:gridCol w:w="3065"/>
        <w:gridCol w:w="3008"/>
        <w:gridCol w:w="1399"/>
      </w:tblGrid>
      <w:tr w:rsidR="00FF0FE0" w14:paraId="333C205A" w14:textId="77777777">
        <w:trPr>
          <w:tblHeader/>
          <w:jc w:val="center"/>
        </w:trPr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563A714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阶段</w:t>
            </w:r>
          </w:p>
        </w:tc>
        <w:tc>
          <w:tcPr>
            <w:tcW w:w="30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B0D9303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学生活动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2CDD7C0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教师活动</w:t>
            </w:r>
          </w:p>
        </w:tc>
        <w:tc>
          <w:tcPr>
            <w:tcW w:w="139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DDA8564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阶段性成果</w:t>
            </w:r>
          </w:p>
        </w:tc>
      </w:tr>
      <w:tr w:rsidR="00FF0FE0" w14:paraId="3992499C" w14:textId="77777777">
        <w:trPr>
          <w:jc w:val="center"/>
        </w:trPr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4B1F11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阶段一：理论建构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学时）</w:t>
            </w:r>
          </w:p>
        </w:tc>
        <w:tc>
          <w:tcPr>
            <w:tcW w:w="30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979E0E2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课前预习教材第二章内容，梳理学习理论（行为、认知、建构、人本）及教学理论核心观点。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课堂上听取教师讲授，完成“学习理论对比表”（代表人物、核心观点、对教育技术的影响）。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小组内分享并补充视听传播理论（经验之塔）、系统科学理论（整体、反馈、有序原理）。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3B5116C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以图示（如“经验之塔”图）和案例辅助讲解抽象理论。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提供“理论学习记录单”，组织小组互查。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布置任务卡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：扫描二维码阅读教学活动设计案例，思考其中运用的理论。</w:t>
            </w:r>
          </w:p>
        </w:tc>
        <w:tc>
          <w:tcPr>
            <w:tcW w:w="139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46A357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理论学习记录表（个人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小组）</w:t>
            </w:r>
          </w:p>
        </w:tc>
      </w:tr>
      <w:tr w:rsidR="00FF0FE0" w14:paraId="095AD5DF" w14:textId="77777777">
        <w:trPr>
          <w:jc w:val="center"/>
        </w:trPr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C1EB9AB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阶段二：案例剖析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学时）</w:t>
            </w:r>
          </w:p>
        </w:tc>
        <w:tc>
          <w:tcPr>
            <w:tcW w:w="30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1C5A05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扫描二维码观看数智化教学案例视频（教材配套资源）。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小组讨论：案例中体现了哪些学习理论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教学理论的教学原则？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每组选派代表分享分析结论，形成案例分析报告。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5A55E43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提供不同学科的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2-3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个数智化教学案例。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引导提问：“该案例中教师是知识的传授者还是促进者？”“学生是被动接受还是主动建构？”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点评各小组分析，补充理论视角。</w:t>
            </w:r>
          </w:p>
        </w:tc>
        <w:tc>
          <w:tcPr>
            <w:tcW w:w="139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41DE15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数智化教学案例分析报告（小组）</w:t>
            </w:r>
          </w:p>
        </w:tc>
      </w:tr>
      <w:tr w:rsidR="00FF0FE0" w14:paraId="14EF629F" w14:textId="77777777">
        <w:trPr>
          <w:jc w:val="center"/>
        </w:trPr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CCB8AE0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阶段三：对比设计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学时）</w:t>
            </w:r>
          </w:p>
        </w:tc>
        <w:tc>
          <w:tcPr>
            <w:tcW w:w="30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79B9C6D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小组抽取或自选一个教学情境（由教师提供，如“小学数学分数概念”“初中英语一般过去时”等）。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分别设计“基于行为主义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认知主义”和“基于建构主义”两种教学活动流程。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制作简易展示海报或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PPT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，进行组间分享，说明两种设计的差异及理论依据。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7CCCE8D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发放教学情境清单及活动设计模板。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巡回指导，强调行为主义侧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重小步骤、强化，建构主义侧重情境、协作、意义建构。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组织全班交流，总结不同理论的适用场景。</w:t>
            </w:r>
          </w:p>
        </w:tc>
        <w:tc>
          <w:tcPr>
            <w:tcW w:w="139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71CBF9B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两种理论取向的教学活动设计（方案文档）</w:t>
            </w:r>
          </w:p>
        </w:tc>
      </w:tr>
      <w:tr w:rsidR="00FF0FE0" w14:paraId="3EED8ED2" w14:textId="77777777">
        <w:trPr>
          <w:jc w:val="center"/>
        </w:trPr>
        <w:tc>
          <w:tcPr>
            <w:tcW w:w="83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EA721E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拓展与反思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（课后）</w:t>
            </w:r>
          </w:p>
        </w:tc>
        <w:tc>
          <w:tcPr>
            <w:tcW w:w="30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CCCD1AB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扫描二维码完成本章测验。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在学习平台发布“数智化教学设计初体验”项目学习反思。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组内互相评价设计作品，选出优秀方案参与班级展示。</w:t>
            </w:r>
          </w:p>
        </w:tc>
        <w:tc>
          <w:tcPr>
            <w:tcW w:w="300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89467C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汇总优秀设计，上传至课程资源库。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点评常见误区（如建构主义不等于完全放羊）。</w:t>
            </w:r>
          </w:p>
        </w:tc>
        <w:tc>
          <w:tcPr>
            <w:tcW w:w="139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05E5B9F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个人反思日志、章节测验成绩</w:t>
            </w:r>
          </w:p>
        </w:tc>
      </w:tr>
    </w:tbl>
    <w:p w14:paraId="3A8CE0A3" w14:textId="77777777" w:rsidR="00FF0FE0" w:rsidRDefault="00492D25">
      <w:pPr>
        <w:pStyle w:val="21"/>
        <w:ind w:firstLineChars="0" w:firstLine="480"/>
      </w:pPr>
      <w:r>
        <w:rPr>
          <w:rFonts w:hint="eastAsia"/>
        </w:rPr>
        <w:t>【</w:t>
      </w:r>
      <w:r>
        <w:rPr>
          <w:rFonts w:hint="eastAsia"/>
        </w:rPr>
        <w:t>学习评价</w:t>
      </w:r>
      <w:r>
        <w:rPr>
          <w:rFonts w:hint="eastAsia"/>
        </w:rPr>
        <w:t>】</w:t>
      </w:r>
    </w:p>
    <w:tbl>
      <w:tblPr>
        <w:tblW w:w="830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9"/>
        <w:gridCol w:w="3718"/>
        <w:gridCol w:w="1852"/>
        <w:gridCol w:w="1533"/>
      </w:tblGrid>
      <w:tr w:rsidR="00FF0FE0" w14:paraId="64647BC2" w14:textId="77777777">
        <w:trPr>
          <w:tblHeader/>
          <w:jc w:val="center"/>
        </w:trPr>
        <w:tc>
          <w:tcPr>
            <w:tcW w:w="119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992A6FB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lastRenderedPageBreak/>
              <w:t>评价维度</w:t>
            </w:r>
          </w:p>
        </w:tc>
        <w:tc>
          <w:tcPr>
            <w:tcW w:w="371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A1CB5E4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评价指标</w:t>
            </w:r>
          </w:p>
        </w:tc>
        <w:tc>
          <w:tcPr>
            <w:tcW w:w="185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A7AA2F9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评价方式</w:t>
            </w:r>
          </w:p>
        </w:tc>
        <w:tc>
          <w:tcPr>
            <w:tcW w:w="153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DCB1EAC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分值（本子任务占</w:t>
            </w: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4%</w:t>
            </w: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）</w:t>
            </w:r>
          </w:p>
        </w:tc>
      </w:tr>
      <w:tr w:rsidR="00FF0FE0" w14:paraId="202B49E9" w14:textId="77777777">
        <w:trPr>
          <w:jc w:val="center"/>
        </w:trPr>
        <w:tc>
          <w:tcPr>
            <w:tcW w:w="119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DECA20E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理论学习记录</w:t>
            </w:r>
          </w:p>
        </w:tc>
        <w:tc>
          <w:tcPr>
            <w:tcW w:w="371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A11F874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完整覆盖四大理论，观点准确，体现比较分析</w:t>
            </w:r>
          </w:p>
        </w:tc>
        <w:tc>
          <w:tcPr>
            <w:tcW w:w="185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E7586A2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教师评价</w:t>
            </w:r>
          </w:p>
        </w:tc>
        <w:tc>
          <w:tcPr>
            <w:tcW w:w="153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DBABE82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20%</w:t>
            </w:r>
          </w:p>
        </w:tc>
      </w:tr>
      <w:tr w:rsidR="00FF0FE0" w14:paraId="6F73E62A" w14:textId="77777777">
        <w:trPr>
          <w:jc w:val="center"/>
        </w:trPr>
        <w:tc>
          <w:tcPr>
            <w:tcW w:w="119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7BF2A77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案例分析质量</w:t>
            </w:r>
          </w:p>
        </w:tc>
        <w:tc>
          <w:tcPr>
            <w:tcW w:w="371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BCCE143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能准确识别案例中运用的理论，论证充分，有理有据</w:t>
            </w:r>
          </w:p>
        </w:tc>
        <w:tc>
          <w:tcPr>
            <w:tcW w:w="185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DEA8C80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小组互评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+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教师评价</w:t>
            </w:r>
          </w:p>
        </w:tc>
        <w:tc>
          <w:tcPr>
            <w:tcW w:w="153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A1CD713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30%</w:t>
            </w:r>
          </w:p>
        </w:tc>
      </w:tr>
      <w:tr w:rsidR="00FF0FE0" w14:paraId="5E0BE925" w14:textId="77777777">
        <w:trPr>
          <w:jc w:val="center"/>
        </w:trPr>
        <w:tc>
          <w:tcPr>
            <w:tcW w:w="119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C51D989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教学活动设计</w:t>
            </w:r>
          </w:p>
        </w:tc>
        <w:tc>
          <w:tcPr>
            <w:tcW w:w="371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B133568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两种设计符合各自理论取向，环节清晰，体现理论差异性；具有可操作性</w:t>
            </w:r>
          </w:p>
        </w:tc>
        <w:tc>
          <w:tcPr>
            <w:tcW w:w="185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AF4D26A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教师评价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(60%)+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组间互评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(40%)</w:t>
            </w:r>
          </w:p>
        </w:tc>
        <w:tc>
          <w:tcPr>
            <w:tcW w:w="153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D38FB43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40%</w:t>
            </w:r>
          </w:p>
        </w:tc>
      </w:tr>
      <w:tr w:rsidR="00FF0FE0" w14:paraId="5BCAE013" w14:textId="77777777">
        <w:trPr>
          <w:jc w:val="center"/>
        </w:trPr>
        <w:tc>
          <w:tcPr>
            <w:tcW w:w="119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9FC05F0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学习反思与参与</w:t>
            </w:r>
          </w:p>
        </w:tc>
        <w:tc>
          <w:tcPr>
            <w:tcW w:w="371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47C8555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按时提交反思文章，内容有深度，课堂讨论积极</w:t>
            </w:r>
          </w:p>
        </w:tc>
        <w:tc>
          <w:tcPr>
            <w:tcW w:w="185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813C9BF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教师评价</w:t>
            </w:r>
          </w:p>
        </w:tc>
        <w:tc>
          <w:tcPr>
            <w:tcW w:w="153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A2F8340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10%</w:t>
            </w:r>
          </w:p>
        </w:tc>
      </w:tr>
    </w:tbl>
    <w:p w14:paraId="11033117" w14:textId="77777777" w:rsidR="00FF0FE0" w:rsidRDefault="00FF0FE0">
      <w:pPr>
        <w:pStyle w:val="21"/>
        <w:ind w:firstLineChars="0" w:firstLine="480"/>
      </w:pPr>
    </w:p>
    <w:p w14:paraId="427F0052" w14:textId="77777777" w:rsidR="00FF0FE0" w:rsidRDefault="00492D25">
      <w:pPr>
        <w:pStyle w:val="21"/>
        <w:ind w:firstLineChars="0" w:firstLine="480"/>
      </w:pPr>
      <w:r>
        <w:rPr>
          <w:rFonts w:hint="eastAsia"/>
        </w:rPr>
        <w:t>【</w:t>
      </w:r>
      <w:r>
        <w:rPr>
          <w:rFonts w:hint="eastAsia"/>
        </w:rPr>
        <w:t>学习支架与资源支持</w:t>
      </w:r>
      <w:r>
        <w:rPr>
          <w:rFonts w:hint="eastAsia"/>
        </w:rPr>
        <w:t>】</w:t>
      </w:r>
    </w:p>
    <w:tbl>
      <w:tblPr>
        <w:tblW w:w="830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5"/>
        <w:gridCol w:w="5518"/>
        <w:gridCol w:w="1579"/>
      </w:tblGrid>
      <w:tr w:rsidR="00FF0FE0" w14:paraId="63E3B002" w14:textId="77777777">
        <w:trPr>
          <w:tblHeader/>
          <w:jc w:val="center"/>
        </w:trPr>
        <w:tc>
          <w:tcPr>
            <w:tcW w:w="12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D3C0FC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支架</w:t>
            </w: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资源类型</w:t>
            </w:r>
          </w:p>
        </w:tc>
        <w:tc>
          <w:tcPr>
            <w:tcW w:w="551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435EB6F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具体内容</w:t>
            </w:r>
          </w:p>
        </w:tc>
        <w:tc>
          <w:tcPr>
            <w:tcW w:w="15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395C642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提供时机</w:t>
            </w:r>
          </w:p>
        </w:tc>
      </w:tr>
      <w:tr w:rsidR="00FF0FE0" w14:paraId="3523C7FE" w14:textId="77777777">
        <w:trPr>
          <w:jc w:val="center"/>
        </w:trPr>
        <w:tc>
          <w:tcPr>
            <w:tcW w:w="12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0E43B5B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案例支架</w:t>
            </w:r>
          </w:p>
        </w:tc>
        <w:tc>
          <w:tcPr>
            <w:tcW w:w="551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EC5EAD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教材第二章“应用案例”二维码（行为主义、认知主义、建构主义教学案例）。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优秀数智化课堂教学实录片段（扫描二维码获取）。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不同理论指导的教学设计范例文档。</w:t>
            </w:r>
          </w:p>
        </w:tc>
        <w:tc>
          <w:tcPr>
            <w:tcW w:w="15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9CF6A0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课前及课堂分析阶段</w:t>
            </w:r>
          </w:p>
        </w:tc>
      </w:tr>
      <w:tr w:rsidR="00FF0FE0" w14:paraId="382D6F8B" w14:textId="77777777">
        <w:trPr>
          <w:jc w:val="center"/>
        </w:trPr>
        <w:tc>
          <w:tcPr>
            <w:tcW w:w="12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8BC244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模板支架</w:t>
            </w:r>
          </w:p>
        </w:tc>
        <w:tc>
          <w:tcPr>
            <w:tcW w:w="551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4C7A84F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学习理论对比表（空白模板）。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教学活动设计模板（含教学目标、环节、教师活动、学生活动、技术应用）。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案例分析报告框架。</w:t>
            </w:r>
          </w:p>
        </w:tc>
        <w:tc>
          <w:tcPr>
            <w:tcW w:w="15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A90983F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理论学习和设计阶段</w:t>
            </w:r>
          </w:p>
        </w:tc>
      </w:tr>
      <w:tr w:rsidR="00FF0FE0" w14:paraId="507D8016" w14:textId="77777777">
        <w:trPr>
          <w:jc w:val="center"/>
        </w:trPr>
        <w:tc>
          <w:tcPr>
            <w:tcW w:w="12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21D0C5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工具支架</w:t>
            </w:r>
          </w:p>
        </w:tc>
        <w:tc>
          <w:tcPr>
            <w:tcW w:w="551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F6F9EE7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思维导图软件（</w:t>
            </w:r>
            <w:proofErr w:type="spellStart"/>
            <w:r>
              <w:rPr>
                <w:rFonts w:ascii="楷体" w:eastAsia="楷体" w:hAnsi="楷体" w:cs="楷体" w:hint="eastAsia"/>
                <w:sz w:val="21"/>
                <w:szCs w:val="21"/>
              </w:rPr>
              <w:t>XMind</w:t>
            </w:r>
            <w:proofErr w:type="spellEnd"/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希沃白板思维导图）用于梳理理论体系。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在线协作文档（小组合作填写设计文档）。</w:t>
            </w:r>
          </w:p>
        </w:tc>
        <w:tc>
          <w:tcPr>
            <w:tcW w:w="15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82FE554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课中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课后</w:t>
            </w:r>
          </w:p>
        </w:tc>
      </w:tr>
      <w:tr w:rsidR="00FF0FE0" w14:paraId="44BDFF07" w14:textId="77777777">
        <w:trPr>
          <w:jc w:val="center"/>
        </w:trPr>
        <w:tc>
          <w:tcPr>
            <w:tcW w:w="12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9A7AB2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方法支架</w:t>
            </w:r>
          </w:p>
        </w:tc>
        <w:tc>
          <w:tcPr>
            <w:tcW w:w="551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05DC4DF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理论对比法指导：如何从研究对象、学习本质、教师角色等维度对比学习理论。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教学设计“四要素”分析框架（目标、内容、策略、评价）。</w:t>
            </w:r>
          </w:p>
        </w:tc>
        <w:tc>
          <w:tcPr>
            <w:tcW w:w="15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856606D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课中微讲座</w:t>
            </w:r>
          </w:p>
        </w:tc>
      </w:tr>
      <w:tr w:rsidR="00FF0FE0" w14:paraId="321CBB67" w14:textId="77777777">
        <w:trPr>
          <w:jc w:val="center"/>
        </w:trPr>
        <w:tc>
          <w:tcPr>
            <w:tcW w:w="12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7ED89AE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技术资源</w:t>
            </w:r>
          </w:p>
        </w:tc>
        <w:tc>
          <w:tcPr>
            <w:tcW w:w="551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EC7C5C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教材配套二维码视频（“应用案例”“理论知识”）。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在线学习平台讨论区用于课后答疑与拓展阅读。</w:t>
            </w:r>
          </w:p>
        </w:tc>
        <w:tc>
          <w:tcPr>
            <w:tcW w:w="157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0FA6C62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全阶段</w:t>
            </w:r>
          </w:p>
        </w:tc>
      </w:tr>
    </w:tbl>
    <w:p w14:paraId="134E230E" w14:textId="77777777" w:rsidR="00FF0FE0" w:rsidRDefault="00492D25">
      <w:pPr>
        <w:pStyle w:val="21"/>
        <w:ind w:firstLineChars="0" w:firstLine="480"/>
      </w:pPr>
      <w:r>
        <w:rPr>
          <w:rFonts w:hint="eastAsia"/>
          <w:b/>
          <w:bCs/>
        </w:rPr>
        <w:t>设计说明</w:t>
      </w:r>
      <w:r>
        <w:rPr>
          <w:rFonts w:hint="eastAsia"/>
        </w:rPr>
        <w:t>：本任务基于教材第二章内容</w:t>
      </w:r>
      <w:r>
        <w:rPr>
          <w:rFonts w:hint="eastAsia"/>
        </w:rPr>
        <w:t>设计</w:t>
      </w:r>
      <w:r>
        <w:rPr>
          <w:rFonts w:hint="eastAsia"/>
        </w:rPr>
        <w:t>。重点引导学生理解不同学习理论对教学设计的指导作用，并通过对比设计活动，体验“以教为中心”与“以学为中心”两种取向的差异。教师应注意避免学生生搬硬套理论，应鼓励结合具体学科灵活运用。</w:t>
      </w:r>
      <w:r>
        <w:rPr>
          <w:rFonts w:hint="eastAsia"/>
        </w:rPr>
        <w:t xml:space="preserve"> </w:t>
      </w:r>
    </w:p>
    <w:p w14:paraId="37A39240" w14:textId="77777777" w:rsidR="00FF0FE0" w:rsidRDefault="00FF0FE0">
      <w:pPr>
        <w:pStyle w:val="21"/>
        <w:ind w:firstLineChars="0" w:firstLine="480"/>
      </w:pPr>
    </w:p>
    <w:p w14:paraId="192E63A4" w14:textId="77777777" w:rsidR="00FF0FE0" w:rsidRDefault="00492D25">
      <w:pPr>
        <w:pStyle w:val="1"/>
        <w:spacing w:before="204" w:after="204"/>
        <w:ind w:firstLine="562"/>
      </w:pPr>
      <w:bookmarkStart w:id="13" w:name="_Toc14350"/>
      <w:r>
        <w:rPr>
          <w:rFonts w:hint="eastAsia"/>
        </w:rPr>
        <w:lastRenderedPageBreak/>
        <w:t>项目子任务</w:t>
      </w:r>
      <w:r>
        <w:rPr>
          <w:rFonts w:hint="eastAsia"/>
        </w:rPr>
        <w:t>4</w:t>
      </w:r>
      <w:r>
        <w:rPr>
          <w:rFonts w:hint="eastAsia"/>
        </w:rPr>
        <w:t>：</w:t>
      </w:r>
      <w:r>
        <w:rPr>
          <w:rFonts w:hint="eastAsia"/>
        </w:rPr>
        <w:t>数智化教学环境与教学工具调研</w:t>
      </w:r>
      <w:bookmarkEnd w:id="13"/>
    </w:p>
    <w:p w14:paraId="23B13B82" w14:textId="77777777" w:rsidR="00FF0FE0" w:rsidRDefault="00492D25">
      <w:pPr>
        <w:pStyle w:val="21"/>
        <w:ind w:firstLine="480"/>
      </w:pPr>
      <w:r>
        <w:rPr>
          <w:rFonts w:hint="eastAsia"/>
        </w:rPr>
        <w:t>【任务描述】</w:t>
      </w:r>
    </w:p>
    <w:p w14:paraId="6144B527" w14:textId="77777777" w:rsidR="00FF0FE0" w:rsidRDefault="00492D25">
      <w:pPr>
        <w:pStyle w:val="21"/>
        <w:ind w:firstLine="480"/>
      </w:pPr>
      <w:r>
        <w:rPr>
          <w:rFonts w:hint="eastAsia"/>
        </w:rPr>
        <w:t>本任务依据教材第三章“数智化教学环境与教学工具”设计。学生需实地考察所在学校及见习</w:t>
      </w:r>
      <w:r>
        <w:rPr>
          <w:rFonts w:hint="eastAsia"/>
        </w:rPr>
        <w:t>/</w:t>
      </w:r>
      <w:r>
        <w:rPr>
          <w:rFonts w:hint="eastAsia"/>
        </w:rPr>
        <w:t>实习学校的数智化教学环境建设情况，观察身边的数智化教学工具及其应用场景，了解多媒体教学环境、网络教学环境、混合教学环境、智慧教学环境的构成与功能，掌握通用及学科数智化教学工具的特点</w:t>
      </w:r>
      <w:r>
        <w:rPr>
          <w:rFonts w:hint="eastAsia"/>
        </w:rPr>
        <w:t>与选择策略。在此基础上，撰写调研报告，内容需包含教学环境</w:t>
      </w:r>
      <w:r>
        <w:rPr>
          <w:rFonts w:hint="eastAsia"/>
        </w:rPr>
        <w:t>/</w:t>
      </w:r>
      <w:r>
        <w:rPr>
          <w:rFonts w:hint="eastAsia"/>
        </w:rPr>
        <w:t>工具简介、教学功能分析及优化建议。通过调研活动，深化对技术与教学关系的理解，培养观察、分析与反思能力，并为后续数智化教学设计提供现实依据。</w:t>
      </w:r>
    </w:p>
    <w:p w14:paraId="23E68B96" w14:textId="77777777" w:rsidR="00FF0FE0" w:rsidRDefault="00492D25">
      <w:pPr>
        <w:pStyle w:val="21"/>
        <w:ind w:firstLine="480"/>
      </w:pPr>
      <w:r>
        <w:rPr>
          <w:rFonts w:hint="eastAsia"/>
        </w:rPr>
        <w:t>核心产出：数智化教学环境与教学工具调研报告（图文结合，含现状分析、问题思考及应用建议）。</w:t>
      </w:r>
    </w:p>
    <w:p w14:paraId="5E85BAFA" w14:textId="77777777" w:rsidR="00FF0FE0" w:rsidRDefault="00492D25">
      <w:pPr>
        <w:pStyle w:val="21"/>
        <w:ind w:firstLine="480"/>
      </w:pPr>
      <w:r>
        <w:rPr>
          <w:rFonts w:hint="eastAsia"/>
        </w:rPr>
        <w:t>【任务目标】</w:t>
      </w:r>
    </w:p>
    <w:tbl>
      <w:tblPr>
        <w:tblW w:w="830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2"/>
        <w:gridCol w:w="7560"/>
      </w:tblGrid>
      <w:tr w:rsidR="00FF0FE0" w14:paraId="3711F25D" w14:textId="77777777">
        <w:trPr>
          <w:tblHeader/>
          <w:jc w:val="center"/>
        </w:trPr>
        <w:tc>
          <w:tcPr>
            <w:tcW w:w="7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B62FF9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目标维度</w:t>
            </w:r>
          </w:p>
        </w:tc>
        <w:tc>
          <w:tcPr>
            <w:tcW w:w="75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FF3CD2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具体内容</w:t>
            </w:r>
          </w:p>
        </w:tc>
      </w:tr>
      <w:tr w:rsidR="00FF0FE0" w14:paraId="686AC958" w14:textId="77777777">
        <w:trPr>
          <w:jc w:val="center"/>
        </w:trPr>
        <w:tc>
          <w:tcPr>
            <w:tcW w:w="7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68B9F2B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知识目标</w:t>
            </w:r>
          </w:p>
        </w:tc>
        <w:tc>
          <w:tcPr>
            <w:tcW w:w="75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566161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理解数智化教学环境的概念，掌握多媒体教室、网络教室、混合教学环境、智慧教室的构成与教学功能。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了解通用数智化教学工具（知识建构工具、协作交流工具、情境探究工具、虚拟实验工具、统计评价工具、智能教学助手等）及学科数智化教学工具（数学、语文、英语、理科、文科、艺体等）的特点。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掌握数智化教学工具的选择策略（分析教学需求、提高教学成效、激发学习能动性、拓展课外学习）。</w:t>
            </w:r>
          </w:p>
        </w:tc>
      </w:tr>
      <w:tr w:rsidR="00FF0FE0" w14:paraId="464D66AC" w14:textId="77777777">
        <w:trPr>
          <w:jc w:val="center"/>
        </w:trPr>
        <w:tc>
          <w:tcPr>
            <w:tcW w:w="7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3BB365E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能力目标</w:t>
            </w:r>
          </w:p>
        </w:tc>
        <w:tc>
          <w:tcPr>
            <w:tcW w:w="75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021A897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能够独立考察并记录学校现有数智化教学环境（设备配置、软件平台、使用现状）。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能够观察并分析教学工具在真实课堂中的应用效果，以“照片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+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说明”形式呈现调研成果。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能撰写结构完整的调研报告，包括现状描述、问题反思与改进建议，培养信息收集与表达能力。</w:t>
            </w:r>
          </w:p>
        </w:tc>
      </w:tr>
      <w:tr w:rsidR="00FF0FE0" w14:paraId="0304AD3F" w14:textId="77777777">
        <w:trPr>
          <w:jc w:val="center"/>
        </w:trPr>
        <w:tc>
          <w:tcPr>
            <w:tcW w:w="7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268A8B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素养目标</w:t>
            </w:r>
          </w:p>
        </w:tc>
        <w:tc>
          <w:tcPr>
            <w:tcW w:w="75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41CE187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思考教学环境与教学的关系，反思当前数智化教学环境中存在的问题，树立技术赋能教学的意识。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内化主动将数智技术与学科教学相融合的习惯，关注教育公平与技术伦理。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培养批判性思维与实证研究精神，在调研中提升团队协作与沟通能力。</w:t>
            </w:r>
          </w:p>
        </w:tc>
      </w:tr>
    </w:tbl>
    <w:p w14:paraId="6576FC03" w14:textId="77777777" w:rsidR="00FF0FE0" w:rsidRDefault="00FF0FE0">
      <w:pPr>
        <w:pStyle w:val="21"/>
        <w:ind w:firstLine="480"/>
      </w:pPr>
    </w:p>
    <w:p w14:paraId="20AEECCA" w14:textId="77777777" w:rsidR="00FF0FE0" w:rsidRDefault="00492D25">
      <w:pPr>
        <w:pStyle w:val="21"/>
        <w:ind w:firstLine="480"/>
      </w:pPr>
      <w:r>
        <w:rPr>
          <w:rFonts w:hint="eastAsia"/>
        </w:rPr>
        <w:t>【</w:t>
      </w:r>
      <w:r>
        <w:rPr>
          <w:rFonts w:hint="eastAsia"/>
        </w:rPr>
        <w:t>任务时长</w:t>
      </w:r>
      <w:r>
        <w:rPr>
          <w:rFonts w:hint="eastAsia"/>
        </w:rPr>
        <w:t>】</w:t>
      </w:r>
      <w:r>
        <w:rPr>
          <w:rFonts w:hint="eastAsia"/>
        </w:rPr>
        <w:t>2</w:t>
      </w:r>
      <w:r>
        <w:rPr>
          <w:rFonts w:hint="eastAsia"/>
        </w:rPr>
        <w:t>课时</w:t>
      </w:r>
    </w:p>
    <w:p w14:paraId="71BEC8DD" w14:textId="77777777" w:rsidR="00FF0FE0" w:rsidRDefault="00492D25">
      <w:pPr>
        <w:pStyle w:val="21"/>
        <w:ind w:firstLineChars="182" w:firstLine="439"/>
        <w:rPr>
          <w:b/>
          <w:bCs/>
        </w:rPr>
      </w:pPr>
      <w:r>
        <w:rPr>
          <w:rFonts w:hint="eastAsia"/>
          <w:b/>
          <w:bCs/>
        </w:rPr>
        <w:t>【任务实施】</w:t>
      </w:r>
    </w:p>
    <w:tbl>
      <w:tblPr>
        <w:tblW w:w="830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3"/>
        <w:gridCol w:w="2869"/>
        <w:gridCol w:w="1943"/>
        <w:gridCol w:w="1627"/>
      </w:tblGrid>
      <w:tr w:rsidR="00FF0FE0" w14:paraId="07370CE7" w14:textId="77777777">
        <w:trPr>
          <w:tblHeader/>
          <w:jc w:val="center"/>
        </w:trPr>
        <w:tc>
          <w:tcPr>
            <w:tcW w:w="186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F2CAB10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lastRenderedPageBreak/>
              <w:t>阶段</w:t>
            </w:r>
          </w:p>
        </w:tc>
        <w:tc>
          <w:tcPr>
            <w:tcW w:w="286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FAB6A7E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学生活动</w:t>
            </w:r>
          </w:p>
        </w:tc>
        <w:tc>
          <w:tcPr>
            <w:tcW w:w="19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E2129E8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教师活动</w:t>
            </w:r>
          </w:p>
        </w:tc>
        <w:tc>
          <w:tcPr>
            <w:tcW w:w="16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95183B8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阶段性成果</w:t>
            </w:r>
          </w:p>
        </w:tc>
      </w:tr>
      <w:tr w:rsidR="00FF0FE0" w14:paraId="2B130783" w14:textId="77777777">
        <w:trPr>
          <w:jc w:val="center"/>
        </w:trPr>
        <w:tc>
          <w:tcPr>
            <w:tcW w:w="186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5F6B25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阶段一：课堂导学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0.5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学时）</w:t>
            </w:r>
          </w:p>
        </w:tc>
        <w:tc>
          <w:tcPr>
            <w:tcW w:w="286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42484D4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听取教师讲解数智化教学环境（多媒体教室、网络教室、智慧教室等）的类型与特征。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了解通用及学科教学工具的分类与典型案例（希沃白板、虚拟实验室、思维导图工具、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工具等）。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记录重点，并提出对调研的初步设想。</w:t>
            </w:r>
          </w:p>
        </w:tc>
        <w:tc>
          <w:tcPr>
            <w:tcW w:w="19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8088EF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结合教材第三章第一节、第二节内容，讲授教学环境发展脉络及各类工具的功能特点。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展示优秀调研报告范例（图文结合，有分析有反思）。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明确调研任务要求（调研对象、照片数量、报告结构）。</w:t>
            </w:r>
          </w:p>
        </w:tc>
        <w:tc>
          <w:tcPr>
            <w:tcW w:w="16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B6133F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课堂笔记、调研计划初稿</w:t>
            </w:r>
          </w:p>
        </w:tc>
      </w:tr>
      <w:tr w:rsidR="00FF0FE0" w14:paraId="2946AE5F" w14:textId="77777777">
        <w:trPr>
          <w:jc w:val="center"/>
        </w:trPr>
        <w:tc>
          <w:tcPr>
            <w:tcW w:w="186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413E75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阶段二：调研准备与指导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0.5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学时）</w:t>
            </w:r>
          </w:p>
        </w:tc>
        <w:tc>
          <w:tcPr>
            <w:tcW w:w="286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A9E914D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小组讨论确定调研范围（校内教学楼、智慧教室、见习学校等），分工安排（拍摄、记录、访谈）。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扫描教材二维码学习“多媒体教室使用教程”“智慧教室使用教程”等实操知识。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设计调研记录表（环境类别、设备清单、使用频率、师生反馈等）。</w:t>
            </w:r>
          </w:p>
        </w:tc>
        <w:tc>
          <w:tcPr>
            <w:tcW w:w="19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039269E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提供调研记录表模板，强调注意事项（安全、尊重隐私、设备操作规范）。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指导学生联系见习学校或本校相关部门获取调研许可。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提示关注数智化教学工具的具体应用场景（如智慧教室中的互动反馈器、录播系统）。</w:t>
            </w:r>
          </w:p>
        </w:tc>
        <w:tc>
          <w:tcPr>
            <w:tcW w:w="16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B8B479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调研分工表、记录表设计</w:t>
            </w:r>
          </w:p>
        </w:tc>
      </w:tr>
      <w:tr w:rsidR="00FF0FE0" w14:paraId="55A04F17" w14:textId="77777777">
        <w:trPr>
          <w:jc w:val="center"/>
        </w:trPr>
        <w:tc>
          <w:tcPr>
            <w:tcW w:w="186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79C3AAC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阶段三：课外实地调研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（课外）</w:t>
            </w:r>
          </w:p>
        </w:tc>
        <w:tc>
          <w:tcPr>
            <w:tcW w:w="286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F8388E3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各小组按计划实地考察数智化教学环境（至少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种类型：如多媒体教室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+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智慧教室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录播教室）。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拍摄典型环境照片（至少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5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张），记录教学工具型号及使用场景。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采访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1-2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位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一线教师或管理员，了解工具的使用体验、困难与建议。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4.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整理素材，撰写调研报告（包含标题、调研背景、环境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工具介绍、照片及说明、问题分析、改进建议、总结）。</w:t>
            </w:r>
          </w:p>
        </w:tc>
        <w:tc>
          <w:tcPr>
            <w:tcW w:w="19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4275357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在线提供答疑支持，通过微信群或学习平台跟踪进度。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提醒学生关注“数智化教学环境建设中存在的问题”（如设备闲置、技术培训不足）。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提供报告排版建议（图文搭配、标注清晰）。</w:t>
            </w:r>
          </w:p>
        </w:tc>
        <w:tc>
          <w:tcPr>
            <w:tcW w:w="16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3B51982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调研原始素材（照片、访谈记录）</w:t>
            </w:r>
          </w:p>
        </w:tc>
      </w:tr>
      <w:tr w:rsidR="00FF0FE0" w14:paraId="0CF504BA" w14:textId="77777777">
        <w:trPr>
          <w:jc w:val="center"/>
        </w:trPr>
        <w:tc>
          <w:tcPr>
            <w:tcW w:w="186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2070E6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阶段四：课堂汇报与互评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学时）</w:t>
            </w:r>
          </w:p>
        </w:tc>
        <w:tc>
          <w:tcPr>
            <w:tcW w:w="286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3C0789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每组派代表展示调研报告（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5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分钟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组），重点分享最具特色的发现或问题。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lastRenderedPageBreak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其他小组依据评价量表进行提问与评分。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听取教师总结，完善报告并提交最终版。</w:t>
            </w:r>
          </w:p>
        </w:tc>
        <w:tc>
          <w:tcPr>
            <w:tcW w:w="194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9DECCF0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lastRenderedPageBreak/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组织汇报顺序，控制时间。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引导讨论：如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lastRenderedPageBreak/>
              <w:t>何根据调研结果优化自己的公开课教学设计？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汇总优秀报告，上传至课程资源库，作为后续教学设计的参考。</w:t>
            </w:r>
          </w:p>
        </w:tc>
        <w:tc>
          <w:tcPr>
            <w:tcW w:w="16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368F7BE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lastRenderedPageBreak/>
              <w:t>最终版调研报告（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Word/PDF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lastRenderedPageBreak/>
              <w:t>汇报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PPT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（可选）</w:t>
            </w:r>
          </w:p>
        </w:tc>
      </w:tr>
    </w:tbl>
    <w:p w14:paraId="2EC2F8BC" w14:textId="77777777" w:rsidR="00FF0FE0" w:rsidRDefault="00492D25">
      <w:pPr>
        <w:pStyle w:val="21"/>
        <w:ind w:firstLine="480"/>
      </w:pPr>
      <w:r>
        <w:rPr>
          <w:rFonts w:hint="eastAsia"/>
        </w:rPr>
        <w:t>【</w:t>
      </w:r>
      <w:r>
        <w:rPr>
          <w:rFonts w:hint="eastAsia"/>
        </w:rPr>
        <w:t>学习评价</w:t>
      </w:r>
      <w:r>
        <w:rPr>
          <w:rFonts w:hint="eastAsia"/>
        </w:rPr>
        <w:t>】</w:t>
      </w:r>
    </w:p>
    <w:tbl>
      <w:tblPr>
        <w:tblW w:w="830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6"/>
        <w:gridCol w:w="4382"/>
        <w:gridCol w:w="1193"/>
        <w:gridCol w:w="1461"/>
      </w:tblGrid>
      <w:tr w:rsidR="00FF0FE0" w14:paraId="17591AEB" w14:textId="77777777">
        <w:trPr>
          <w:tblHeader/>
          <w:jc w:val="center"/>
        </w:trPr>
        <w:tc>
          <w:tcPr>
            <w:tcW w:w="126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8CD21BC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评价维度</w:t>
            </w:r>
          </w:p>
        </w:tc>
        <w:tc>
          <w:tcPr>
            <w:tcW w:w="438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093F02E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评价指标</w:t>
            </w:r>
          </w:p>
        </w:tc>
        <w:tc>
          <w:tcPr>
            <w:tcW w:w="119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671E81C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评价方式</w:t>
            </w:r>
          </w:p>
        </w:tc>
        <w:tc>
          <w:tcPr>
            <w:tcW w:w="146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AE23404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分值</w:t>
            </w:r>
          </w:p>
          <w:p w14:paraId="32F25FFC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（本子任务占</w:t>
            </w: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2%</w:t>
            </w: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）</w:t>
            </w:r>
          </w:p>
        </w:tc>
      </w:tr>
      <w:tr w:rsidR="00FF0FE0" w14:paraId="6FC8907C" w14:textId="77777777">
        <w:trPr>
          <w:jc w:val="center"/>
        </w:trPr>
        <w:tc>
          <w:tcPr>
            <w:tcW w:w="126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06A7114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调研报告完整性</w:t>
            </w:r>
          </w:p>
        </w:tc>
        <w:tc>
          <w:tcPr>
            <w:tcW w:w="438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E80DF97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包含环境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工具介绍、照片说明、问题分析、改进建议，结构完整，字数达标。</w:t>
            </w:r>
          </w:p>
        </w:tc>
        <w:tc>
          <w:tcPr>
            <w:tcW w:w="119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10E56BB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教师评价</w:t>
            </w:r>
          </w:p>
        </w:tc>
        <w:tc>
          <w:tcPr>
            <w:tcW w:w="146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E222A9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30%</w:t>
            </w:r>
          </w:p>
        </w:tc>
      </w:tr>
      <w:tr w:rsidR="00FF0FE0" w14:paraId="4A5994E2" w14:textId="77777777">
        <w:trPr>
          <w:jc w:val="center"/>
        </w:trPr>
        <w:tc>
          <w:tcPr>
            <w:tcW w:w="126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C5BD6A3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调研深度与真实性</w:t>
            </w:r>
          </w:p>
        </w:tc>
        <w:tc>
          <w:tcPr>
            <w:tcW w:w="438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A461323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照片真实、说明具体，能反映实际教学场景；问题分析有一定深度，不流于表面。</w:t>
            </w:r>
          </w:p>
        </w:tc>
        <w:tc>
          <w:tcPr>
            <w:tcW w:w="119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D59238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教师评价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+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小组互评</w:t>
            </w:r>
          </w:p>
        </w:tc>
        <w:tc>
          <w:tcPr>
            <w:tcW w:w="146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FB47E2E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30%</w:t>
            </w:r>
          </w:p>
        </w:tc>
      </w:tr>
      <w:tr w:rsidR="00FF0FE0" w14:paraId="021F0884" w14:textId="77777777">
        <w:trPr>
          <w:jc w:val="center"/>
        </w:trPr>
        <w:tc>
          <w:tcPr>
            <w:tcW w:w="126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9B18AC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创新性与反思性</w:t>
            </w:r>
          </w:p>
        </w:tc>
        <w:tc>
          <w:tcPr>
            <w:tcW w:w="438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B25C49D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能提出建设性改进建议，结合教育技术理论进行反思，体现批判性思维。</w:t>
            </w:r>
          </w:p>
        </w:tc>
        <w:tc>
          <w:tcPr>
            <w:tcW w:w="119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2F4B072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教师评价</w:t>
            </w:r>
          </w:p>
        </w:tc>
        <w:tc>
          <w:tcPr>
            <w:tcW w:w="146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021F77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20%</w:t>
            </w:r>
          </w:p>
        </w:tc>
      </w:tr>
      <w:tr w:rsidR="00FF0FE0" w14:paraId="16EB13EB" w14:textId="77777777">
        <w:trPr>
          <w:jc w:val="center"/>
        </w:trPr>
        <w:tc>
          <w:tcPr>
            <w:tcW w:w="126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B966E97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汇报表现与团队合作</w:t>
            </w:r>
          </w:p>
        </w:tc>
        <w:tc>
          <w:tcPr>
            <w:tcW w:w="438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51D915D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汇报清晰，分工协作良好，组内成员参与度高。</w:t>
            </w:r>
          </w:p>
        </w:tc>
        <w:tc>
          <w:tcPr>
            <w:tcW w:w="119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A5E8CF3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教师观察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+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组内互评</w:t>
            </w:r>
          </w:p>
        </w:tc>
        <w:tc>
          <w:tcPr>
            <w:tcW w:w="146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8524342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20%</w:t>
            </w:r>
          </w:p>
        </w:tc>
      </w:tr>
    </w:tbl>
    <w:p w14:paraId="5367E926" w14:textId="77777777" w:rsidR="00FF0FE0" w:rsidRDefault="00492D25">
      <w:pPr>
        <w:pStyle w:val="21"/>
        <w:ind w:firstLine="480"/>
      </w:pPr>
      <w:r>
        <w:rPr>
          <w:rFonts w:hint="eastAsia"/>
        </w:rPr>
        <w:t>组内互评表：各小组需提交成员贡献度互评表（任务完成、合作态度、创意贡献），个人成绩将根据小组报告分数与互评系数综合评定。</w:t>
      </w:r>
    </w:p>
    <w:p w14:paraId="54683B48" w14:textId="77777777" w:rsidR="00FF0FE0" w:rsidRDefault="00492D25">
      <w:pPr>
        <w:pStyle w:val="21"/>
        <w:ind w:firstLine="482"/>
        <w:rPr>
          <w:b/>
          <w:bCs/>
        </w:rPr>
      </w:pPr>
      <w:r>
        <w:rPr>
          <w:rFonts w:hint="eastAsia"/>
          <w:b/>
          <w:bCs/>
        </w:rPr>
        <w:t>【</w:t>
      </w:r>
      <w:r>
        <w:rPr>
          <w:rFonts w:hint="eastAsia"/>
          <w:b/>
          <w:bCs/>
        </w:rPr>
        <w:t>学习支架与资源支持</w:t>
      </w:r>
      <w:r>
        <w:rPr>
          <w:rFonts w:hint="eastAsia"/>
          <w:b/>
          <w:bCs/>
        </w:rPr>
        <w:t>】</w:t>
      </w:r>
    </w:p>
    <w:tbl>
      <w:tblPr>
        <w:tblW w:w="830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6"/>
        <w:gridCol w:w="6204"/>
        <w:gridCol w:w="1082"/>
      </w:tblGrid>
      <w:tr w:rsidR="00FF0FE0" w14:paraId="014DDECE" w14:textId="77777777">
        <w:trPr>
          <w:tblHeader/>
          <w:jc w:val="center"/>
        </w:trPr>
        <w:tc>
          <w:tcPr>
            <w:tcW w:w="101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DB72940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支架</w:t>
            </w: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资源类型</w:t>
            </w:r>
          </w:p>
        </w:tc>
        <w:tc>
          <w:tcPr>
            <w:tcW w:w="620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6B64BE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具体内容</w:t>
            </w:r>
          </w:p>
        </w:tc>
        <w:tc>
          <w:tcPr>
            <w:tcW w:w="108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A8A939F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提供时机</w:t>
            </w:r>
          </w:p>
        </w:tc>
      </w:tr>
      <w:tr w:rsidR="00FF0FE0" w14:paraId="563A47A2" w14:textId="77777777">
        <w:trPr>
          <w:jc w:val="center"/>
        </w:trPr>
        <w:tc>
          <w:tcPr>
            <w:tcW w:w="101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369467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案例支架</w:t>
            </w:r>
          </w:p>
        </w:tc>
        <w:tc>
          <w:tcPr>
            <w:tcW w:w="620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8C16E4C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教材第三章“多媒体教学环境下的教学案例”“网络学习环境下的教学案例”“智慧教室下的教学案例”二维码视频。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往届优秀调研报告范例（展示图文并茂的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PDF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）。</w:t>
            </w:r>
          </w:p>
        </w:tc>
        <w:tc>
          <w:tcPr>
            <w:tcW w:w="108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FB10C8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课堂导学阶段</w:t>
            </w:r>
          </w:p>
        </w:tc>
      </w:tr>
      <w:tr w:rsidR="00FF0FE0" w14:paraId="477C6CAD" w14:textId="77777777">
        <w:trPr>
          <w:jc w:val="center"/>
        </w:trPr>
        <w:tc>
          <w:tcPr>
            <w:tcW w:w="101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4DAF702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模板支架</w:t>
            </w:r>
          </w:p>
        </w:tc>
        <w:tc>
          <w:tcPr>
            <w:tcW w:w="620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F42C372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调研报告结构模板（含标题、引言、环境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工具分述、问题发现、改进建议、结语）。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调研记录表（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Excel/Word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模板，含项目、参数、使用频率、存在问题）。</w:t>
            </w:r>
          </w:p>
        </w:tc>
        <w:tc>
          <w:tcPr>
            <w:tcW w:w="108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F50BD57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调研准备阶段</w:t>
            </w:r>
          </w:p>
        </w:tc>
      </w:tr>
      <w:tr w:rsidR="00FF0FE0" w14:paraId="16602151" w14:textId="77777777">
        <w:trPr>
          <w:jc w:val="center"/>
        </w:trPr>
        <w:tc>
          <w:tcPr>
            <w:tcW w:w="101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B61F9EC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工具支架</w:t>
            </w:r>
          </w:p>
        </w:tc>
        <w:tc>
          <w:tcPr>
            <w:tcW w:w="620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8BD9ABE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拍照与图片处理工具（手机相机、图片压缩工具）。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在线协作文档（腾讯文档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石墨文档）用于小组协作撰写报告。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二维码扫描工具（快速访问教材视频资源）。</w:t>
            </w:r>
          </w:p>
        </w:tc>
        <w:tc>
          <w:tcPr>
            <w:tcW w:w="108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CE633DB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调研与撰写阶段</w:t>
            </w:r>
          </w:p>
        </w:tc>
      </w:tr>
      <w:tr w:rsidR="00FF0FE0" w14:paraId="41A4B94E" w14:textId="77777777">
        <w:trPr>
          <w:jc w:val="center"/>
        </w:trPr>
        <w:tc>
          <w:tcPr>
            <w:tcW w:w="101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0EAE238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方法支架</w:t>
            </w:r>
          </w:p>
        </w:tc>
        <w:tc>
          <w:tcPr>
            <w:tcW w:w="620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DF51DE3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观察法指导：如何从硬件配置、软件安装、师生互动、管理维护等方面观察教学环境。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lastRenderedPageBreak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访谈提纲示例：针对教师使用数智化工具的困难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与建议。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问题分析方法（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5Why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法、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SWOT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分析简易版）。</w:t>
            </w:r>
          </w:p>
        </w:tc>
        <w:tc>
          <w:tcPr>
            <w:tcW w:w="108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F88795D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lastRenderedPageBreak/>
              <w:t>课中及线上指导</w:t>
            </w:r>
          </w:p>
        </w:tc>
      </w:tr>
      <w:tr w:rsidR="00FF0FE0" w14:paraId="4DEA9420" w14:textId="77777777">
        <w:trPr>
          <w:jc w:val="center"/>
        </w:trPr>
        <w:tc>
          <w:tcPr>
            <w:tcW w:w="101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765BAF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技术支持</w:t>
            </w:r>
          </w:p>
        </w:tc>
        <w:tc>
          <w:tcPr>
            <w:tcW w:w="620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4C2FA43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在线学习平台（学习通）用于提交报告初稿及互评。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国家中小学智慧教育平台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智慧教室厂商官网（如希沃、科大讯飞）获取最新产品信息。</w:t>
            </w:r>
          </w:p>
        </w:tc>
        <w:tc>
          <w:tcPr>
            <w:tcW w:w="108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707B65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全阶段</w:t>
            </w:r>
          </w:p>
        </w:tc>
      </w:tr>
    </w:tbl>
    <w:p w14:paraId="3B4160C6" w14:textId="77777777" w:rsidR="00FF0FE0" w:rsidRDefault="00492D25">
      <w:pPr>
        <w:ind w:firstLineChars="0" w:firstLine="0"/>
        <w:rPr>
          <w:sz w:val="16"/>
          <w:szCs w:val="15"/>
        </w:rPr>
      </w:pPr>
      <w:r>
        <w:rPr>
          <w:rFonts w:hint="eastAsia"/>
          <w:b/>
          <w:bCs/>
          <w:sz w:val="16"/>
          <w:szCs w:val="15"/>
        </w:rPr>
        <w:t>设计说明：</w:t>
      </w:r>
      <w:r>
        <w:rPr>
          <w:rFonts w:hint="eastAsia"/>
          <w:sz w:val="16"/>
          <w:szCs w:val="15"/>
        </w:rPr>
        <w:t>本任务依据教材第三章“数智化教学环境与教学工具”设计。强调“做中学”，让学生通过真实调研感知技术与教学环境的深度融合。教师应鼓励学生关注乡镇</w:t>
      </w:r>
      <w:r>
        <w:rPr>
          <w:rFonts w:hint="eastAsia"/>
          <w:sz w:val="16"/>
          <w:szCs w:val="15"/>
        </w:rPr>
        <w:t>/</w:t>
      </w:r>
      <w:r>
        <w:rPr>
          <w:rFonts w:hint="eastAsia"/>
          <w:sz w:val="16"/>
          <w:szCs w:val="15"/>
        </w:rPr>
        <w:t>薄弱学校的环境差异，培养教育公平意识。调研报告成果可直接服务于后续“数智化教学设计”中的环境选择与工具配置。</w:t>
      </w:r>
      <w:r>
        <w:rPr>
          <w:rFonts w:hint="eastAsia"/>
          <w:sz w:val="16"/>
          <w:szCs w:val="15"/>
        </w:rPr>
        <w:t xml:space="preserve"> </w:t>
      </w:r>
    </w:p>
    <w:p w14:paraId="0555C415" w14:textId="77777777" w:rsidR="00FF0FE0" w:rsidRDefault="00492D25">
      <w:pPr>
        <w:pStyle w:val="1"/>
        <w:spacing w:before="204" w:after="204"/>
        <w:ind w:firstLine="562"/>
      </w:pPr>
      <w:bookmarkStart w:id="14" w:name="_Toc13957"/>
      <w:r>
        <w:rPr>
          <w:rFonts w:hint="eastAsia"/>
        </w:rPr>
        <w:t>项目子任务</w:t>
      </w:r>
      <w:r>
        <w:rPr>
          <w:rFonts w:hint="eastAsia"/>
        </w:rPr>
        <w:t>5</w:t>
      </w:r>
      <w:r>
        <w:rPr>
          <w:rFonts w:hint="eastAsia"/>
        </w:rPr>
        <w:t>：数智化教学设计</w:t>
      </w:r>
      <w:bookmarkEnd w:id="14"/>
    </w:p>
    <w:p w14:paraId="46500F6D" w14:textId="77777777" w:rsidR="00FF0FE0" w:rsidRDefault="00492D25">
      <w:pPr>
        <w:pStyle w:val="21"/>
        <w:ind w:firstLine="482"/>
        <w:rPr>
          <w:b/>
          <w:bCs/>
        </w:rPr>
      </w:pPr>
      <w:r>
        <w:rPr>
          <w:rFonts w:hint="eastAsia"/>
          <w:b/>
          <w:bCs/>
        </w:rPr>
        <w:t>【任务描述】</w:t>
      </w:r>
    </w:p>
    <w:p w14:paraId="086CB27A" w14:textId="77777777" w:rsidR="00FF0FE0" w:rsidRDefault="00492D25">
      <w:pPr>
        <w:pStyle w:val="21"/>
        <w:ind w:firstLine="480"/>
      </w:pPr>
      <w:r>
        <w:rPr>
          <w:rFonts w:hint="eastAsia"/>
        </w:rPr>
        <w:t>本任务依据教材第四章“数智化教学设计与评价”设计。学生需紧扣国家“双新”“双减”教育改革要求，基于（新）课标和（新）教材自选教学主题，深入分析教学目标、教学内容及教学对象的实际情况，精心挑选适宜的数智化教学模式、教学策略与教学工具，开展完整的数智化教学设计。最终为公开课编制一套科学、创新、可行的数智化教学设计方案（含前端分析、教学目标、教学策略、教学活动、学习环境设计、教学评价设计等）。同时，需利用智能技术辅助教学设计，并参与小组互评与修改，初步形成教学设计的迭代优化意识。</w:t>
      </w:r>
    </w:p>
    <w:p w14:paraId="4D0798AF" w14:textId="77777777" w:rsidR="00FF0FE0" w:rsidRDefault="00492D25">
      <w:pPr>
        <w:pStyle w:val="21"/>
        <w:ind w:firstLine="480"/>
      </w:pPr>
      <w:r>
        <w:rPr>
          <w:rFonts w:hint="eastAsia"/>
        </w:rPr>
        <w:t>核心产出：一份完整的数智化教学设</w:t>
      </w:r>
      <w:r>
        <w:rPr>
          <w:rFonts w:hint="eastAsia"/>
        </w:rPr>
        <w:t>计方案（</w:t>
      </w:r>
      <w:r>
        <w:rPr>
          <w:rFonts w:hint="eastAsia"/>
        </w:rPr>
        <w:t>Word/PDF</w:t>
      </w:r>
      <w:r>
        <w:rPr>
          <w:rFonts w:hint="eastAsia"/>
        </w:rPr>
        <w:t>），包含前端分析报告、教学目标阐明、教学模式与策略设计、数智化环境设计、教学评价设计等核心要素。</w:t>
      </w:r>
    </w:p>
    <w:p w14:paraId="37794B6A" w14:textId="77777777" w:rsidR="00FF0FE0" w:rsidRDefault="00492D25">
      <w:pPr>
        <w:pStyle w:val="21"/>
        <w:ind w:firstLine="482"/>
        <w:rPr>
          <w:b/>
          <w:bCs/>
        </w:rPr>
      </w:pPr>
      <w:r>
        <w:rPr>
          <w:rFonts w:hint="eastAsia"/>
          <w:b/>
          <w:bCs/>
        </w:rPr>
        <w:t>【任务目标】</w:t>
      </w:r>
    </w:p>
    <w:tbl>
      <w:tblPr>
        <w:tblW w:w="830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4"/>
        <w:gridCol w:w="7558"/>
      </w:tblGrid>
      <w:tr w:rsidR="00FF0FE0" w14:paraId="4ED484AB" w14:textId="77777777">
        <w:trPr>
          <w:tblHeader/>
          <w:jc w:val="center"/>
        </w:trPr>
        <w:tc>
          <w:tcPr>
            <w:tcW w:w="74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34EF32E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目标维度</w:t>
            </w:r>
          </w:p>
        </w:tc>
        <w:tc>
          <w:tcPr>
            <w:tcW w:w="755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6D4051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具体内容</w:t>
            </w:r>
          </w:p>
        </w:tc>
      </w:tr>
      <w:tr w:rsidR="00FF0FE0" w14:paraId="4A038599" w14:textId="77777777">
        <w:trPr>
          <w:jc w:val="center"/>
        </w:trPr>
        <w:tc>
          <w:tcPr>
            <w:tcW w:w="74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9F2863D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知识目标</w:t>
            </w:r>
          </w:p>
        </w:tc>
        <w:tc>
          <w:tcPr>
            <w:tcW w:w="755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8149E22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掌握数智化教学设计的内涵、一般过程模式（前端分析→目标阐明→策略设计→环境设计→评价设计）。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理解学习需要分析、学习者分析（一般特征、起始能力、数字素养）、学习内容分析的方法。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掌握教学目标的分类（布卢姆、核心素养）与表述方法（行为目标、内外结合、表现性目标、核心素养目标）。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lastRenderedPageBreak/>
              <w:t xml:space="preserve">4.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熟悉数智化教学模式（授导型、对分课堂、线上同步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翻转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项目学习、混合式、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OMO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）及教学策略（先行组织者、情境、支架式、抛锚式等）。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5.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了解数智化教学评价的类型与设计方法，以及智能技术赋能教学设计的典型应用。</w:t>
            </w:r>
          </w:p>
        </w:tc>
      </w:tr>
      <w:tr w:rsidR="00FF0FE0" w14:paraId="1E738154" w14:textId="77777777">
        <w:trPr>
          <w:jc w:val="center"/>
        </w:trPr>
        <w:tc>
          <w:tcPr>
            <w:tcW w:w="74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429132E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lastRenderedPageBreak/>
              <w:t>能力目标</w:t>
            </w:r>
          </w:p>
        </w:tc>
        <w:tc>
          <w:tcPr>
            <w:tcW w:w="755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6D181F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能独立完成数智化教学设计的前端分析（学习需要、学习者、学习内容），并使用恰当的方法（如层级分析法、信息加工分析法）。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能撰写体现核心素养导向的教学目标，选用合适的教学模式与策略设计教学活动流程。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能根据教学需求创设数智化学习情境，合理选择教学媒体、学习资源与工具。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4.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能设计包含过程性评价与结果性评价的教学评价方案，并能借助智能技术优化学情分析。</w:t>
            </w:r>
          </w:p>
        </w:tc>
      </w:tr>
      <w:tr w:rsidR="00FF0FE0" w14:paraId="1EC8958A" w14:textId="77777777">
        <w:trPr>
          <w:jc w:val="center"/>
        </w:trPr>
        <w:tc>
          <w:tcPr>
            <w:tcW w:w="74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0352784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素养目标</w:t>
            </w:r>
          </w:p>
        </w:tc>
        <w:tc>
          <w:tcPr>
            <w:tcW w:w="755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239CF0B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树立“以学生为中心”的教学设计理念，关注技术服务于教学目标而非炫技。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培养系统思维与设计思维，能够整体考虑教学各要素的协同关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系。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增强团队协作精神与创新意识，在方案互评中提升批判性反思能力。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4.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内化持续改进的专业态度，主动跟踪智能技术在教学中的应用前沿。</w:t>
            </w:r>
          </w:p>
        </w:tc>
      </w:tr>
    </w:tbl>
    <w:p w14:paraId="101D9FFC" w14:textId="77777777" w:rsidR="00FF0FE0" w:rsidRDefault="00FF0FE0">
      <w:pPr>
        <w:pStyle w:val="21"/>
        <w:ind w:firstLine="480"/>
      </w:pPr>
    </w:p>
    <w:p w14:paraId="5B8F39A6" w14:textId="77777777" w:rsidR="00FF0FE0" w:rsidRDefault="00492D25">
      <w:pPr>
        <w:pStyle w:val="21"/>
        <w:ind w:firstLine="480"/>
      </w:pPr>
      <w:r>
        <w:rPr>
          <w:rFonts w:hint="eastAsia"/>
        </w:rPr>
        <w:t>【</w:t>
      </w:r>
      <w:r>
        <w:rPr>
          <w:rFonts w:hint="eastAsia"/>
        </w:rPr>
        <w:t>任务时长</w:t>
      </w:r>
      <w:r>
        <w:rPr>
          <w:rFonts w:hint="eastAsia"/>
        </w:rPr>
        <w:t>】</w:t>
      </w:r>
      <w:r>
        <w:rPr>
          <w:rFonts w:hint="eastAsia"/>
        </w:rPr>
        <w:t>4</w:t>
      </w:r>
      <w:r>
        <w:rPr>
          <w:rFonts w:hint="eastAsia"/>
        </w:rPr>
        <w:t>课时</w:t>
      </w:r>
    </w:p>
    <w:p w14:paraId="20A36A80" w14:textId="77777777" w:rsidR="00FF0FE0" w:rsidRDefault="00492D25">
      <w:pPr>
        <w:pStyle w:val="21"/>
        <w:ind w:firstLine="482"/>
      </w:pPr>
      <w:r>
        <w:rPr>
          <w:rFonts w:hint="eastAsia"/>
          <w:b/>
          <w:bCs/>
        </w:rPr>
        <w:t>【任务实施</w:t>
      </w:r>
      <w:r>
        <w:rPr>
          <w:rFonts w:hint="eastAsia"/>
          <w:b/>
          <w:bCs/>
        </w:rPr>
        <w:t>】</w:t>
      </w:r>
    </w:p>
    <w:tbl>
      <w:tblPr>
        <w:tblW w:w="876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1"/>
        <w:gridCol w:w="2910"/>
        <w:gridCol w:w="2580"/>
        <w:gridCol w:w="1470"/>
      </w:tblGrid>
      <w:tr w:rsidR="00FF0FE0" w14:paraId="01AAD210" w14:textId="77777777">
        <w:trPr>
          <w:tblHeader/>
          <w:jc w:val="center"/>
        </w:trPr>
        <w:tc>
          <w:tcPr>
            <w:tcW w:w="18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8397822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阶段</w:t>
            </w:r>
          </w:p>
        </w:tc>
        <w:tc>
          <w:tcPr>
            <w:tcW w:w="291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FC27CB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学生活动</w:t>
            </w:r>
          </w:p>
        </w:tc>
        <w:tc>
          <w:tcPr>
            <w:tcW w:w="25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336E2C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教师活动</w:t>
            </w:r>
          </w:p>
        </w:tc>
        <w:tc>
          <w:tcPr>
            <w:tcW w:w="147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BA5C607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阶段性成果</w:t>
            </w:r>
          </w:p>
        </w:tc>
      </w:tr>
      <w:tr w:rsidR="00FF0FE0" w14:paraId="13256E11" w14:textId="77777777">
        <w:trPr>
          <w:jc w:val="center"/>
        </w:trPr>
        <w:tc>
          <w:tcPr>
            <w:tcW w:w="18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149694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阶段一：理论建构与前端分析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学时）</w:t>
            </w:r>
          </w:p>
        </w:tc>
        <w:tc>
          <w:tcPr>
            <w:tcW w:w="291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858D53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听取教师讲解数智化教学设计的一般模式，理解前端分析（学习需要、学习者、学习内容）的意义与方法。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根据自选教学主题（可结合个人专业），初步完成学习者分析（年龄、起点能力、数字素养）和教材内容分析。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扫描二维码赏析优秀教学设计案例，小组讨论前端分析的要点。</w:t>
            </w:r>
          </w:p>
        </w:tc>
        <w:tc>
          <w:tcPr>
            <w:tcW w:w="25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2F8523C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讲授教学设计理论基础，展示教材图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4-1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、图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4-2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（教学设计一般模式）。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提供“前端分析检查清单”，指导学生运用归类分析法、层级分析法等。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组织案例赏析，启发学生发现优秀案例中前端分析的亮点。</w:t>
            </w:r>
          </w:p>
        </w:tc>
        <w:tc>
          <w:tcPr>
            <w:tcW w:w="147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B778490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前端分析初稿（学习者特征、内容分析框架）</w:t>
            </w:r>
          </w:p>
        </w:tc>
      </w:tr>
      <w:tr w:rsidR="00FF0FE0" w14:paraId="2014E51B" w14:textId="77777777">
        <w:trPr>
          <w:jc w:val="center"/>
        </w:trPr>
        <w:tc>
          <w:tcPr>
            <w:tcW w:w="18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DFC4F48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阶段二：教学目标与策略设计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学时）</w:t>
            </w:r>
          </w:p>
        </w:tc>
        <w:tc>
          <w:tcPr>
            <w:tcW w:w="291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37A2D1C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学习教学目标的分类与表述方法（核心素养目标采用“内容标准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+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实现指标”方式）。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小组内选择适宜的数智化教学模式（如混合式、对分课堂、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OMO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）及教学策略（如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lastRenderedPageBreak/>
              <w:t>支架式、抛锚式）。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初步撰写教学目标，并用智能工具（如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辅助）优化表述。</w:t>
            </w:r>
          </w:p>
        </w:tc>
        <w:tc>
          <w:tcPr>
            <w:tcW w:w="25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1216E9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lastRenderedPageBreak/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结合教材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4.3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和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4.4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，讲解如何从核心素养角度设计教学目标。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展示不同教学模式（授导型、对分课堂、线上项目学习等）的结构图。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lastRenderedPageBreak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指导学生利用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工具（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Kimi/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文心一言）辅助生成教学目标初稿并个性化修改。</w:t>
            </w:r>
          </w:p>
        </w:tc>
        <w:tc>
          <w:tcPr>
            <w:tcW w:w="147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A9CE548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lastRenderedPageBreak/>
              <w:t>教学目标清单、教学模式选择说明</w:t>
            </w:r>
          </w:p>
        </w:tc>
      </w:tr>
      <w:tr w:rsidR="00FF0FE0" w14:paraId="2F4499F7" w14:textId="77777777">
        <w:trPr>
          <w:jc w:val="center"/>
        </w:trPr>
        <w:tc>
          <w:tcPr>
            <w:tcW w:w="18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CA6108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阶段三：教学活动</w:t>
            </w: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与环境设计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1.5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学时）</w:t>
            </w:r>
          </w:p>
        </w:tc>
        <w:tc>
          <w:tcPr>
            <w:tcW w:w="291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9D3FA94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依据教学模式与策略，设计具体的教学环节（导入、新知探究、巩固拓展、总结评价）。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设计数智化学习环境：创设情境（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VR/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情境模拟）、选择教学媒体（智慧白板、在线平台）、确定学习资源与工具（学科工具、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助手）。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初步设计教学评价方案（过程性评价：课堂观察、电子档案袋；总结性评价：测验、表现性评价）。</w:t>
            </w:r>
          </w:p>
        </w:tc>
        <w:tc>
          <w:tcPr>
            <w:tcW w:w="25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440F82E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讲授“数智化学习环境设计”（情境创设、媒体选择、资源设计、工具选择）。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讲授数智化教学评价的设计与实施步骤，提供评价量表模板。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组织小组头脑风暴，针对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典型学科提供技术支持建议（如物理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NOBOOK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虚拟实验、语文“出口成章”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APP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）。</w:t>
            </w:r>
          </w:p>
        </w:tc>
        <w:tc>
          <w:tcPr>
            <w:tcW w:w="147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B7DAC37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教学活动流程图、教学环境与工具配置清单、评价量规草案</w:t>
            </w:r>
          </w:p>
        </w:tc>
      </w:tr>
      <w:tr w:rsidR="00FF0FE0" w14:paraId="662ADEA3" w14:textId="77777777">
        <w:trPr>
          <w:jc w:val="center"/>
        </w:trPr>
        <w:tc>
          <w:tcPr>
            <w:tcW w:w="18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5D3665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阶段四：智能技术赋能与整合优化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0.5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学时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+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课外）</w:t>
            </w:r>
          </w:p>
        </w:tc>
        <w:tc>
          <w:tcPr>
            <w:tcW w:w="291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A0A91C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学习智能技术赋能教学设计的方法（数据驱动学情分析、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辅助撰写目标、资源智能推荐）。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整合各模块，撰写完整的数智化教学设计方案（含封面、前端分析、目标、策略、活动、环境、评价）。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小组内模拟说课，检查方案逻辑一致性。</w:t>
            </w:r>
          </w:p>
        </w:tc>
        <w:tc>
          <w:tcPr>
            <w:tcW w:w="25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287DF68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讲解教材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4.7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节“智能技术支持的教学设计”，演示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工具在学情分析、教学活动设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计中的应用。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提供教学设计方案模板（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Word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版），强调规范性。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巡视指导，解答整合过程中的疑问。</w:t>
            </w:r>
          </w:p>
        </w:tc>
        <w:tc>
          <w:tcPr>
            <w:tcW w:w="147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1925747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数智化教学设计方案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V1.0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（完整文档）</w:t>
            </w:r>
          </w:p>
        </w:tc>
      </w:tr>
      <w:tr w:rsidR="00FF0FE0" w14:paraId="0CE26BF6" w14:textId="77777777">
        <w:trPr>
          <w:jc w:val="center"/>
        </w:trPr>
        <w:tc>
          <w:tcPr>
            <w:tcW w:w="18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5ABF4A0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阶段五：展示与互评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（课内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30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分钟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+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课后修订）</w:t>
            </w:r>
          </w:p>
        </w:tc>
        <w:tc>
          <w:tcPr>
            <w:tcW w:w="291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0D4622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小组代表进行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5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分钟说课展示（聚焦设计亮点与技术融合）。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其他小组依据评价量表进行提问与评分，填写互评表。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根据反馈修改完善方案，提交最终版。</w:t>
            </w:r>
          </w:p>
        </w:tc>
        <w:tc>
          <w:tcPr>
            <w:tcW w:w="25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EC6960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组织说课展示，邀请研究生或一线教师参与点评（可选）。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汇总共性问题（如目标行为动词不具体、技术应用与目标脱节），集中反馈。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评选优秀设计方案，存入课程资源库。</w:t>
            </w:r>
          </w:p>
        </w:tc>
        <w:tc>
          <w:tcPr>
            <w:tcW w:w="147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376BAA0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数智化教学设计方案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V2.0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（终版）、说课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PPT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（可选）</w:t>
            </w:r>
          </w:p>
        </w:tc>
      </w:tr>
    </w:tbl>
    <w:p w14:paraId="65547C0E" w14:textId="77777777" w:rsidR="00FF0FE0" w:rsidRDefault="00492D25">
      <w:pPr>
        <w:ind w:firstLine="480"/>
      </w:pPr>
      <w:r>
        <w:rPr>
          <w:rFonts w:hint="eastAsia"/>
        </w:rPr>
        <w:t>【</w:t>
      </w:r>
      <w:r>
        <w:rPr>
          <w:rFonts w:hint="eastAsia"/>
        </w:rPr>
        <w:t>学习评价</w:t>
      </w:r>
      <w:r>
        <w:rPr>
          <w:rFonts w:hint="eastAsia"/>
        </w:rPr>
        <w:t>】</w:t>
      </w:r>
    </w:p>
    <w:tbl>
      <w:tblPr>
        <w:tblW w:w="830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6"/>
        <w:gridCol w:w="4055"/>
        <w:gridCol w:w="1161"/>
        <w:gridCol w:w="1500"/>
      </w:tblGrid>
      <w:tr w:rsidR="00FF0FE0" w14:paraId="455FCD84" w14:textId="77777777">
        <w:trPr>
          <w:tblHeader/>
          <w:jc w:val="center"/>
        </w:trPr>
        <w:tc>
          <w:tcPr>
            <w:tcW w:w="15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5280E0F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评价维度</w:t>
            </w:r>
          </w:p>
        </w:tc>
        <w:tc>
          <w:tcPr>
            <w:tcW w:w="405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CB041A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评价指标</w:t>
            </w:r>
          </w:p>
        </w:tc>
        <w:tc>
          <w:tcPr>
            <w:tcW w:w="116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0D33BDF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评价方式</w:t>
            </w:r>
          </w:p>
        </w:tc>
        <w:tc>
          <w:tcPr>
            <w:tcW w:w="1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2ACA730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分值</w:t>
            </w:r>
          </w:p>
          <w:p w14:paraId="2496B9B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（本子任务占</w:t>
            </w: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20%</w:t>
            </w: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）</w:t>
            </w:r>
          </w:p>
        </w:tc>
      </w:tr>
      <w:tr w:rsidR="00FF0FE0" w14:paraId="1744EC28" w14:textId="77777777">
        <w:trPr>
          <w:jc w:val="center"/>
        </w:trPr>
        <w:tc>
          <w:tcPr>
            <w:tcW w:w="15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75C1C98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前端分析（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20%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</w:t>
            </w:r>
          </w:p>
        </w:tc>
        <w:tc>
          <w:tcPr>
            <w:tcW w:w="405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3C1AC50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学习者分析具体，学习内容分析准确，学习需要明确，数据或依据充分。</w:t>
            </w:r>
          </w:p>
        </w:tc>
        <w:tc>
          <w:tcPr>
            <w:tcW w:w="116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7FC62A2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教师评价</w:t>
            </w:r>
          </w:p>
        </w:tc>
        <w:tc>
          <w:tcPr>
            <w:tcW w:w="1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860DE8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20%</w:t>
            </w:r>
          </w:p>
        </w:tc>
      </w:tr>
      <w:tr w:rsidR="00FF0FE0" w14:paraId="3FABBD3B" w14:textId="77777777">
        <w:trPr>
          <w:jc w:val="center"/>
        </w:trPr>
        <w:tc>
          <w:tcPr>
            <w:tcW w:w="15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A24869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lastRenderedPageBreak/>
              <w:t>教学目标（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15%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</w:t>
            </w:r>
          </w:p>
        </w:tc>
        <w:tc>
          <w:tcPr>
            <w:tcW w:w="405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64BE9F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目标符合核心素养要求，表述清晰（行为主体、条件、标准），体现层次性。</w:t>
            </w:r>
          </w:p>
        </w:tc>
        <w:tc>
          <w:tcPr>
            <w:tcW w:w="116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95C129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教师评价</w:t>
            </w:r>
          </w:p>
        </w:tc>
        <w:tc>
          <w:tcPr>
            <w:tcW w:w="1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C41B43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15%</w:t>
            </w:r>
          </w:p>
        </w:tc>
      </w:tr>
      <w:tr w:rsidR="00FF0FE0" w14:paraId="1D84D79D" w14:textId="77777777">
        <w:trPr>
          <w:jc w:val="center"/>
        </w:trPr>
        <w:tc>
          <w:tcPr>
            <w:tcW w:w="15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A87680F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教学模式与策略（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20%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</w:t>
            </w:r>
          </w:p>
        </w:tc>
        <w:tc>
          <w:tcPr>
            <w:tcW w:w="405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7AFE94D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模式选择恰当，策略与目标匹配，教学活动流程合理，体现学生主体。</w:t>
            </w:r>
          </w:p>
        </w:tc>
        <w:tc>
          <w:tcPr>
            <w:tcW w:w="116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29637B8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教师评价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+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组间互评</w:t>
            </w:r>
          </w:p>
        </w:tc>
        <w:tc>
          <w:tcPr>
            <w:tcW w:w="1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7E4545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20%</w:t>
            </w:r>
          </w:p>
        </w:tc>
      </w:tr>
      <w:tr w:rsidR="00FF0FE0" w14:paraId="0C60B07D" w14:textId="77777777">
        <w:trPr>
          <w:jc w:val="center"/>
        </w:trPr>
        <w:tc>
          <w:tcPr>
            <w:tcW w:w="15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C50707D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数智化环境与资源（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15%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</w:t>
            </w:r>
          </w:p>
        </w:tc>
        <w:tc>
          <w:tcPr>
            <w:tcW w:w="405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4F825B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学习情境创设有效，媒体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工具选择合理，资源支持学习。</w:t>
            </w:r>
          </w:p>
        </w:tc>
        <w:tc>
          <w:tcPr>
            <w:tcW w:w="116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ECB505E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教师评价</w:t>
            </w:r>
          </w:p>
        </w:tc>
        <w:tc>
          <w:tcPr>
            <w:tcW w:w="1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8D70828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15%</w:t>
            </w:r>
          </w:p>
        </w:tc>
      </w:tr>
      <w:tr w:rsidR="00FF0FE0" w14:paraId="395CD2AE" w14:textId="77777777">
        <w:trPr>
          <w:jc w:val="center"/>
        </w:trPr>
        <w:tc>
          <w:tcPr>
            <w:tcW w:w="15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45F699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教学评价设计（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10%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</w:t>
            </w:r>
          </w:p>
        </w:tc>
        <w:tc>
          <w:tcPr>
            <w:tcW w:w="405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B6309A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评价方式多样，过程与结果结合，评价标准明确可操作。</w:t>
            </w:r>
          </w:p>
        </w:tc>
        <w:tc>
          <w:tcPr>
            <w:tcW w:w="116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175CA8B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教师评价</w:t>
            </w:r>
          </w:p>
        </w:tc>
        <w:tc>
          <w:tcPr>
            <w:tcW w:w="1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EE81AE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10%</w:t>
            </w:r>
          </w:p>
        </w:tc>
      </w:tr>
      <w:tr w:rsidR="00FF0FE0" w14:paraId="3CDE566C" w14:textId="77777777">
        <w:trPr>
          <w:jc w:val="center"/>
        </w:trPr>
        <w:tc>
          <w:tcPr>
            <w:tcW w:w="15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90B30FB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方案创新与规范（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10%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</w:t>
            </w:r>
          </w:p>
        </w:tc>
        <w:tc>
          <w:tcPr>
            <w:tcW w:w="405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D62E9DE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文档规范，语言通顺，体现智能技术应用或独特创意。</w:t>
            </w:r>
          </w:p>
        </w:tc>
        <w:tc>
          <w:tcPr>
            <w:tcW w:w="116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6B2DDF0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教师评价</w:t>
            </w:r>
          </w:p>
        </w:tc>
        <w:tc>
          <w:tcPr>
            <w:tcW w:w="1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6F9166F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10%</w:t>
            </w:r>
          </w:p>
        </w:tc>
      </w:tr>
      <w:tr w:rsidR="00FF0FE0" w14:paraId="650B3B83" w14:textId="77777777">
        <w:trPr>
          <w:jc w:val="center"/>
        </w:trPr>
        <w:tc>
          <w:tcPr>
            <w:tcW w:w="15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8A64C9E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展示与互评参与（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10%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</w:t>
            </w:r>
          </w:p>
        </w:tc>
        <w:tc>
          <w:tcPr>
            <w:tcW w:w="405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ED62C0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说课清晰，积极互评，吸纳建议进行迭代修改。</w:t>
            </w:r>
          </w:p>
        </w:tc>
        <w:tc>
          <w:tcPr>
            <w:tcW w:w="116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962FDB3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教师观察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+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小组互评</w:t>
            </w:r>
          </w:p>
        </w:tc>
        <w:tc>
          <w:tcPr>
            <w:tcW w:w="150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5ABA5F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10%</w:t>
            </w:r>
          </w:p>
        </w:tc>
      </w:tr>
    </w:tbl>
    <w:p w14:paraId="7AF70CAB" w14:textId="77777777" w:rsidR="00FF0FE0" w:rsidRDefault="00492D25">
      <w:pPr>
        <w:ind w:firstLine="361"/>
        <w:rPr>
          <w:sz w:val="18"/>
          <w:szCs w:val="16"/>
        </w:rPr>
      </w:pPr>
      <w:r>
        <w:rPr>
          <w:rStyle w:val="af4"/>
          <w:rFonts w:ascii="Segoe UI" w:eastAsia="Segoe UI" w:hAnsi="Segoe UI" w:cs="Segoe UI"/>
          <w:sz w:val="18"/>
          <w:szCs w:val="16"/>
          <w:shd w:val="clear" w:color="auto" w:fill="FFFFFF"/>
        </w:rPr>
        <w:t>组内互评表</w:t>
      </w:r>
      <w:r>
        <w:rPr>
          <w:rFonts w:ascii="Segoe UI" w:eastAsia="Segoe UI" w:hAnsi="Segoe UI" w:cs="Segoe UI"/>
          <w:sz w:val="18"/>
          <w:szCs w:val="16"/>
          <w:shd w:val="clear" w:color="auto" w:fill="FFFFFF"/>
        </w:rPr>
        <w:t>：小组成员需填写互评表（任务完成度、合作态度、创意贡献），个人成绩</w:t>
      </w:r>
      <w:r>
        <w:rPr>
          <w:rFonts w:ascii="Segoe UI" w:eastAsia="Segoe UI" w:hAnsi="Segoe UI" w:cs="Segoe UI"/>
          <w:sz w:val="18"/>
          <w:szCs w:val="16"/>
          <w:shd w:val="clear" w:color="auto" w:fill="FFFFFF"/>
        </w:rPr>
        <w:t xml:space="preserve"> = </w:t>
      </w:r>
      <w:r>
        <w:rPr>
          <w:rFonts w:ascii="Segoe UI" w:eastAsia="Segoe UI" w:hAnsi="Segoe UI" w:cs="Segoe UI"/>
          <w:sz w:val="18"/>
          <w:szCs w:val="16"/>
          <w:shd w:val="clear" w:color="auto" w:fill="FFFFFF"/>
        </w:rPr>
        <w:t>小组方案得分</w:t>
      </w:r>
      <w:r>
        <w:rPr>
          <w:rFonts w:ascii="Segoe UI" w:eastAsia="Segoe UI" w:hAnsi="Segoe UI" w:cs="Segoe UI"/>
          <w:sz w:val="18"/>
          <w:szCs w:val="16"/>
          <w:shd w:val="clear" w:color="auto" w:fill="FFFFFF"/>
        </w:rPr>
        <w:t xml:space="preserve"> × </w:t>
      </w:r>
      <w:r>
        <w:rPr>
          <w:rFonts w:ascii="Segoe UI" w:eastAsia="Segoe UI" w:hAnsi="Segoe UI" w:cs="Segoe UI"/>
          <w:sz w:val="18"/>
          <w:szCs w:val="16"/>
          <w:shd w:val="clear" w:color="auto" w:fill="FFFFFF"/>
        </w:rPr>
        <w:t>个人系数（</w:t>
      </w:r>
      <w:r>
        <w:rPr>
          <w:rFonts w:ascii="Segoe UI" w:eastAsia="Segoe UI" w:hAnsi="Segoe UI" w:cs="Segoe UI"/>
          <w:sz w:val="18"/>
          <w:szCs w:val="16"/>
          <w:shd w:val="clear" w:color="auto" w:fill="FFFFFF"/>
        </w:rPr>
        <w:t>0.8-1.2</w:t>
      </w:r>
      <w:r>
        <w:rPr>
          <w:rFonts w:ascii="Segoe UI" w:eastAsia="Segoe UI" w:hAnsi="Segoe UI" w:cs="Segoe UI"/>
          <w:sz w:val="18"/>
          <w:szCs w:val="16"/>
          <w:shd w:val="clear" w:color="auto" w:fill="FFFFFF"/>
        </w:rPr>
        <w:t>）。</w:t>
      </w:r>
    </w:p>
    <w:p w14:paraId="72ADF487" w14:textId="77777777" w:rsidR="00FF0FE0" w:rsidRDefault="00492D25">
      <w:pPr>
        <w:ind w:firstLine="480"/>
      </w:pPr>
      <w:r>
        <w:rPr>
          <w:rFonts w:hint="eastAsia"/>
        </w:rPr>
        <w:t>【</w:t>
      </w:r>
      <w:r>
        <w:rPr>
          <w:rFonts w:hint="eastAsia"/>
        </w:rPr>
        <w:t>学习支架与资源支持</w:t>
      </w:r>
      <w:r>
        <w:rPr>
          <w:rFonts w:hint="eastAsia"/>
        </w:rPr>
        <w:t>】</w:t>
      </w:r>
    </w:p>
    <w:tbl>
      <w:tblPr>
        <w:tblW w:w="830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4"/>
        <w:gridCol w:w="6038"/>
        <w:gridCol w:w="1230"/>
      </w:tblGrid>
      <w:tr w:rsidR="00FF0FE0" w14:paraId="7CFFEF2D" w14:textId="77777777">
        <w:trPr>
          <w:tblHeader/>
          <w:jc w:val="center"/>
        </w:trPr>
        <w:tc>
          <w:tcPr>
            <w:tcW w:w="103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68ADB5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支架</w:t>
            </w: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资源类型</w:t>
            </w:r>
          </w:p>
        </w:tc>
        <w:tc>
          <w:tcPr>
            <w:tcW w:w="603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80DCC5B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具体内容</w:t>
            </w:r>
          </w:p>
        </w:tc>
        <w:tc>
          <w:tcPr>
            <w:tcW w:w="123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465B5E4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提供时机</w:t>
            </w:r>
          </w:p>
        </w:tc>
      </w:tr>
      <w:tr w:rsidR="00FF0FE0" w14:paraId="697B4644" w14:textId="77777777">
        <w:trPr>
          <w:jc w:val="center"/>
        </w:trPr>
        <w:tc>
          <w:tcPr>
            <w:tcW w:w="103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1877B3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Style w:val="af4"/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案例</w:t>
            </w:r>
          </w:p>
          <w:p w14:paraId="458F0682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支架</w:t>
            </w:r>
          </w:p>
        </w:tc>
        <w:tc>
          <w:tcPr>
            <w:tcW w:w="603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AF98A0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教材第四章多个“应用案例”二维码（授导型课堂教学模式、对分课堂、线上同步授课、混合式教学、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OMO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教学案例）。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优秀数智化教学设计方案范例（不同学科）。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智能技术支持教学设计案例（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辅助学情分析报告示例）。</w:t>
            </w:r>
          </w:p>
        </w:tc>
        <w:tc>
          <w:tcPr>
            <w:tcW w:w="123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2315448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各阶段分别推送</w:t>
            </w:r>
          </w:p>
        </w:tc>
      </w:tr>
      <w:tr w:rsidR="00FF0FE0" w14:paraId="2C168D86" w14:textId="77777777">
        <w:trPr>
          <w:jc w:val="center"/>
        </w:trPr>
        <w:tc>
          <w:tcPr>
            <w:tcW w:w="103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9437F23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Style w:val="af4"/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模板</w:t>
            </w:r>
          </w:p>
          <w:p w14:paraId="6D7132C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支架</w:t>
            </w:r>
          </w:p>
        </w:tc>
        <w:tc>
          <w:tcPr>
            <w:tcW w:w="603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AB63764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数智化教学设计方案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Word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模板（含所有必需子标题）。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前端分析记录表（学习者一般特征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起始能力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数字素养）。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教学活动设计流程图符号库及样例。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4.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教学评价量表模板。</w:t>
            </w:r>
          </w:p>
        </w:tc>
        <w:tc>
          <w:tcPr>
            <w:tcW w:w="123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B77C03C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阶段一至四逐步提供</w:t>
            </w:r>
          </w:p>
        </w:tc>
      </w:tr>
      <w:tr w:rsidR="00FF0FE0" w14:paraId="680B9651" w14:textId="77777777">
        <w:trPr>
          <w:jc w:val="center"/>
        </w:trPr>
        <w:tc>
          <w:tcPr>
            <w:tcW w:w="103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8400B58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Style w:val="af4"/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工具</w:t>
            </w:r>
          </w:p>
          <w:p w14:paraId="4C001B9D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支架</w:t>
            </w:r>
          </w:p>
        </w:tc>
        <w:tc>
          <w:tcPr>
            <w:tcW w:w="603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B303E90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思维导图工具（</w:t>
            </w:r>
            <w:proofErr w:type="spellStart"/>
            <w:r>
              <w:rPr>
                <w:rFonts w:ascii="楷体" w:eastAsia="楷体" w:hAnsi="楷体" w:cs="楷体" w:hint="eastAsia"/>
                <w:sz w:val="21"/>
                <w:szCs w:val="21"/>
              </w:rPr>
              <w:t>XMind</w:t>
            </w:r>
            <w:proofErr w:type="spellEnd"/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希沃白板）用于设计知识结构。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>2. 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辅助工具（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Kimi/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文心一言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讯飞星火）辅助撰写目标与活动。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在线协作平台（腾讯文档）用于小组同步编辑方案。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4.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教材配套二维码资源（实操知识视频）。</w:t>
            </w:r>
          </w:p>
        </w:tc>
        <w:tc>
          <w:tcPr>
            <w:tcW w:w="123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4DCDCB3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全阶段</w:t>
            </w:r>
          </w:p>
        </w:tc>
      </w:tr>
      <w:tr w:rsidR="00FF0FE0" w14:paraId="5BAA9FB5" w14:textId="77777777">
        <w:trPr>
          <w:jc w:val="center"/>
        </w:trPr>
        <w:tc>
          <w:tcPr>
            <w:tcW w:w="103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F9292B8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Style w:val="af4"/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方法</w:t>
            </w:r>
          </w:p>
          <w:p w14:paraId="551368E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支架</w:t>
            </w:r>
          </w:p>
        </w:tc>
        <w:tc>
          <w:tcPr>
            <w:tcW w:w="603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4AC010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核心素养目标设计思路（学什么→学到什么程度→怎样学→何谓学会→为何学）。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教学模式选择决策矩阵（根据教学环境、学生人数、目标类型推荐）。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教学策略与活动匹配指南（如概念教学推荐支架式，技能训练推荐示范模仿）。</w:t>
            </w:r>
          </w:p>
        </w:tc>
        <w:tc>
          <w:tcPr>
            <w:tcW w:w="123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5B0D36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阶段二、三</w:t>
            </w:r>
          </w:p>
        </w:tc>
      </w:tr>
      <w:tr w:rsidR="00FF0FE0" w14:paraId="4C80C5A1" w14:textId="77777777">
        <w:trPr>
          <w:jc w:val="center"/>
        </w:trPr>
        <w:tc>
          <w:tcPr>
            <w:tcW w:w="103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BBDD0AD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Style w:val="af4"/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lastRenderedPageBreak/>
              <w:t>技术</w:t>
            </w:r>
          </w:p>
          <w:p w14:paraId="7BFB423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支持</w:t>
            </w:r>
          </w:p>
        </w:tc>
        <w:tc>
          <w:tcPr>
            <w:tcW w:w="603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128B2E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在线学习平台（学习通）提交方案、开展互评。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智慧教室观摩预约（如有条件）。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国家智慧教育平台资源引用。</w:t>
            </w:r>
          </w:p>
        </w:tc>
        <w:tc>
          <w:tcPr>
            <w:tcW w:w="123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164A0FC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阶段三及展示环节</w:t>
            </w:r>
          </w:p>
        </w:tc>
      </w:tr>
    </w:tbl>
    <w:p w14:paraId="032A826A" w14:textId="77777777" w:rsidR="00FF0FE0" w:rsidRDefault="00492D25">
      <w:pPr>
        <w:ind w:firstLine="361"/>
        <w:rPr>
          <w:sz w:val="18"/>
          <w:szCs w:val="16"/>
        </w:rPr>
      </w:pPr>
      <w:r>
        <w:rPr>
          <w:rFonts w:hint="eastAsia"/>
          <w:b/>
          <w:bCs/>
          <w:sz w:val="18"/>
          <w:szCs w:val="16"/>
        </w:rPr>
        <w:t>设计说明</w:t>
      </w:r>
      <w:r>
        <w:rPr>
          <w:rFonts w:hint="eastAsia"/>
          <w:sz w:val="18"/>
          <w:szCs w:val="16"/>
        </w:rPr>
        <w:t>：本任务依据教材第四章“数智化教学设计与评价”设计。重点培养学生系统化教学设计能力，并强调智能技术（</w:t>
      </w:r>
      <w:r>
        <w:rPr>
          <w:rFonts w:hint="eastAsia"/>
          <w:sz w:val="18"/>
          <w:szCs w:val="16"/>
        </w:rPr>
        <w:t>AI</w:t>
      </w:r>
      <w:r>
        <w:rPr>
          <w:rFonts w:hint="eastAsia"/>
          <w:sz w:val="18"/>
          <w:szCs w:val="16"/>
        </w:rPr>
        <w:t>）对教学设计全流程的赋能作用。教师可根据学生专业背景提供学科针对性的指导，如小学教育侧重情境创设，理科强调虚拟实验工具融入等。方案评价采用“过程</w:t>
      </w:r>
      <w:r>
        <w:rPr>
          <w:rFonts w:hint="eastAsia"/>
          <w:sz w:val="18"/>
          <w:szCs w:val="16"/>
        </w:rPr>
        <w:t>+</w:t>
      </w:r>
      <w:r>
        <w:rPr>
          <w:rFonts w:hint="eastAsia"/>
          <w:sz w:val="18"/>
          <w:szCs w:val="16"/>
        </w:rPr>
        <w:t>成果”结合方式，鼓励迭代优化。</w:t>
      </w:r>
      <w:r>
        <w:rPr>
          <w:rFonts w:hint="eastAsia"/>
          <w:sz w:val="18"/>
          <w:szCs w:val="16"/>
        </w:rPr>
        <w:t xml:space="preserve"> </w:t>
      </w:r>
    </w:p>
    <w:p w14:paraId="1009BCD8" w14:textId="77777777" w:rsidR="00FF0FE0" w:rsidRDefault="00FF0FE0" w:rsidP="0045643F">
      <w:pPr>
        <w:ind w:firstLineChars="0" w:firstLine="0"/>
        <w:rPr>
          <w:rFonts w:hint="eastAsia"/>
        </w:rPr>
      </w:pPr>
    </w:p>
    <w:p w14:paraId="609E631D" w14:textId="77777777" w:rsidR="00FF0FE0" w:rsidRDefault="00492D25">
      <w:pPr>
        <w:pStyle w:val="1"/>
        <w:spacing w:before="204" w:after="204"/>
        <w:ind w:firstLine="562"/>
      </w:pPr>
      <w:bookmarkStart w:id="15" w:name="_Toc23978"/>
      <w:r>
        <w:rPr>
          <w:rFonts w:hint="eastAsia"/>
        </w:rPr>
        <w:t>项目子任务</w:t>
      </w:r>
      <w:r>
        <w:rPr>
          <w:rFonts w:hint="eastAsia"/>
        </w:rPr>
        <w:t>6</w:t>
      </w:r>
      <w:r>
        <w:rPr>
          <w:rFonts w:hint="eastAsia"/>
        </w:rPr>
        <w:t>：教学资源准备</w:t>
      </w:r>
      <w:bookmarkEnd w:id="15"/>
    </w:p>
    <w:p w14:paraId="374D35AA" w14:textId="77777777" w:rsidR="00FF0FE0" w:rsidRDefault="00492D25">
      <w:pPr>
        <w:pStyle w:val="21"/>
        <w:ind w:firstLine="482"/>
        <w:rPr>
          <w:b/>
          <w:bCs/>
        </w:rPr>
      </w:pPr>
      <w:r>
        <w:rPr>
          <w:rFonts w:hint="eastAsia"/>
          <w:b/>
          <w:bCs/>
        </w:rPr>
        <w:t>【任务描述】</w:t>
      </w:r>
    </w:p>
    <w:p w14:paraId="28108457" w14:textId="77777777" w:rsidR="00FF0FE0" w:rsidRDefault="00492D25">
      <w:pPr>
        <w:pStyle w:val="21"/>
        <w:ind w:firstLine="480"/>
      </w:pPr>
      <w:r>
        <w:rPr>
          <w:rFonts w:hint="eastAsia"/>
        </w:rPr>
        <w:t>本任务依据教材第五章“数字化教学资源的获取与处理”设计。学生需根据前期完成的数智化教学设计方案（第四章成果），检索、获取并处理公开课所需的教学资源与多媒体素材。任务涵盖：运用传统搜索引擎及</w:t>
      </w:r>
      <w:r>
        <w:rPr>
          <w:rFonts w:hint="eastAsia"/>
        </w:rPr>
        <w:t>AI</w:t>
      </w:r>
      <w:r>
        <w:rPr>
          <w:rFonts w:hint="eastAsia"/>
        </w:rPr>
        <w:t>搜索引擎进行高效检索；下载并合理使用图片、音频、视频、动画等素材；利用专业工具（</w:t>
      </w:r>
      <w:r>
        <w:rPr>
          <w:rFonts w:hint="eastAsia"/>
        </w:rPr>
        <w:t>Photoshop</w:t>
      </w:r>
      <w:r>
        <w:rPr>
          <w:rFonts w:hint="eastAsia"/>
        </w:rPr>
        <w:t>、剪映、格式工厂等）及</w:t>
      </w:r>
      <w:r>
        <w:rPr>
          <w:rFonts w:hint="eastAsia"/>
        </w:rPr>
        <w:t>AI</w:t>
      </w:r>
      <w:r>
        <w:rPr>
          <w:rFonts w:hint="eastAsia"/>
        </w:rPr>
        <w:t>工具（</w:t>
      </w:r>
      <w:r>
        <w:rPr>
          <w:rFonts w:hint="eastAsia"/>
        </w:rPr>
        <w:t>AI</w:t>
      </w:r>
      <w:r>
        <w:rPr>
          <w:rFonts w:hint="eastAsia"/>
        </w:rPr>
        <w:t>图片处理、</w:t>
      </w:r>
      <w:r>
        <w:rPr>
          <w:rFonts w:hint="eastAsia"/>
        </w:rPr>
        <w:t>AI</w:t>
      </w:r>
      <w:r>
        <w:rPr>
          <w:rFonts w:hint="eastAsia"/>
        </w:rPr>
        <w:t>语音生成、</w:t>
      </w:r>
      <w:r>
        <w:rPr>
          <w:rFonts w:hint="eastAsia"/>
        </w:rPr>
        <w:t>AI</w:t>
      </w:r>
      <w:r>
        <w:rPr>
          <w:rFonts w:hint="eastAsia"/>
        </w:rPr>
        <w:t>视频分析等）对素材进行加工优化；最后对获取的资源进行甄选与评价，形成符合教学需求的数字化教学资源包。通过本任务，学生将掌握数智时代教学资源准备的全流程能力，并</w:t>
      </w:r>
      <w:r>
        <w:rPr>
          <w:rFonts w:hint="eastAsia"/>
        </w:rPr>
        <w:t>养成尊重版权、合理使用的信息道德。</w:t>
      </w:r>
    </w:p>
    <w:p w14:paraId="1CB1BF52" w14:textId="77777777" w:rsidR="00FF0FE0" w:rsidRDefault="00492D25">
      <w:pPr>
        <w:pStyle w:val="21"/>
        <w:ind w:firstLine="480"/>
      </w:pPr>
      <w:r>
        <w:rPr>
          <w:rFonts w:hint="eastAsia"/>
        </w:rPr>
        <w:t>核心产出：①</w:t>
      </w:r>
      <w:r>
        <w:rPr>
          <w:rFonts w:hint="eastAsia"/>
        </w:rPr>
        <w:t xml:space="preserve"> </w:t>
      </w:r>
      <w:r>
        <w:rPr>
          <w:rFonts w:hint="eastAsia"/>
        </w:rPr>
        <w:t>针对教学设计方案的数字化教学资源库（含文本、图片、音视频、课件素材等分类整理）；②</w:t>
      </w:r>
      <w:r>
        <w:rPr>
          <w:rFonts w:hint="eastAsia"/>
        </w:rPr>
        <w:t xml:space="preserve"> </w:t>
      </w:r>
      <w:r>
        <w:rPr>
          <w:rFonts w:hint="eastAsia"/>
        </w:rPr>
        <w:t>教学资源甄选评价记录表；③</w:t>
      </w:r>
      <w:r>
        <w:rPr>
          <w:rFonts w:hint="eastAsia"/>
        </w:rPr>
        <w:t xml:space="preserve"> </w:t>
      </w:r>
      <w:r>
        <w:rPr>
          <w:rFonts w:hint="eastAsia"/>
        </w:rPr>
        <w:t>小组分享的素材处理技巧总结。</w:t>
      </w:r>
    </w:p>
    <w:p w14:paraId="6A056BBA" w14:textId="77777777" w:rsidR="00FF0FE0" w:rsidRDefault="00FF0FE0">
      <w:pPr>
        <w:pStyle w:val="21"/>
        <w:ind w:firstLine="482"/>
        <w:rPr>
          <w:b/>
          <w:bCs/>
        </w:rPr>
      </w:pPr>
    </w:p>
    <w:p w14:paraId="6D02AE96" w14:textId="77777777" w:rsidR="00FF0FE0" w:rsidRDefault="00492D25">
      <w:pPr>
        <w:pStyle w:val="21"/>
        <w:ind w:firstLine="482"/>
        <w:rPr>
          <w:b/>
          <w:bCs/>
        </w:rPr>
      </w:pPr>
      <w:r>
        <w:rPr>
          <w:rFonts w:hint="eastAsia"/>
          <w:b/>
          <w:bCs/>
        </w:rPr>
        <w:t>【任务目标】</w:t>
      </w:r>
    </w:p>
    <w:tbl>
      <w:tblPr>
        <w:tblW w:w="830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8"/>
        <w:gridCol w:w="7504"/>
      </w:tblGrid>
      <w:tr w:rsidR="00FF0FE0" w14:paraId="5919B969" w14:textId="77777777">
        <w:trPr>
          <w:tblHeader/>
          <w:jc w:val="center"/>
        </w:trPr>
        <w:tc>
          <w:tcPr>
            <w:tcW w:w="79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AF09F8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目标维度</w:t>
            </w:r>
          </w:p>
        </w:tc>
        <w:tc>
          <w:tcPr>
            <w:tcW w:w="750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C252C1B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具体内容</w:t>
            </w:r>
          </w:p>
        </w:tc>
      </w:tr>
      <w:tr w:rsidR="00FF0FE0" w14:paraId="24B616F5" w14:textId="77777777">
        <w:trPr>
          <w:jc w:val="center"/>
        </w:trPr>
        <w:tc>
          <w:tcPr>
            <w:tcW w:w="79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AEAD46D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知识目标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750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DE426ED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理解数字化教学资源的概念、类型（多媒体素材、课件、案例、文献等）及特点（处理数字化、显示多媒体化、组织非线性、传输网络化）。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掌握网络信息检索的基本策略（关键词选择、布尔逻辑、限定搜索命令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lastRenderedPageBreak/>
              <w:t>filetype/site/intitle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等）及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搜索引擎（秘塔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、天工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等）的使用方法。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了解文本、图片、音频、视频、动画素材的常见格式及获取处理方式，包括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赋能下的智能处理技术（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生成文本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图片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音乐、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去噪、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抠图、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视频分析等）。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4.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理解数字化教学资源的评价标准（科学性、教学性、技术性、规范性）。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</w:tr>
      <w:tr w:rsidR="00FF0FE0" w14:paraId="3B67DE97" w14:textId="77777777">
        <w:trPr>
          <w:jc w:val="center"/>
        </w:trPr>
        <w:tc>
          <w:tcPr>
            <w:tcW w:w="79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89B8C1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lastRenderedPageBreak/>
              <w:t>能力目标</w:t>
            </w:r>
          </w:p>
        </w:tc>
        <w:tc>
          <w:tcPr>
            <w:tcW w:w="750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2596AEE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能够根据教学设计需求，独立运用搜索引擎、专业数据库及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工具检索并下载适合的数字化教学资源。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能使用图像处理软件（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Photoshop/</w:t>
            </w:r>
            <w:proofErr w:type="spellStart"/>
            <w:r>
              <w:rPr>
                <w:rFonts w:ascii="楷体" w:eastAsia="楷体" w:hAnsi="楷体" w:cs="楷体" w:hint="eastAsia"/>
                <w:sz w:val="21"/>
                <w:szCs w:val="21"/>
              </w:rPr>
              <w:t>Teorex</w:t>
            </w:r>
            <w:proofErr w:type="spellEnd"/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楷体" w:eastAsia="楷体" w:hAnsi="楷体" w:cs="楷体" w:hint="eastAsia"/>
                <w:sz w:val="21"/>
                <w:szCs w:val="21"/>
              </w:rPr>
              <w:t>Inpaint</w:t>
            </w:r>
            <w:proofErr w:type="spellEnd"/>
            <w:r>
              <w:rPr>
                <w:rFonts w:ascii="楷体" w:eastAsia="楷体" w:hAnsi="楷体" w:cs="楷体" w:hint="eastAsia"/>
                <w:sz w:val="21"/>
                <w:szCs w:val="21"/>
              </w:rPr>
              <w:t>/AI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工具）处理图片（裁剪、去水印、调色、抠图等）；使用音频处理工具（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Audition/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剪映）进行降噪、拼接、混音；使用视频处理工具（剪映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/Camtasia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）进行剪辑、合成、添加字幕等。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能够利用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工具高效生成或优化教学资源（如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绘图、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语音合成、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生成微视频片段）。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4.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能够依据资源评价标准甄选高质量资源，并合理组织到资源包中，附来源与版权说明。</w:t>
            </w:r>
          </w:p>
        </w:tc>
      </w:tr>
      <w:tr w:rsidR="00FF0FE0" w14:paraId="410CEFEF" w14:textId="77777777">
        <w:trPr>
          <w:jc w:val="center"/>
        </w:trPr>
        <w:tc>
          <w:tcPr>
            <w:tcW w:w="79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AD30E3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素养目标</w:t>
            </w:r>
          </w:p>
        </w:tc>
        <w:tc>
          <w:tcPr>
            <w:tcW w:w="750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DD4354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树立尊重知识产权、遵守信息道德的价值观，在资源使用中标注出处，避免侵权。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培养精益求精的工匠精神，在素材处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理中追求画面清晰、声音悦耳、演示流畅。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形成主动利用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技术提升工作效率的意识，增强技术融合教学的创新能力。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4.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提升批判性思维能力，能甄别虚假或低质量教学资源，保证教学内容的科学性。</w:t>
            </w:r>
          </w:p>
        </w:tc>
      </w:tr>
    </w:tbl>
    <w:p w14:paraId="285D896E" w14:textId="77777777" w:rsidR="00FF0FE0" w:rsidRDefault="00FF0FE0">
      <w:pPr>
        <w:pStyle w:val="21"/>
        <w:ind w:firstLine="480"/>
      </w:pPr>
    </w:p>
    <w:p w14:paraId="276E0021" w14:textId="77777777" w:rsidR="00FF0FE0" w:rsidRDefault="00492D25">
      <w:pPr>
        <w:pStyle w:val="21"/>
        <w:ind w:firstLineChars="100" w:firstLine="241"/>
      </w:pPr>
      <w:r>
        <w:rPr>
          <w:rFonts w:hint="eastAsia"/>
          <w:b/>
          <w:bCs/>
        </w:rPr>
        <w:t>【</w:t>
      </w:r>
      <w:r>
        <w:rPr>
          <w:rFonts w:hint="eastAsia"/>
          <w:b/>
          <w:bCs/>
        </w:rPr>
        <w:t>任务时长</w:t>
      </w:r>
      <w:r>
        <w:rPr>
          <w:rFonts w:hint="eastAsia"/>
          <w:b/>
          <w:bCs/>
        </w:rPr>
        <w:t>】</w:t>
      </w:r>
      <w:r>
        <w:rPr>
          <w:rFonts w:hint="eastAsia"/>
        </w:rPr>
        <w:t>4</w:t>
      </w:r>
      <w:r>
        <w:rPr>
          <w:rFonts w:hint="eastAsia"/>
        </w:rPr>
        <w:t>课时</w:t>
      </w:r>
    </w:p>
    <w:p w14:paraId="4207AA2F" w14:textId="77777777" w:rsidR="00FF0FE0" w:rsidRDefault="00492D25">
      <w:pPr>
        <w:ind w:left="420" w:firstLineChars="0" w:firstLine="0"/>
        <w:rPr>
          <w:b/>
          <w:bCs/>
        </w:rPr>
      </w:pPr>
      <w:r>
        <w:rPr>
          <w:rFonts w:hint="eastAsia"/>
          <w:b/>
          <w:bCs/>
        </w:rPr>
        <w:t>【任务实施】</w:t>
      </w:r>
    </w:p>
    <w:tbl>
      <w:tblPr>
        <w:tblW w:w="830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0"/>
        <w:gridCol w:w="2831"/>
        <w:gridCol w:w="2197"/>
        <w:gridCol w:w="1464"/>
      </w:tblGrid>
      <w:tr w:rsidR="00FF0FE0" w14:paraId="1AFFFF48" w14:textId="77777777">
        <w:trPr>
          <w:tblHeader/>
          <w:jc w:val="center"/>
        </w:trPr>
        <w:tc>
          <w:tcPr>
            <w:tcW w:w="188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B18AFC1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lastRenderedPageBreak/>
              <w:t>阶段</w:t>
            </w:r>
          </w:p>
        </w:tc>
        <w:tc>
          <w:tcPr>
            <w:tcW w:w="263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D1B616B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学生活动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E752BB2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教师活动</w:t>
            </w:r>
          </w:p>
        </w:tc>
        <w:tc>
          <w:tcPr>
            <w:tcW w:w="15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01A4619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阶段性成果</w:t>
            </w:r>
          </w:p>
        </w:tc>
      </w:tr>
      <w:tr w:rsidR="00FF0FE0" w14:paraId="29210509" w14:textId="77777777">
        <w:trPr>
          <w:jc w:val="center"/>
        </w:trPr>
        <w:tc>
          <w:tcPr>
            <w:tcW w:w="188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9F12A98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阶段一：检索策略学习与工具演练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学时）</w:t>
            </w:r>
          </w:p>
        </w:tc>
        <w:tc>
          <w:tcPr>
            <w:tcW w:w="263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3FC0752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听取教师讲解网络检索策略（关键词、布尔逻辑、高级命令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filetype/site/intitle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），并现场尝试查找与教学设计相关的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PPT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、教案等。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学习使用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搜索引擎（秘塔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、天工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Kimi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等）进行自然语言检索，对比传统搜索与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搜索的效果差异。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小组讨论：针对自己的教学主题，哪些关键词组合最有效？如何利用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快速获取资源列表？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6B1C987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讲授教材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5.1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节内容，展示百度高级搜索、谷歌搜索技巧；演示秘塔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搜索操作。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提供“检索策略自检表”，组织小组竞赛看谁最快找到指定类型资源。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提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醒学生注意网络知识版权，介绍开源资源网站（如国家中小学智慧教育平台、学科网、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ERIC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等）。</w:t>
            </w:r>
          </w:p>
        </w:tc>
        <w:tc>
          <w:tcPr>
            <w:tcW w:w="15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D8D19BB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检索策略学习笔记、主题资源初步清单</w:t>
            </w:r>
          </w:p>
        </w:tc>
      </w:tr>
      <w:tr w:rsidR="00FF0FE0" w14:paraId="047262AA" w14:textId="77777777">
        <w:trPr>
          <w:jc w:val="center"/>
        </w:trPr>
        <w:tc>
          <w:tcPr>
            <w:tcW w:w="188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2CAE589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阶段二：多媒体素材获取与处理技术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2.5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学时）</w:t>
            </w:r>
          </w:p>
        </w:tc>
        <w:tc>
          <w:tcPr>
            <w:tcW w:w="263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CD4AC9B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分组轮转工作坊：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-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图片处理：使用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Photoshop/</w:t>
            </w:r>
            <w:proofErr w:type="spellStart"/>
            <w:r>
              <w:rPr>
                <w:rFonts w:ascii="楷体" w:eastAsia="楷体" w:hAnsi="楷体" w:cs="楷体" w:hint="eastAsia"/>
                <w:sz w:val="21"/>
                <w:szCs w:val="21"/>
              </w:rPr>
              <w:t>Teorex</w:t>
            </w:r>
            <w:proofErr w:type="spellEnd"/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楷体" w:eastAsia="楷体" w:hAnsi="楷体" w:cs="楷体" w:hint="eastAsia"/>
                <w:sz w:val="21"/>
                <w:szCs w:val="21"/>
              </w:rPr>
              <w:t>Inpaint</w:t>
            </w:r>
            <w:proofErr w:type="spellEnd"/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在线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工具（佐糖、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ARC Lab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）进行抠图、去水印、尺寸调整。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-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音频处理：使用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Audition/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剪映进行录音降噪、配乐混音、文本转语音（</w:t>
            </w:r>
            <w:proofErr w:type="spellStart"/>
            <w:r>
              <w:rPr>
                <w:rFonts w:ascii="楷体" w:eastAsia="楷体" w:hAnsi="楷体" w:cs="楷体" w:hint="eastAsia"/>
                <w:sz w:val="21"/>
                <w:szCs w:val="21"/>
              </w:rPr>
              <w:t>TTSMaker</w:t>
            </w:r>
            <w:proofErr w:type="spellEnd"/>
            <w:r>
              <w:rPr>
                <w:rFonts w:ascii="楷体" w:eastAsia="楷体" w:hAnsi="楷体" w:cs="楷体" w:hint="eastAsia"/>
                <w:sz w:val="21"/>
                <w:szCs w:val="21"/>
              </w:rPr>
              <w:t>等）。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-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视频处理：使用剪映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/Camtasia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进行剪辑、添加字幕、画中画、绿幕抠像。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-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动画素材：搜索或制作简单的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GIF/Flash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动画，使用万彩动画大师快速生成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MG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动画。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针对教学设计中需要重点展示的素材（如原理示意图、实验视频片段）进行实操处理。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5EEAF9E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分模块演示关键技能（如剪映智能抠像、格式工厂转换、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Audition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降噪）。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提供“素材处理速查表”二维码（教材配套实操视频）。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巡回指导，解答学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生在处理中遇到的技术问题。</w:t>
            </w:r>
          </w:p>
        </w:tc>
        <w:tc>
          <w:tcPr>
            <w:tcW w:w="15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0D41D3D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处理后的图片、音频、视频、动画样例</w:t>
            </w:r>
          </w:p>
        </w:tc>
      </w:tr>
      <w:tr w:rsidR="00FF0FE0" w14:paraId="2ECA2E88" w14:textId="77777777">
        <w:trPr>
          <w:jc w:val="center"/>
        </w:trPr>
        <w:tc>
          <w:tcPr>
            <w:tcW w:w="188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33FBB65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lastRenderedPageBreak/>
              <w:t>阶段三：</w:t>
            </w: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赋能多媒体素材处理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学时）</w:t>
            </w:r>
          </w:p>
        </w:tc>
        <w:tc>
          <w:tcPr>
            <w:tcW w:w="263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F04EEE7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体验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生成文本（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Kimi/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文心一言撰写图片描述或教学故事）、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生成图片（通义万相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文心一格根据提示词生成插图）。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利用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语音生成器（剪映文本朗读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讯飞配音）为课件配音；使用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音乐生成器（</w:t>
            </w:r>
            <w:proofErr w:type="spellStart"/>
            <w:r>
              <w:rPr>
                <w:rFonts w:ascii="楷体" w:eastAsia="楷体" w:hAnsi="楷体" w:cs="楷体" w:hint="eastAsia"/>
                <w:sz w:val="21"/>
                <w:szCs w:val="21"/>
              </w:rPr>
              <w:t>Suno</w:t>
            </w:r>
            <w:proofErr w:type="spellEnd"/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天工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音乐）制作背景音乐。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使用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工具去除视频背景（</w:t>
            </w:r>
            <w:proofErr w:type="spellStart"/>
            <w:r>
              <w:rPr>
                <w:rFonts w:ascii="楷体" w:eastAsia="楷体" w:hAnsi="楷体" w:cs="楷体" w:hint="eastAsia"/>
                <w:sz w:val="21"/>
                <w:szCs w:val="21"/>
              </w:rPr>
              <w:t>Unscreen</w:t>
            </w:r>
            <w:proofErr w:type="spellEnd"/>
            <w:r>
              <w:rPr>
                <w:rFonts w:ascii="楷体" w:eastAsia="楷体" w:hAnsi="楷体" w:cs="楷体" w:hint="eastAsia"/>
                <w:sz w:val="21"/>
                <w:szCs w:val="21"/>
              </w:rPr>
              <w:t>）或生成虚拟数智人讲解片段（腾讯智影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剪映数智人）。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4.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小组内分享各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工具的效果，讨论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生成素材的教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学适用性及伦理边界。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B4DEC42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讲授教材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5.2.6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“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赋能多媒体素材处理”及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7.4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“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赋能微课制作”中相关部分。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现场演示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绘图（如“生成一张细胞有丝分裂示意图”）、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视频分析（</w:t>
            </w:r>
            <w:proofErr w:type="spellStart"/>
            <w:r>
              <w:rPr>
                <w:rFonts w:ascii="楷体" w:eastAsia="楷体" w:hAnsi="楷体" w:cs="楷体" w:hint="eastAsia"/>
                <w:sz w:val="21"/>
                <w:szCs w:val="21"/>
              </w:rPr>
              <w:t>BibiGPT</w:t>
            </w:r>
            <w:proofErr w:type="spellEnd"/>
            <w:r>
              <w:rPr>
                <w:rFonts w:ascii="楷体" w:eastAsia="楷体" w:hAnsi="楷体" w:cs="楷体" w:hint="eastAsia"/>
                <w:sz w:val="21"/>
                <w:szCs w:val="21"/>
              </w:rPr>
              <w:t>总结视频内容）。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组织学生讨论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生成内容的真实性和版权问题，强调人工审核的必要性。</w:t>
            </w:r>
          </w:p>
        </w:tc>
        <w:tc>
          <w:tcPr>
            <w:tcW w:w="15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76D7FBD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生成的图片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音频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视频片段（融入资源包）</w:t>
            </w:r>
          </w:p>
        </w:tc>
      </w:tr>
      <w:tr w:rsidR="00FF0FE0" w14:paraId="5A468FAB" w14:textId="77777777">
        <w:trPr>
          <w:jc w:val="center"/>
        </w:trPr>
        <w:tc>
          <w:tcPr>
            <w:tcW w:w="188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D67EC14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阶段四：资源评价与资源包整合展示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1.5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学时）</w:t>
            </w:r>
          </w:p>
        </w:tc>
        <w:tc>
          <w:tcPr>
            <w:tcW w:w="263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6D8787C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学习数字化教学资源评价标准（科学性、教学性、技术性、规范性），对自己获取的资源进行打分与筛选。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将筛选后的资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源按类型（文本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图片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音频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视频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课件素材）和用途（导入、新课讲授、练习、拓展）分类整理到文件夹中，并填写“资源来源与版权说明表”。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小组代表展示资源包亮点（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5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分钟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组），重点介绍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1-2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个特色素材的处理过程及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应用。</w:t>
            </w:r>
          </w:p>
        </w:tc>
        <w:tc>
          <w:tcPr>
            <w:tcW w:w="227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992EFE2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讲解教材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5.3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节资源评价方法，提供评价量表（含四个维度及具体指标）。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提供资源包整理规范（命名规则、文件夹结构建议）。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组织展示与互评，引导其他小组从资源丰富度、原创性、科学性角度提出建议。</w:t>
            </w:r>
          </w:p>
        </w:tc>
        <w:tc>
          <w:tcPr>
            <w:tcW w:w="150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5098BD8" w14:textId="77777777" w:rsidR="00FF0FE0" w:rsidRDefault="00492D25">
            <w:pPr>
              <w:keepNext/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数字化教学资源包（文件夹压缩包）、资源评价记录表、展示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PPT</w:t>
            </w:r>
          </w:p>
        </w:tc>
      </w:tr>
    </w:tbl>
    <w:p w14:paraId="600287C8" w14:textId="77777777" w:rsidR="00FF0FE0" w:rsidRDefault="00492D25">
      <w:pPr>
        <w:ind w:left="420" w:firstLineChars="0" w:firstLine="0"/>
        <w:rPr>
          <w:b/>
          <w:bCs/>
        </w:rPr>
      </w:pPr>
      <w:r>
        <w:rPr>
          <w:rFonts w:hint="eastAsia"/>
          <w:b/>
          <w:bCs/>
        </w:rPr>
        <w:t>【</w:t>
      </w:r>
      <w:r>
        <w:rPr>
          <w:rFonts w:hint="eastAsia"/>
          <w:b/>
          <w:bCs/>
        </w:rPr>
        <w:t>学习评价</w:t>
      </w:r>
      <w:r>
        <w:rPr>
          <w:rFonts w:hint="eastAsia"/>
          <w:b/>
          <w:bCs/>
        </w:rPr>
        <w:t>】</w:t>
      </w:r>
    </w:p>
    <w:tbl>
      <w:tblPr>
        <w:tblW w:w="830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9"/>
        <w:gridCol w:w="4217"/>
        <w:gridCol w:w="1180"/>
        <w:gridCol w:w="1446"/>
      </w:tblGrid>
      <w:tr w:rsidR="00FF0FE0" w14:paraId="476A4391" w14:textId="77777777">
        <w:trPr>
          <w:tblHeader/>
          <w:jc w:val="center"/>
        </w:trPr>
        <w:tc>
          <w:tcPr>
            <w:tcW w:w="14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C1FFCBD" w14:textId="77777777" w:rsidR="00FF0FE0" w:rsidRDefault="00492D25">
            <w:pPr>
              <w:ind w:firstLineChars="0" w:firstLine="0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评价维度</w:t>
            </w:r>
          </w:p>
        </w:tc>
        <w:tc>
          <w:tcPr>
            <w:tcW w:w="421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22FCCE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评价指标</w:t>
            </w:r>
          </w:p>
        </w:tc>
        <w:tc>
          <w:tcPr>
            <w:tcW w:w="11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ED3B500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评价方式</w:t>
            </w:r>
          </w:p>
        </w:tc>
        <w:tc>
          <w:tcPr>
            <w:tcW w:w="144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AD36BA2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分值</w:t>
            </w:r>
          </w:p>
          <w:p w14:paraId="4BD50D4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（本子任务占</w:t>
            </w: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6%</w:t>
            </w: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）</w:t>
            </w:r>
          </w:p>
        </w:tc>
      </w:tr>
      <w:tr w:rsidR="00FF0FE0" w14:paraId="0C00AC7E" w14:textId="77777777">
        <w:trPr>
          <w:jc w:val="center"/>
        </w:trPr>
        <w:tc>
          <w:tcPr>
            <w:tcW w:w="14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2AEDA0E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资源检索策略与素材数量</w:t>
            </w:r>
          </w:p>
        </w:tc>
        <w:tc>
          <w:tcPr>
            <w:tcW w:w="421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8F036C3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检索方法合理，素材覆盖教学设计所需主要类型（图文音视频），数量充足。</w:t>
            </w:r>
          </w:p>
        </w:tc>
        <w:tc>
          <w:tcPr>
            <w:tcW w:w="11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2718AFD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教师评价</w:t>
            </w:r>
          </w:p>
        </w:tc>
        <w:tc>
          <w:tcPr>
            <w:tcW w:w="144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8EDF5EE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20%</w:t>
            </w:r>
          </w:p>
        </w:tc>
      </w:tr>
      <w:tr w:rsidR="00FF0FE0" w14:paraId="6BFC995B" w14:textId="77777777">
        <w:trPr>
          <w:jc w:val="center"/>
        </w:trPr>
        <w:tc>
          <w:tcPr>
            <w:tcW w:w="14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0E60903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素材处理质量</w:t>
            </w:r>
          </w:p>
        </w:tc>
        <w:tc>
          <w:tcPr>
            <w:tcW w:w="421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3F4642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图片清晰无水印，音频音质好、无杂音，视频剪辑流畅、字幕准确，动画适用。</w:t>
            </w:r>
          </w:p>
        </w:tc>
        <w:tc>
          <w:tcPr>
            <w:tcW w:w="11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1B2D827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教师评价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+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组间互评</w:t>
            </w:r>
          </w:p>
        </w:tc>
        <w:tc>
          <w:tcPr>
            <w:tcW w:w="144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51B1B8C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30%</w:t>
            </w:r>
          </w:p>
        </w:tc>
      </w:tr>
      <w:tr w:rsidR="00FF0FE0" w14:paraId="0E00E4A2" w14:textId="77777777">
        <w:trPr>
          <w:jc w:val="center"/>
        </w:trPr>
        <w:tc>
          <w:tcPr>
            <w:tcW w:w="14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4942D8C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工具应用创新</w:t>
            </w:r>
          </w:p>
        </w:tc>
        <w:tc>
          <w:tcPr>
            <w:tcW w:w="421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3A4268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合理利用至少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种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工具辅助生成或处理素材，作品有明显效率或质量提升。</w:t>
            </w:r>
          </w:p>
        </w:tc>
        <w:tc>
          <w:tcPr>
            <w:tcW w:w="11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B660A1D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教师评价</w:t>
            </w:r>
          </w:p>
        </w:tc>
        <w:tc>
          <w:tcPr>
            <w:tcW w:w="144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49EDFE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20%</w:t>
            </w:r>
          </w:p>
        </w:tc>
      </w:tr>
      <w:tr w:rsidR="00FF0FE0" w14:paraId="7C3F5D67" w14:textId="77777777">
        <w:trPr>
          <w:jc w:val="center"/>
        </w:trPr>
        <w:tc>
          <w:tcPr>
            <w:tcW w:w="14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34FDF6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lastRenderedPageBreak/>
              <w:t>资源评价与组织</w:t>
            </w:r>
          </w:p>
        </w:tc>
        <w:tc>
          <w:tcPr>
            <w:tcW w:w="421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A3AA0B4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资源经过科学甄选，分类清晰，附有版权说明；评价记录表填写完整。</w:t>
            </w:r>
          </w:p>
        </w:tc>
        <w:tc>
          <w:tcPr>
            <w:tcW w:w="11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633DFE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教师评价</w:t>
            </w:r>
          </w:p>
        </w:tc>
        <w:tc>
          <w:tcPr>
            <w:tcW w:w="144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F21517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15%</w:t>
            </w:r>
          </w:p>
        </w:tc>
      </w:tr>
      <w:tr w:rsidR="00FF0FE0" w14:paraId="058EB07F" w14:textId="77777777">
        <w:trPr>
          <w:jc w:val="center"/>
        </w:trPr>
        <w:tc>
          <w:tcPr>
            <w:tcW w:w="145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5EF3F7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展示与团队合作</w:t>
            </w:r>
          </w:p>
        </w:tc>
        <w:tc>
          <w:tcPr>
            <w:tcW w:w="421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66191D0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小组汇报条理清晰，突出亮点；组内分工明确，互评反馈有建设性。</w:t>
            </w:r>
          </w:p>
        </w:tc>
        <w:tc>
          <w:tcPr>
            <w:tcW w:w="118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823C88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教师观察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+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组内互评</w:t>
            </w:r>
          </w:p>
        </w:tc>
        <w:tc>
          <w:tcPr>
            <w:tcW w:w="144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FCFE4F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15%</w:t>
            </w:r>
          </w:p>
        </w:tc>
      </w:tr>
    </w:tbl>
    <w:p w14:paraId="4E159B6D" w14:textId="77777777" w:rsidR="00FF0FE0" w:rsidRDefault="00492D25">
      <w:pPr>
        <w:ind w:left="420" w:firstLineChars="0" w:firstLine="0"/>
        <w:rPr>
          <w:sz w:val="18"/>
          <w:szCs w:val="16"/>
        </w:rPr>
      </w:pPr>
      <w:r>
        <w:rPr>
          <w:rFonts w:hint="eastAsia"/>
          <w:b/>
          <w:bCs/>
          <w:sz w:val="18"/>
          <w:szCs w:val="16"/>
        </w:rPr>
        <w:t>组内互评表</w:t>
      </w:r>
      <w:r>
        <w:rPr>
          <w:rFonts w:hint="eastAsia"/>
          <w:sz w:val="18"/>
          <w:szCs w:val="16"/>
        </w:rPr>
        <w:t>：每位成员需对其他成员的任务完成度、合作态度、技术贡献进行评分，个人最终成绩</w:t>
      </w:r>
      <w:r>
        <w:rPr>
          <w:rFonts w:hint="eastAsia"/>
          <w:sz w:val="18"/>
          <w:szCs w:val="16"/>
        </w:rPr>
        <w:t xml:space="preserve"> = </w:t>
      </w:r>
      <w:r>
        <w:rPr>
          <w:rFonts w:hint="eastAsia"/>
          <w:sz w:val="18"/>
          <w:szCs w:val="16"/>
        </w:rPr>
        <w:t>小组均分</w:t>
      </w:r>
      <w:r>
        <w:rPr>
          <w:rFonts w:hint="eastAsia"/>
          <w:sz w:val="18"/>
          <w:szCs w:val="16"/>
        </w:rPr>
        <w:t xml:space="preserve"> </w:t>
      </w:r>
      <w:r>
        <w:rPr>
          <w:rFonts w:hint="eastAsia"/>
          <w:sz w:val="18"/>
          <w:szCs w:val="16"/>
        </w:rPr>
        <w:t>×</w:t>
      </w:r>
      <w:r>
        <w:rPr>
          <w:rFonts w:hint="eastAsia"/>
          <w:sz w:val="18"/>
          <w:szCs w:val="16"/>
        </w:rPr>
        <w:t xml:space="preserve"> </w:t>
      </w:r>
      <w:r>
        <w:rPr>
          <w:rFonts w:hint="eastAsia"/>
          <w:sz w:val="18"/>
          <w:szCs w:val="16"/>
        </w:rPr>
        <w:t>个人系数（</w:t>
      </w:r>
      <w:r>
        <w:rPr>
          <w:rFonts w:hint="eastAsia"/>
          <w:sz w:val="18"/>
          <w:szCs w:val="16"/>
        </w:rPr>
        <w:t>0.8-1.2</w:t>
      </w:r>
      <w:r>
        <w:rPr>
          <w:rFonts w:hint="eastAsia"/>
          <w:sz w:val="18"/>
          <w:szCs w:val="16"/>
        </w:rPr>
        <w:t>）。</w:t>
      </w:r>
    </w:p>
    <w:p w14:paraId="2DF893A5" w14:textId="77777777" w:rsidR="00FF0FE0" w:rsidRDefault="00FF0FE0">
      <w:pPr>
        <w:pStyle w:val="21"/>
        <w:ind w:firstLine="480"/>
      </w:pPr>
    </w:p>
    <w:p w14:paraId="3444DBC3" w14:textId="77777777" w:rsidR="00FF0FE0" w:rsidRDefault="00492D25">
      <w:pPr>
        <w:pStyle w:val="21"/>
        <w:ind w:firstLine="482"/>
        <w:rPr>
          <w:b/>
          <w:bCs/>
        </w:rPr>
      </w:pPr>
      <w:r>
        <w:rPr>
          <w:rFonts w:hint="eastAsia"/>
          <w:b/>
          <w:bCs/>
        </w:rPr>
        <w:t>【</w:t>
      </w:r>
      <w:r>
        <w:rPr>
          <w:rFonts w:hint="eastAsia"/>
          <w:b/>
          <w:bCs/>
        </w:rPr>
        <w:t>学习支架与资源支持</w:t>
      </w:r>
      <w:r>
        <w:rPr>
          <w:rFonts w:hint="eastAsia"/>
          <w:b/>
          <w:bCs/>
        </w:rPr>
        <w:t>】</w:t>
      </w:r>
    </w:p>
    <w:tbl>
      <w:tblPr>
        <w:tblW w:w="830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5"/>
        <w:gridCol w:w="5570"/>
        <w:gridCol w:w="1717"/>
      </w:tblGrid>
      <w:tr w:rsidR="00FF0FE0" w14:paraId="526F395D" w14:textId="77777777">
        <w:trPr>
          <w:tblHeader/>
          <w:jc w:val="center"/>
        </w:trPr>
        <w:tc>
          <w:tcPr>
            <w:tcW w:w="101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0AF91DE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支架</w:t>
            </w: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资源类型</w:t>
            </w:r>
          </w:p>
        </w:tc>
        <w:tc>
          <w:tcPr>
            <w:tcW w:w="557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A7BDD2B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具体内容</w:t>
            </w:r>
          </w:p>
        </w:tc>
        <w:tc>
          <w:tcPr>
            <w:tcW w:w="171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CE0AD8F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提供时机</w:t>
            </w:r>
          </w:p>
        </w:tc>
      </w:tr>
      <w:tr w:rsidR="00FF0FE0" w14:paraId="12DF9AD9" w14:textId="77777777">
        <w:trPr>
          <w:jc w:val="center"/>
        </w:trPr>
        <w:tc>
          <w:tcPr>
            <w:tcW w:w="101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FF88CB7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案例支架</w:t>
            </w:r>
          </w:p>
        </w:tc>
        <w:tc>
          <w:tcPr>
            <w:tcW w:w="557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D3AF97C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教材第五章“应用案例”二维码（多媒体素材处理实例、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检索案例）。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优秀数字化资源包范例（往届学生作品，含文件夹结构及评价表）。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各学科典型教学资源网站清单及截图示例。</w:t>
            </w:r>
          </w:p>
        </w:tc>
        <w:tc>
          <w:tcPr>
            <w:tcW w:w="171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A81DBF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阶段一、四</w:t>
            </w:r>
          </w:p>
        </w:tc>
      </w:tr>
      <w:tr w:rsidR="00FF0FE0" w14:paraId="67E8EE26" w14:textId="77777777">
        <w:trPr>
          <w:jc w:val="center"/>
        </w:trPr>
        <w:tc>
          <w:tcPr>
            <w:tcW w:w="101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74438B2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模板支架</w:t>
            </w:r>
          </w:p>
        </w:tc>
        <w:tc>
          <w:tcPr>
            <w:tcW w:w="557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F3FD18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资源检索记录表（关键词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检索式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结果数量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选取理由）。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素材处理工作单（原始问题、处理方法、所用工具、效果对比）。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资源版权说明与评价表（名称、来源、版权状态、科学性评分等）。</w:t>
            </w:r>
          </w:p>
        </w:tc>
        <w:tc>
          <w:tcPr>
            <w:tcW w:w="171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E5682E8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阶段一、二、四</w:t>
            </w:r>
          </w:p>
        </w:tc>
      </w:tr>
      <w:tr w:rsidR="00FF0FE0" w14:paraId="3C7B6F5D" w14:textId="77777777">
        <w:trPr>
          <w:jc w:val="center"/>
        </w:trPr>
        <w:tc>
          <w:tcPr>
            <w:tcW w:w="101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E0508E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工具支架</w:t>
            </w:r>
          </w:p>
        </w:tc>
        <w:tc>
          <w:tcPr>
            <w:tcW w:w="557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233BC1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图像处理：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Photoshop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便携版、</w:t>
            </w:r>
            <w:proofErr w:type="spellStart"/>
            <w:r>
              <w:rPr>
                <w:rFonts w:ascii="楷体" w:eastAsia="楷体" w:hAnsi="楷体" w:cs="楷体" w:hint="eastAsia"/>
                <w:sz w:val="21"/>
                <w:szCs w:val="21"/>
              </w:rPr>
              <w:t>Teorex</w:t>
            </w:r>
            <w:proofErr w:type="spellEnd"/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楷体" w:eastAsia="楷体" w:hAnsi="楷体" w:cs="楷体" w:hint="eastAsia"/>
                <w:sz w:val="21"/>
                <w:szCs w:val="21"/>
              </w:rPr>
              <w:t>Inpaint</w:t>
            </w:r>
            <w:proofErr w:type="spellEnd"/>
            <w:r>
              <w:rPr>
                <w:rFonts w:ascii="楷体" w:eastAsia="楷体" w:hAnsi="楷体" w:cs="楷体" w:hint="eastAsia"/>
                <w:sz w:val="21"/>
                <w:szCs w:val="21"/>
              </w:rPr>
              <w:t>、佐糖网页版、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ARC Lab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音频处理：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Audition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、剪映音频编辑、</w:t>
            </w:r>
            <w:proofErr w:type="spellStart"/>
            <w:r>
              <w:rPr>
                <w:rFonts w:ascii="楷体" w:eastAsia="楷体" w:hAnsi="楷体" w:cs="楷体" w:hint="eastAsia"/>
                <w:sz w:val="21"/>
                <w:szCs w:val="21"/>
              </w:rPr>
              <w:t>TTSMaker</w:t>
            </w:r>
            <w:proofErr w:type="spellEnd"/>
            <w:r>
              <w:rPr>
                <w:rFonts w:ascii="楷体" w:eastAsia="楷体" w:hAnsi="楷体" w:cs="楷体" w:hint="eastAsia"/>
                <w:sz w:val="21"/>
                <w:szCs w:val="21"/>
              </w:rPr>
              <w:t>、</w:t>
            </w:r>
            <w:proofErr w:type="spellStart"/>
            <w:r>
              <w:rPr>
                <w:rFonts w:ascii="楷体" w:eastAsia="楷体" w:hAnsi="楷体" w:cs="楷体" w:hint="eastAsia"/>
                <w:sz w:val="21"/>
                <w:szCs w:val="21"/>
              </w:rPr>
              <w:t>Suno</w:t>
            </w:r>
            <w:proofErr w:type="spellEnd"/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视频处理：剪映专业版、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Camtasia Studio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、格式工厂、</w:t>
            </w:r>
            <w:proofErr w:type="spellStart"/>
            <w:r>
              <w:rPr>
                <w:rFonts w:ascii="楷体" w:eastAsia="楷体" w:hAnsi="楷体" w:cs="楷体" w:hint="eastAsia"/>
                <w:sz w:val="21"/>
                <w:szCs w:val="21"/>
              </w:rPr>
              <w:t>Unscreen</w:t>
            </w:r>
            <w:proofErr w:type="spellEnd"/>
            <w:r>
              <w:rPr>
                <w:rFonts w:ascii="楷体" w:eastAsia="楷体" w:hAnsi="楷体" w:cs="楷体" w:hint="eastAsia"/>
                <w:sz w:val="21"/>
                <w:szCs w:val="21"/>
              </w:rPr>
              <w:t>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>4. 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工具清单：秘塔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、天工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Kimi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、通义万相、文心一格、腾讯智影、剪映数智人。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5.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资源网站导航：国家中小学智慧教育平台、学科网、觅元素、</w:t>
            </w:r>
            <w:proofErr w:type="spellStart"/>
            <w:r>
              <w:rPr>
                <w:rFonts w:ascii="楷体" w:eastAsia="楷体" w:hAnsi="楷体" w:cs="楷体" w:hint="eastAsia"/>
                <w:sz w:val="21"/>
                <w:szCs w:val="21"/>
              </w:rPr>
              <w:t>officeplus</w:t>
            </w:r>
            <w:proofErr w:type="spellEnd"/>
            <w:r>
              <w:rPr>
                <w:rFonts w:ascii="楷体" w:eastAsia="楷体" w:hAnsi="楷体" w:cs="楷体" w:hint="eastAsia"/>
                <w:sz w:val="21"/>
                <w:szCs w:val="21"/>
              </w:rPr>
              <w:t>等。</w:t>
            </w:r>
          </w:p>
        </w:tc>
        <w:tc>
          <w:tcPr>
            <w:tcW w:w="171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5C2C7E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全阶段（可提前安装或提供在线链接）</w:t>
            </w:r>
          </w:p>
        </w:tc>
      </w:tr>
      <w:tr w:rsidR="00FF0FE0" w14:paraId="64B20363" w14:textId="77777777">
        <w:trPr>
          <w:jc w:val="center"/>
        </w:trPr>
        <w:tc>
          <w:tcPr>
            <w:tcW w:w="101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66C0E1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方法支架</w:t>
            </w:r>
          </w:p>
        </w:tc>
        <w:tc>
          <w:tcPr>
            <w:tcW w:w="557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A6550E3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检索式构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建“四步法”（明确需求→抽取关键词→添加限定→迭代优化）。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图像处理通用流程（裁剪→调色→去污→压缩）。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视频处理“剪辑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-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转场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-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字幕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-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导出”标准流程。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>4. 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提示词设计技巧（为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绘图或生成文字提供高质量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prompt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）。</w:t>
            </w:r>
          </w:p>
        </w:tc>
        <w:tc>
          <w:tcPr>
            <w:tcW w:w="171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BDCE7B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阶段一、二</w:t>
            </w:r>
          </w:p>
        </w:tc>
      </w:tr>
      <w:tr w:rsidR="00FF0FE0" w14:paraId="325B7BDB" w14:textId="77777777">
        <w:trPr>
          <w:jc w:val="center"/>
        </w:trPr>
        <w:tc>
          <w:tcPr>
            <w:tcW w:w="101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C38D7E4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lastRenderedPageBreak/>
              <w:t>技术支持</w:t>
            </w:r>
          </w:p>
        </w:tc>
        <w:tc>
          <w:tcPr>
            <w:tcW w:w="557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BBF010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在线学习平台（学习通）上传资源包、互评。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云存储（百度网盘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腾讯微云）分享大文件素材。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教材配套二维码视频（实操知识视频教程）。</w:t>
            </w:r>
          </w:p>
        </w:tc>
        <w:tc>
          <w:tcPr>
            <w:tcW w:w="171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99709AF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全阶段</w:t>
            </w:r>
          </w:p>
        </w:tc>
      </w:tr>
    </w:tbl>
    <w:p w14:paraId="7AAB4F01" w14:textId="77777777" w:rsidR="00FF0FE0" w:rsidRDefault="00492D25">
      <w:pPr>
        <w:pStyle w:val="21"/>
        <w:ind w:firstLine="361"/>
        <w:rPr>
          <w:sz w:val="18"/>
          <w:szCs w:val="16"/>
        </w:rPr>
      </w:pPr>
      <w:r>
        <w:rPr>
          <w:rFonts w:hint="eastAsia"/>
          <w:b/>
          <w:bCs/>
          <w:sz w:val="18"/>
          <w:szCs w:val="16"/>
        </w:rPr>
        <w:t>设计说明</w:t>
      </w:r>
      <w:r>
        <w:rPr>
          <w:rFonts w:hint="eastAsia"/>
          <w:sz w:val="18"/>
          <w:szCs w:val="16"/>
        </w:rPr>
        <w:t>：本任务依据教材第五章“数字化教学资源的获取与处理”</w:t>
      </w:r>
      <w:r>
        <w:rPr>
          <w:rFonts w:hint="eastAsia"/>
          <w:sz w:val="18"/>
          <w:szCs w:val="16"/>
        </w:rPr>
        <w:t>设计</w:t>
      </w:r>
      <w:r>
        <w:rPr>
          <w:rFonts w:hint="eastAsia"/>
          <w:sz w:val="18"/>
          <w:szCs w:val="16"/>
        </w:rPr>
        <w:t>。重点突出“传统检索</w:t>
      </w:r>
      <w:r>
        <w:rPr>
          <w:rFonts w:hint="eastAsia"/>
          <w:sz w:val="18"/>
          <w:szCs w:val="16"/>
        </w:rPr>
        <w:t>+AI</w:t>
      </w:r>
      <w:r>
        <w:rPr>
          <w:rFonts w:hint="eastAsia"/>
          <w:sz w:val="18"/>
          <w:szCs w:val="16"/>
        </w:rPr>
        <w:t>检索”双轨并行，以及“人工处理</w:t>
      </w:r>
      <w:r>
        <w:rPr>
          <w:rFonts w:hint="eastAsia"/>
          <w:sz w:val="18"/>
          <w:szCs w:val="16"/>
        </w:rPr>
        <w:t>+AI</w:t>
      </w:r>
      <w:r>
        <w:rPr>
          <w:rFonts w:hint="eastAsia"/>
          <w:sz w:val="18"/>
          <w:szCs w:val="16"/>
        </w:rPr>
        <w:t>生成”协同的现代资源准备模式。教师应鼓励学生大胆尝试各种</w:t>
      </w:r>
      <w:r>
        <w:rPr>
          <w:rFonts w:hint="eastAsia"/>
          <w:sz w:val="18"/>
          <w:szCs w:val="16"/>
        </w:rPr>
        <w:t>AI</w:t>
      </w:r>
      <w:r>
        <w:rPr>
          <w:rFonts w:hint="eastAsia"/>
          <w:sz w:val="18"/>
          <w:szCs w:val="16"/>
        </w:rPr>
        <w:t>工具，但同时强调对生成内容的真实性、科学性进行人工核查，防止错误信息进入教学。资源包质量直接影响后续课件制作和微课制作的质量，应予以足够重视。</w:t>
      </w:r>
      <w:r>
        <w:rPr>
          <w:rFonts w:hint="eastAsia"/>
          <w:sz w:val="18"/>
          <w:szCs w:val="16"/>
        </w:rPr>
        <w:t xml:space="preserve"> </w:t>
      </w:r>
    </w:p>
    <w:p w14:paraId="1902E063" w14:textId="77777777" w:rsidR="00FF0FE0" w:rsidRDefault="00FF0FE0">
      <w:pPr>
        <w:pStyle w:val="21"/>
        <w:ind w:firstLine="360"/>
        <w:rPr>
          <w:sz w:val="18"/>
          <w:szCs w:val="16"/>
        </w:rPr>
      </w:pPr>
    </w:p>
    <w:p w14:paraId="1E66F5BB" w14:textId="77777777" w:rsidR="00FF0FE0" w:rsidRDefault="00FF0FE0">
      <w:pPr>
        <w:pStyle w:val="21"/>
        <w:ind w:firstLine="360"/>
        <w:rPr>
          <w:sz w:val="18"/>
          <w:szCs w:val="16"/>
        </w:rPr>
      </w:pPr>
    </w:p>
    <w:p w14:paraId="6EEDD083" w14:textId="77777777" w:rsidR="00FF0FE0" w:rsidRDefault="00492D25">
      <w:pPr>
        <w:pStyle w:val="1"/>
        <w:spacing w:before="204" w:after="204"/>
        <w:ind w:firstLine="562"/>
      </w:pPr>
      <w:bookmarkStart w:id="16" w:name="_Toc29131"/>
      <w:r>
        <w:rPr>
          <w:rFonts w:hint="eastAsia"/>
        </w:rPr>
        <w:t>项目子任务</w:t>
      </w:r>
      <w:r>
        <w:rPr>
          <w:rFonts w:hint="eastAsia"/>
        </w:rPr>
        <w:t>7</w:t>
      </w:r>
      <w:r>
        <w:rPr>
          <w:rFonts w:hint="eastAsia"/>
        </w:rPr>
        <w:t>：课堂教学课件设计与制作</w:t>
      </w:r>
      <w:bookmarkEnd w:id="16"/>
    </w:p>
    <w:p w14:paraId="346519AB" w14:textId="77777777" w:rsidR="00FF0FE0" w:rsidRDefault="00492D25">
      <w:pPr>
        <w:pStyle w:val="21"/>
        <w:ind w:firstLine="482"/>
        <w:rPr>
          <w:b/>
          <w:bCs/>
        </w:rPr>
      </w:pPr>
      <w:r>
        <w:rPr>
          <w:rFonts w:hint="eastAsia"/>
          <w:b/>
          <w:bCs/>
        </w:rPr>
        <w:t>【</w:t>
      </w:r>
      <w:r>
        <w:rPr>
          <w:rFonts w:hint="eastAsia"/>
          <w:b/>
          <w:bCs/>
        </w:rPr>
        <w:t>任务描述】</w:t>
      </w:r>
    </w:p>
    <w:p w14:paraId="25967423" w14:textId="77777777" w:rsidR="00FF0FE0" w:rsidRDefault="00492D25">
      <w:pPr>
        <w:pStyle w:val="21"/>
        <w:ind w:firstLine="480"/>
      </w:pPr>
      <w:r>
        <w:rPr>
          <w:rFonts w:hint="eastAsia"/>
        </w:rPr>
        <w:t>本任务依据教材第六章“课堂教学课件设计与制作”</w:t>
      </w:r>
      <w:r>
        <w:rPr>
          <w:rFonts w:hint="eastAsia"/>
        </w:rPr>
        <w:t>而</w:t>
      </w:r>
      <w:r>
        <w:rPr>
          <w:rFonts w:hint="eastAsia"/>
        </w:rPr>
        <w:t>设计。学生需依据前期完成的数智化教学设计方案（第四章成果）及教学资源包（第五章成果）</w:t>
      </w:r>
      <w:r>
        <w:rPr>
          <w:rFonts w:hint="eastAsia"/>
        </w:rPr>
        <w:t>，设计与制作服务于实习小组公开课的课堂教学课件。课件类型可选择</w:t>
      </w:r>
      <w:r>
        <w:rPr>
          <w:rFonts w:hint="eastAsia"/>
        </w:rPr>
        <w:t>PPT</w:t>
      </w:r>
      <w:r>
        <w:rPr>
          <w:rFonts w:hint="eastAsia"/>
        </w:rPr>
        <w:t>课堂教学课件（使用</w:t>
      </w:r>
      <w:r>
        <w:rPr>
          <w:rFonts w:hint="eastAsia"/>
        </w:rPr>
        <w:t>PowerPoint</w:t>
      </w:r>
      <w:r>
        <w:rPr>
          <w:rFonts w:hint="eastAsia"/>
        </w:rPr>
        <w:t>）或交互式课件（使用希沃白板</w:t>
      </w:r>
      <w:r>
        <w:rPr>
          <w:rFonts w:hint="eastAsia"/>
        </w:rPr>
        <w:t>5</w:t>
      </w:r>
      <w:r>
        <w:rPr>
          <w:rFonts w:hint="eastAsia"/>
        </w:rPr>
        <w:t>）。任务要求遵循课件设计与制作的基本原则（教育性与科学性结合、针对性、交互性、知识可视化等），掌握</w:t>
      </w:r>
      <w:r>
        <w:rPr>
          <w:rFonts w:hint="eastAsia"/>
        </w:rPr>
        <w:t>PowerPoint</w:t>
      </w:r>
      <w:r>
        <w:rPr>
          <w:rFonts w:hint="eastAsia"/>
        </w:rPr>
        <w:t>高效制作技巧（母版、快速访问工具栏、动画设计、美化排版）或希沃白板的交互功能（课堂活动、思维导图、学科工具），并探索利用</w:t>
      </w:r>
      <w:r>
        <w:rPr>
          <w:rFonts w:hint="eastAsia"/>
        </w:rPr>
        <w:t>AI</w:t>
      </w:r>
      <w:r>
        <w:rPr>
          <w:rFonts w:hint="eastAsia"/>
        </w:rPr>
        <w:t>工具（</w:t>
      </w:r>
      <w:r>
        <w:rPr>
          <w:rFonts w:hint="eastAsia"/>
        </w:rPr>
        <w:t>WPS AI</w:t>
      </w:r>
      <w:r>
        <w:rPr>
          <w:rFonts w:hint="eastAsia"/>
        </w:rPr>
        <w:t>、百度文库智能</w:t>
      </w:r>
      <w:r>
        <w:rPr>
          <w:rFonts w:hint="eastAsia"/>
        </w:rPr>
        <w:t>PPT</w:t>
      </w:r>
      <w:r>
        <w:rPr>
          <w:rFonts w:hint="eastAsia"/>
        </w:rPr>
        <w:t>等）辅助生成与优化课件。最终需制作出既美观又符合教学逻辑、能有效辅助公开课实施的课件，并参与课件</w:t>
      </w:r>
      <w:r>
        <w:rPr>
          <w:rFonts w:hint="eastAsia"/>
        </w:rPr>
        <w:t>的评价与反思。</w:t>
      </w:r>
    </w:p>
    <w:p w14:paraId="17F23357" w14:textId="77777777" w:rsidR="00FF0FE0" w:rsidRDefault="00492D25">
      <w:pPr>
        <w:pStyle w:val="21"/>
        <w:ind w:firstLine="480"/>
      </w:pPr>
      <w:r>
        <w:rPr>
          <w:rFonts w:hint="eastAsia"/>
        </w:rPr>
        <w:t>核心产出：课堂教学课件（</w:t>
      </w:r>
      <w:r>
        <w:rPr>
          <w:rFonts w:hint="eastAsia"/>
        </w:rPr>
        <w:t>PPT</w:t>
      </w:r>
      <w:r>
        <w:rPr>
          <w:rFonts w:hint="eastAsia"/>
        </w:rPr>
        <w:t>或希沃白板格式）</w:t>
      </w:r>
      <w:r>
        <w:rPr>
          <w:rFonts w:hint="eastAsia"/>
        </w:rPr>
        <w:t xml:space="preserve">+ </w:t>
      </w:r>
      <w:r>
        <w:rPr>
          <w:rFonts w:hint="eastAsia"/>
        </w:rPr>
        <w:t>说课课件（用于展示教学设计思路），并附课件设计说明文档。</w:t>
      </w:r>
    </w:p>
    <w:p w14:paraId="41A8552A" w14:textId="77777777" w:rsidR="00FF0FE0" w:rsidRDefault="00492D25">
      <w:pPr>
        <w:pStyle w:val="21"/>
        <w:ind w:firstLine="482"/>
        <w:rPr>
          <w:b/>
          <w:bCs/>
        </w:rPr>
      </w:pPr>
      <w:r>
        <w:rPr>
          <w:rFonts w:hint="eastAsia"/>
          <w:b/>
          <w:bCs/>
        </w:rPr>
        <w:t>【任务目标】</w:t>
      </w:r>
    </w:p>
    <w:tbl>
      <w:tblPr>
        <w:tblW w:w="830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5"/>
        <w:gridCol w:w="7557"/>
      </w:tblGrid>
      <w:tr w:rsidR="00FF0FE0" w14:paraId="1CED6652" w14:textId="77777777">
        <w:trPr>
          <w:tblHeader/>
          <w:jc w:val="center"/>
        </w:trPr>
        <w:tc>
          <w:tcPr>
            <w:tcW w:w="74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1D80DD0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lastRenderedPageBreak/>
              <w:t>目标维度</w:t>
            </w:r>
          </w:p>
        </w:tc>
        <w:tc>
          <w:tcPr>
            <w:tcW w:w="755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896D170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具体内容</w:t>
            </w:r>
          </w:p>
        </w:tc>
      </w:tr>
      <w:tr w:rsidR="00FF0FE0" w14:paraId="094331B8" w14:textId="77777777">
        <w:trPr>
          <w:jc w:val="center"/>
        </w:trPr>
        <w:tc>
          <w:tcPr>
            <w:tcW w:w="74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A7B06D8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知识目标</w:t>
            </w:r>
          </w:p>
        </w:tc>
        <w:tc>
          <w:tcPr>
            <w:tcW w:w="755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CC2690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理解课堂教学课件的内涵与特点（辅助性、直观性、片断性、及时性、信息表征多样性）。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掌握课堂教学课件设计与制作的基本原则（教育性与科学性结合、针对性、交互性、知识可视化、激发动机等）。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熟悉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PowerPoint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的高效操作方法（快速访问工具栏、母版、格式刷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动画刷、快捷键）及美化排版策略（对齐、对比、组块、留白）。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4.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了解希沃白板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5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的基本功能（云课件、课堂活动、思维导图、学科工具、蒙层、动画与页面切换）及其交互优势。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5.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掌握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赋能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PPT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课件制作的基本流程（输入主题→生成大纲→选择模板→智能生成→细节打磨）。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</w:tr>
      <w:tr w:rsidR="00FF0FE0" w14:paraId="3A31E77A" w14:textId="77777777">
        <w:trPr>
          <w:jc w:val="center"/>
        </w:trPr>
        <w:tc>
          <w:tcPr>
            <w:tcW w:w="74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1D717F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能力目标</w:t>
            </w:r>
          </w:p>
        </w:tc>
        <w:tc>
          <w:tcPr>
            <w:tcW w:w="755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3BF3A7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能够根据教学设计方案独立规划课件结构与导航，提炼教学内容核心要点。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能利用知识可视化方法（象形类、导引类、象征类图示）将抽象知识转化为直观图形。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能熟练运用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PowerPoint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制作风格统一、排版美观、动画合理的教学课件，或运用希沃白板制作包含课堂活动、思维导图的交互式课件。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4.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能利用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工具（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WPS AI/Kimi PPT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助手等）快速生成课件初稿，并进行个性化修改与美化。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5.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能依据课堂教学课件评价标准（科学性、教育性、技术性、艺术性）对课件进行自评与互评。</w:t>
            </w:r>
          </w:p>
        </w:tc>
      </w:tr>
      <w:tr w:rsidR="00FF0FE0" w14:paraId="3029441F" w14:textId="77777777">
        <w:trPr>
          <w:jc w:val="center"/>
        </w:trPr>
        <w:tc>
          <w:tcPr>
            <w:tcW w:w="74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78A18C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素养目标</w:t>
            </w:r>
          </w:p>
        </w:tc>
        <w:tc>
          <w:tcPr>
            <w:tcW w:w="755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7E53B8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提升审美能力与信息设计素养，注重课件的视觉传达效果。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养成精益求精的工匠精神，在课件迭代中追求细节完美。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培养技术融合教学的创新意识，主动探索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工具对课件制作的增效作用。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4.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增强版权意识，课件中使用的图片、字体等素材符合知识产权规范。</w:t>
            </w:r>
          </w:p>
        </w:tc>
      </w:tr>
    </w:tbl>
    <w:p w14:paraId="3A2714D5" w14:textId="77777777" w:rsidR="00FF0FE0" w:rsidRDefault="00492D25">
      <w:pPr>
        <w:pStyle w:val="21"/>
        <w:ind w:firstLine="480"/>
      </w:pPr>
      <w:r>
        <w:rPr>
          <w:rFonts w:hint="eastAsia"/>
        </w:rPr>
        <w:t>【</w:t>
      </w:r>
      <w:r>
        <w:rPr>
          <w:rFonts w:hint="eastAsia"/>
        </w:rPr>
        <w:t>任务时长</w:t>
      </w:r>
      <w:r>
        <w:rPr>
          <w:rFonts w:hint="eastAsia"/>
        </w:rPr>
        <w:t>】</w:t>
      </w:r>
      <w:r>
        <w:rPr>
          <w:rFonts w:hint="eastAsia"/>
        </w:rPr>
        <w:t>6</w:t>
      </w:r>
      <w:r>
        <w:rPr>
          <w:rFonts w:hint="eastAsia"/>
        </w:rPr>
        <w:t>课时</w:t>
      </w:r>
    </w:p>
    <w:p w14:paraId="0856F25E" w14:textId="77777777" w:rsidR="00FF0FE0" w:rsidRDefault="00492D25">
      <w:pPr>
        <w:pStyle w:val="21"/>
        <w:ind w:firstLine="482"/>
      </w:pPr>
      <w:r>
        <w:rPr>
          <w:rFonts w:hint="eastAsia"/>
          <w:b/>
          <w:bCs/>
        </w:rPr>
        <w:t>【任务实施】</w:t>
      </w:r>
    </w:p>
    <w:tbl>
      <w:tblPr>
        <w:tblW w:w="8466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7"/>
        <w:gridCol w:w="3030"/>
        <w:gridCol w:w="2409"/>
        <w:gridCol w:w="1470"/>
      </w:tblGrid>
      <w:tr w:rsidR="00FF0FE0" w14:paraId="3AEEE762" w14:textId="77777777">
        <w:trPr>
          <w:tblHeader/>
          <w:jc w:val="center"/>
        </w:trPr>
        <w:tc>
          <w:tcPr>
            <w:tcW w:w="155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A9CC277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阶段</w:t>
            </w:r>
          </w:p>
        </w:tc>
        <w:tc>
          <w:tcPr>
            <w:tcW w:w="303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ADCF93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学生活动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A509BD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教师活动</w:t>
            </w:r>
          </w:p>
        </w:tc>
        <w:tc>
          <w:tcPr>
            <w:tcW w:w="147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177C5E0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阶段性成果</w:t>
            </w:r>
          </w:p>
        </w:tc>
      </w:tr>
      <w:tr w:rsidR="00FF0FE0" w14:paraId="216F99D3" w14:textId="77777777">
        <w:trPr>
          <w:jc w:val="center"/>
        </w:trPr>
        <w:tc>
          <w:tcPr>
            <w:tcW w:w="155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A2F7F9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阶段一：课件设计理念与</w:t>
            </w: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PowerPoint</w:t>
            </w: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高效技巧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1.5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学时）</w:t>
            </w:r>
          </w:p>
        </w:tc>
        <w:tc>
          <w:tcPr>
            <w:tcW w:w="303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B3F317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赏析优秀课堂教学课件案例，总结优秀课件特点（简洁、逻辑清晰、直观形象、风格一致）。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学习课件设计与制作流程：前期分析→教学设计→软件设计→素材准备→编辑合成→调试发布。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实践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PowerPoint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高效技巧：母版统一风格、快速访问工具栏定制、格式刷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动画刷、快捷键使用（</w:t>
            </w:r>
            <w:proofErr w:type="spellStart"/>
            <w:r>
              <w:rPr>
                <w:rFonts w:ascii="楷体" w:eastAsia="楷体" w:hAnsi="楷体" w:cs="楷体" w:hint="eastAsia"/>
                <w:sz w:val="21"/>
                <w:szCs w:val="21"/>
              </w:rPr>
              <w:t>Ctrl+Shift+C</w:t>
            </w:r>
            <w:proofErr w:type="spellEnd"/>
            <w:r>
              <w:rPr>
                <w:rFonts w:ascii="楷体" w:eastAsia="楷体" w:hAnsi="楷体" w:cs="楷体" w:hint="eastAsia"/>
                <w:sz w:val="21"/>
                <w:szCs w:val="21"/>
              </w:rPr>
              <w:t>/V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复制格式、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F4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重复操作等）。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4.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初步搭建课件框架（封面、目录、内容页、封底），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lastRenderedPageBreak/>
              <w:t>应用母版设置统一的配色、字体、背景。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2590862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lastRenderedPageBreak/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讲授教材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6.1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6.2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节内容，展示“好课件”与“差课件”对比案例。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现场演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示母版制作、快速访问工具栏设置、快捷键组合操作。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指导学生根据教学设计方案规划课件导航结构，提供课件设计自检表。</w:t>
            </w:r>
          </w:p>
        </w:tc>
        <w:tc>
          <w:tcPr>
            <w:tcW w:w="147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CA357E3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课件框架（含母版设计、封面及目录页）</w:t>
            </w:r>
          </w:p>
        </w:tc>
      </w:tr>
      <w:tr w:rsidR="00FF0FE0" w14:paraId="33A6CEFB" w14:textId="77777777">
        <w:trPr>
          <w:jc w:val="center"/>
        </w:trPr>
        <w:tc>
          <w:tcPr>
            <w:tcW w:w="155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16CFEF4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阶段二：知识可视化与美化排版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学时）</w:t>
            </w:r>
          </w:p>
        </w:tc>
        <w:tc>
          <w:tcPr>
            <w:tcW w:w="303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D7DC588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学习知识可视化方法：了解知识的三种类型（形态性、内容性、效用性）及其对应的可视化策略（象形类图示、导引类图示、象征类图示）。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运用图示将教学内容中的核心要点转化为图表、概念图、思维导图等。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应用美化排版四大策略（对齐、对比、组块、留白）优化课件页面，去除冗余文字。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4.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组内交换课件初稿，相互提出排版优化建议。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D0FEC04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结合教材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6.2.3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“知识可视化”部分，展示优秀课件的可视化设计（如用箭头表示流程、色块区分层次）。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提供美化排版操作视频（对齐工具、智能参考线、分布功能）。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巡堂指导，针对典型问题进行集中讲解（如文字过多、图文不匹配）。</w:t>
            </w:r>
          </w:p>
        </w:tc>
        <w:tc>
          <w:tcPr>
            <w:tcW w:w="147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6DE27B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课件主体内容页（含可视化图示）初稿</w:t>
            </w:r>
          </w:p>
        </w:tc>
      </w:tr>
      <w:tr w:rsidR="00FF0FE0" w14:paraId="44B9C6F8" w14:textId="77777777">
        <w:trPr>
          <w:jc w:val="center"/>
        </w:trPr>
        <w:tc>
          <w:tcPr>
            <w:tcW w:w="155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15F46CE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阶段三：希沃白板交互设计</w:t>
            </w: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 xml:space="preserve"> &amp; AI</w:t>
            </w: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辅助生成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学时）</w:t>
            </w:r>
          </w:p>
        </w:tc>
        <w:tc>
          <w:tcPr>
            <w:tcW w:w="303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F2C1B9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学习希沃白板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5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的特色功能：课堂活动（趣味分类、超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级分类、选词填空等）、思维导图、蒙层、学科工具（汉字、几何、星球、化学方程等）。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根据教学需要，将至少一个教学环节设计成交互式活动（如判断题拖拽、填空题即时反馈）。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体验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生成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PPT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工具：使用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WPS 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或百度文库智能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PPT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，输入主题生成课件初稿，对比人工设计与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生成的差异，并融合优化。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4.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小组内分享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使用技巧，讨论如何让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生成内容更符合教学逻辑。</w:t>
            </w:r>
          </w:p>
        </w:tc>
        <w:tc>
          <w:tcPr>
            <w:tcW w:w="0" w:type="auto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A2B1FA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演示希沃白板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5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的备课与授课模式，讲解课堂活动模板的编辑方法及学科工具的应用场景。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演示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生成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PPT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过程（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Kimi PPT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助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手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/WPS 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），分析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生成课件的优势与局限（如结构完整但缺乏学科特色）。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引导学生思考“技术服务于教学”的本质，避免过度依赖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而忽略教学设计。</w:t>
            </w:r>
          </w:p>
        </w:tc>
        <w:tc>
          <w:tcPr>
            <w:tcW w:w="147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36A6BE4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包含至少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2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个交互活动的希沃课件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或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利用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优化后的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PPT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课件</w:t>
            </w:r>
          </w:p>
        </w:tc>
      </w:tr>
      <w:tr w:rsidR="00FF0FE0" w14:paraId="58E13525" w14:textId="77777777">
        <w:trPr>
          <w:jc w:val="center"/>
        </w:trPr>
        <w:tc>
          <w:tcPr>
            <w:tcW w:w="155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612FA54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阶段四：课件展示、评价与迭代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0.5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学时课内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+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课外）</w:t>
            </w:r>
          </w:p>
        </w:tc>
        <w:tc>
          <w:tcPr>
            <w:tcW w:w="303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11A2103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小组代表展示最终课件（重点演示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1-2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个特色页面或交互活动），说明设计意图与创新点。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参照课堂教学课件评价表（科学性、教育性、技术性、艺术性）进行组间互评。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根据反馈修改课件，并撰写课件设计说明（包括设计思路、使用技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术、资源来源）。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lastRenderedPageBreak/>
              <w:t xml:space="preserve">4.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提交最终版课件及说课课件（用于后续模拟授课）。</w:t>
            </w:r>
          </w:p>
        </w:tc>
        <w:tc>
          <w:tcPr>
            <w:tcW w:w="240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2714848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lastRenderedPageBreak/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组织展示与点评，邀请两位研究生或一线教师参与（可选）。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总结常见问题（如字体过小、颜色对比弱、动画滥用），提供改进建议。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收集优秀课件存入课程资源库，作为低年级师范生范例。</w:t>
            </w:r>
          </w:p>
        </w:tc>
        <w:tc>
          <w:tcPr>
            <w:tcW w:w="147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EEEC3F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最终版课件（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PPT/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希沃）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+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说课课件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+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设计说明文档</w:t>
            </w:r>
          </w:p>
        </w:tc>
      </w:tr>
    </w:tbl>
    <w:p w14:paraId="52C0B8DD" w14:textId="77777777" w:rsidR="00FF0FE0" w:rsidRDefault="00492D25">
      <w:pPr>
        <w:pStyle w:val="21"/>
        <w:ind w:firstLine="482"/>
        <w:rPr>
          <w:b/>
          <w:bCs/>
        </w:rPr>
      </w:pPr>
      <w:r>
        <w:rPr>
          <w:rFonts w:hint="eastAsia"/>
          <w:b/>
          <w:bCs/>
        </w:rPr>
        <w:t>【</w:t>
      </w:r>
      <w:r>
        <w:rPr>
          <w:rFonts w:hint="eastAsia"/>
          <w:b/>
          <w:bCs/>
        </w:rPr>
        <w:t>学习评价</w:t>
      </w:r>
      <w:r>
        <w:rPr>
          <w:rFonts w:hint="eastAsia"/>
          <w:b/>
          <w:bCs/>
        </w:rPr>
        <w:t>】</w:t>
      </w:r>
    </w:p>
    <w:tbl>
      <w:tblPr>
        <w:tblW w:w="830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0"/>
        <w:gridCol w:w="4667"/>
        <w:gridCol w:w="1074"/>
        <w:gridCol w:w="1401"/>
      </w:tblGrid>
      <w:tr w:rsidR="00FF0FE0" w14:paraId="473FEB95" w14:textId="77777777">
        <w:trPr>
          <w:tblHeader/>
          <w:jc w:val="center"/>
        </w:trPr>
        <w:tc>
          <w:tcPr>
            <w:tcW w:w="11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680C9C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评价维度</w:t>
            </w:r>
          </w:p>
        </w:tc>
        <w:tc>
          <w:tcPr>
            <w:tcW w:w="466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5C8D84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评价指标</w:t>
            </w:r>
          </w:p>
        </w:tc>
        <w:tc>
          <w:tcPr>
            <w:tcW w:w="107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51E6D4C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评价方式</w:t>
            </w:r>
          </w:p>
        </w:tc>
        <w:tc>
          <w:tcPr>
            <w:tcW w:w="14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B53AAFD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分值</w:t>
            </w:r>
          </w:p>
          <w:p w14:paraId="63D3967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（本子任务占</w:t>
            </w: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10%</w:t>
            </w: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）</w:t>
            </w:r>
          </w:p>
        </w:tc>
      </w:tr>
      <w:tr w:rsidR="00FF0FE0" w14:paraId="6A40E454" w14:textId="77777777">
        <w:trPr>
          <w:jc w:val="center"/>
        </w:trPr>
        <w:tc>
          <w:tcPr>
            <w:tcW w:w="11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A3D8E3D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科学性（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20%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</w:t>
            </w:r>
          </w:p>
        </w:tc>
        <w:tc>
          <w:tcPr>
            <w:tcW w:w="466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686B592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课件内容准确无误，概念表述科学，引用资料正确，符合学科逻辑。</w:t>
            </w:r>
          </w:p>
        </w:tc>
        <w:tc>
          <w:tcPr>
            <w:tcW w:w="107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8F05BD0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教师评价</w:t>
            </w:r>
          </w:p>
        </w:tc>
        <w:tc>
          <w:tcPr>
            <w:tcW w:w="14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7FEEFC3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20%</w:t>
            </w:r>
          </w:p>
        </w:tc>
      </w:tr>
      <w:tr w:rsidR="00FF0FE0" w14:paraId="172FAAC7" w14:textId="77777777">
        <w:trPr>
          <w:jc w:val="center"/>
        </w:trPr>
        <w:tc>
          <w:tcPr>
            <w:tcW w:w="11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684583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教育性（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30%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</w:t>
            </w:r>
          </w:p>
        </w:tc>
        <w:tc>
          <w:tcPr>
            <w:tcW w:w="466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E38E67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教学目标明确，重难点突出，有助于学生理解知识；启发性和趣味性强，支持多样化学习方式。</w:t>
            </w:r>
          </w:p>
        </w:tc>
        <w:tc>
          <w:tcPr>
            <w:tcW w:w="107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7EE045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教师评价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+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组间互评</w:t>
            </w:r>
          </w:p>
        </w:tc>
        <w:tc>
          <w:tcPr>
            <w:tcW w:w="14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129AF1C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30%</w:t>
            </w:r>
          </w:p>
        </w:tc>
      </w:tr>
      <w:tr w:rsidR="00FF0FE0" w14:paraId="0AF96719" w14:textId="77777777">
        <w:trPr>
          <w:jc w:val="center"/>
        </w:trPr>
        <w:tc>
          <w:tcPr>
            <w:tcW w:w="11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AB7537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技术性（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20%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</w:t>
            </w:r>
          </w:p>
        </w:tc>
        <w:tc>
          <w:tcPr>
            <w:tcW w:w="466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6098E1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多媒体效果恰当，交互顺畅（如希沃活动可用），操作简便，运行稳定；合理使用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工具提升效率。</w:t>
            </w:r>
          </w:p>
        </w:tc>
        <w:tc>
          <w:tcPr>
            <w:tcW w:w="107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79BDE7E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教师评价</w:t>
            </w:r>
          </w:p>
        </w:tc>
        <w:tc>
          <w:tcPr>
            <w:tcW w:w="14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1B36A14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20%</w:t>
            </w:r>
          </w:p>
        </w:tc>
      </w:tr>
      <w:tr w:rsidR="00FF0FE0" w14:paraId="3304A946" w14:textId="77777777">
        <w:trPr>
          <w:jc w:val="center"/>
        </w:trPr>
        <w:tc>
          <w:tcPr>
            <w:tcW w:w="11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CF4D7DE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艺术性（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15%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</w:t>
            </w:r>
          </w:p>
        </w:tc>
        <w:tc>
          <w:tcPr>
            <w:tcW w:w="466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80A1272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界面设计美观，配色协调，排版均衡，动画与内容匹配，整体风格一致。</w:t>
            </w:r>
          </w:p>
        </w:tc>
        <w:tc>
          <w:tcPr>
            <w:tcW w:w="107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572A57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教师评价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+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小组互评</w:t>
            </w:r>
          </w:p>
        </w:tc>
        <w:tc>
          <w:tcPr>
            <w:tcW w:w="14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A427810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15%</w:t>
            </w:r>
          </w:p>
        </w:tc>
      </w:tr>
      <w:tr w:rsidR="00FF0FE0" w14:paraId="12775766" w14:textId="77777777">
        <w:trPr>
          <w:jc w:val="center"/>
        </w:trPr>
        <w:tc>
          <w:tcPr>
            <w:tcW w:w="116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4DEA364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创新与规范（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15%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</w:t>
            </w:r>
          </w:p>
        </w:tc>
        <w:tc>
          <w:tcPr>
            <w:tcW w:w="466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C2F1FAC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体现知识可视化或交互创新；课件命名、文件夹结构规范；设计说明完整。</w:t>
            </w:r>
          </w:p>
        </w:tc>
        <w:tc>
          <w:tcPr>
            <w:tcW w:w="107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6DEFC5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教师评价</w:t>
            </w:r>
          </w:p>
        </w:tc>
        <w:tc>
          <w:tcPr>
            <w:tcW w:w="14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383CDB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15%</w:t>
            </w:r>
          </w:p>
        </w:tc>
      </w:tr>
    </w:tbl>
    <w:p w14:paraId="076091D7" w14:textId="77777777" w:rsidR="00FF0FE0" w:rsidRDefault="00492D25">
      <w:pPr>
        <w:pStyle w:val="21"/>
        <w:ind w:firstLine="361"/>
      </w:pPr>
      <w:r>
        <w:rPr>
          <w:rFonts w:hint="eastAsia"/>
          <w:b/>
          <w:bCs/>
          <w:sz w:val="18"/>
          <w:szCs w:val="16"/>
        </w:rPr>
        <w:t>组内互评表：</w:t>
      </w:r>
      <w:r>
        <w:rPr>
          <w:rFonts w:hint="eastAsia"/>
          <w:sz w:val="18"/>
          <w:szCs w:val="16"/>
        </w:rPr>
        <w:t>小组提交成员贡献度评分（任务完成、创意贡献、合作态度），个人成绩</w:t>
      </w:r>
      <w:r>
        <w:rPr>
          <w:rFonts w:hint="eastAsia"/>
          <w:sz w:val="18"/>
          <w:szCs w:val="16"/>
        </w:rPr>
        <w:t xml:space="preserve"> = </w:t>
      </w:r>
      <w:r>
        <w:rPr>
          <w:rFonts w:hint="eastAsia"/>
          <w:sz w:val="18"/>
          <w:szCs w:val="16"/>
        </w:rPr>
        <w:t>小组课件得分</w:t>
      </w:r>
      <w:r>
        <w:rPr>
          <w:rFonts w:hint="eastAsia"/>
          <w:sz w:val="18"/>
          <w:szCs w:val="16"/>
        </w:rPr>
        <w:t xml:space="preserve"> </w:t>
      </w:r>
      <w:r>
        <w:rPr>
          <w:rFonts w:hint="eastAsia"/>
          <w:sz w:val="18"/>
          <w:szCs w:val="16"/>
        </w:rPr>
        <w:t>×</w:t>
      </w:r>
      <w:r>
        <w:rPr>
          <w:rFonts w:hint="eastAsia"/>
          <w:sz w:val="18"/>
          <w:szCs w:val="16"/>
        </w:rPr>
        <w:t xml:space="preserve"> </w:t>
      </w:r>
      <w:r>
        <w:rPr>
          <w:rFonts w:hint="eastAsia"/>
          <w:sz w:val="18"/>
          <w:szCs w:val="16"/>
        </w:rPr>
        <w:t>个人系数（</w:t>
      </w:r>
      <w:r>
        <w:rPr>
          <w:rFonts w:hint="eastAsia"/>
          <w:sz w:val="18"/>
          <w:szCs w:val="16"/>
        </w:rPr>
        <w:t>0.8-1.2</w:t>
      </w:r>
      <w:r>
        <w:rPr>
          <w:rFonts w:hint="eastAsia"/>
          <w:sz w:val="18"/>
          <w:szCs w:val="16"/>
        </w:rPr>
        <w:t>）</w:t>
      </w:r>
    </w:p>
    <w:p w14:paraId="1EC797E9" w14:textId="77777777" w:rsidR="00FF0FE0" w:rsidRDefault="00492D25">
      <w:pPr>
        <w:pStyle w:val="21"/>
        <w:ind w:firstLine="480"/>
      </w:pPr>
      <w:r>
        <w:rPr>
          <w:rFonts w:hint="eastAsia"/>
        </w:rPr>
        <w:t>【</w:t>
      </w:r>
      <w:r>
        <w:rPr>
          <w:rFonts w:hint="eastAsia"/>
        </w:rPr>
        <w:t>学习支架与资源支持</w:t>
      </w:r>
      <w:r>
        <w:rPr>
          <w:rFonts w:hint="eastAsia"/>
        </w:rPr>
        <w:t>】</w:t>
      </w:r>
    </w:p>
    <w:tbl>
      <w:tblPr>
        <w:tblW w:w="830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7"/>
        <w:gridCol w:w="5888"/>
        <w:gridCol w:w="1087"/>
      </w:tblGrid>
      <w:tr w:rsidR="00FF0FE0" w14:paraId="29244106" w14:textId="77777777">
        <w:trPr>
          <w:tblHeader/>
          <w:jc w:val="center"/>
        </w:trPr>
        <w:tc>
          <w:tcPr>
            <w:tcW w:w="13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A1B7EF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支架</w:t>
            </w: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资源类型</w:t>
            </w:r>
          </w:p>
        </w:tc>
        <w:tc>
          <w:tcPr>
            <w:tcW w:w="588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BE2A1D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具体内容</w:t>
            </w:r>
          </w:p>
        </w:tc>
        <w:tc>
          <w:tcPr>
            <w:tcW w:w="108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067CCB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提供时机</w:t>
            </w:r>
          </w:p>
        </w:tc>
      </w:tr>
      <w:tr w:rsidR="00FF0FE0" w14:paraId="22A7C8F6" w14:textId="77777777">
        <w:trPr>
          <w:jc w:val="center"/>
        </w:trPr>
        <w:tc>
          <w:tcPr>
            <w:tcW w:w="13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EDF48C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案例支架</w:t>
            </w:r>
          </w:p>
        </w:tc>
        <w:tc>
          <w:tcPr>
            <w:tcW w:w="588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6F84BCC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教材第六章应用案例二维码（优秀课件作品、希沃白板案例）。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全国师范生微课大赛课件类获奖作品展示。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不同学科的优秀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PPT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课件源文件（可编辑）。</w:t>
            </w:r>
          </w:p>
        </w:tc>
        <w:tc>
          <w:tcPr>
            <w:tcW w:w="108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E807F7D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阶段一、二</w:t>
            </w:r>
          </w:p>
        </w:tc>
      </w:tr>
      <w:tr w:rsidR="00FF0FE0" w14:paraId="5B17B6A3" w14:textId="77777777">
        <w:trPr>
          <w:jc w:val="center"/>
        </w:trPr>
        <w:tc>
          <w:tcPr>
            <w:tcW w:w="13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9D5443C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模板支架</w:t>
            </w:r>
          </w:p>
        </w:tc>
        <w:tc>
          <w:tcPr>
            <w:tcW w:w="588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5A7747C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课件设计自检表（含科学性、教育性等检查项）。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说课课件模板（含设计思路、技术路线、特色说明）。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>3. PPT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母版设计模板（预设配色方案与字体组合）。</w:t>
            </w:r>
          </w:p>
        </w:tc>
        <w:tc>
          <w:tcPr>
            <w:tcW w:w="108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42C85D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阶段一、四</w:t>
            </w:r>
          </w:p>
        </w:tc>
      </w:tr>
      <w:tr w:rsidR="00FF0FE0" w14:paraId="5A472B6F" w14:textId="77777777">
        <w:trPr>
          <w:jc w:val="center"/>
        </w:trPr>
        <w:tc>
          <w:tcPr>
            <w:tcW w:w="13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7C67F2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工具支架</w:t>
            </w:r>
          </w:p>
        </w:tc>
        <w:tc>
          <w:tcPr>
            <w:tcW w:w="588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507EEC0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1. PowerPoint 2019/365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，希沃白板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5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（提供安装包及账号注册指南）。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>2. 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课件生成工具：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WPS 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、百度文库智能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PPT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Kimi PPT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助手。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资源素材网站：微软</w:t>
            </w:r>
            <w:proofErr w:type="spellStart"/>
            <w:r>
              <w:rPr>
                <w:rFonts w:ascii="楷体" w:eastAsia="楷体" w:hAnsi="楷体" w:cs="楷体" w:hint="eastAsia"/>
                <w:sz w:val="21"/>
                <w:szCs w:val="21"/>
              </w:rPr>
              <w:t>officeplus</w:t>
            </w:r>
            <w:proofErr w:type="spellEnd"/>
            <w:r>
              <w:rPr>
                <w:rFonts w:ascii="楷体" w:eastAsia="楷体" w:hAnsi="楷体" w:cs="楷体" w:hint="eastAsia"/>
                <w:sz w:val="21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PPT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超级市场、觅元素等（提供链接）。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lastRenderedPageBreak/>
              <w:t xml:space="preserve">4.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视频教程二维码（教材配套：母版制作、动画设计、希沃课堂活动等）。</w:t>
            </w:r>
          </w:p>
        </w:tc>
        <w:tc>
          <w:tcPr>
            <w:tcW w:w="108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C5F2CD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lastRenderedPageBreak/>
              <w:t>全阶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段</w:t>
            </w:r>
          </w:p>
        </w:tc>
      </w:tr>
      <w:tr w:rsidR="00FF0FE0" w14:paraId="74BA9A88" w14:textId="77777777">
        <w:trPr>
          <w:jc w:val="center"/>
        </w:trPr>
        <w:tc>
          <w:tcPr>
            <w:tcW w:w="13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75A358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方法支架</w:t>
            </w:r>
          </w:p>
        </w:tc>
        <w:tc>
          <w:tcPr>
            <w:tcW w:w="588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AC4BE68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知识可视化三步法（了解知识分类→分析知识内容→构思并选择最优图示）。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排版美化“四策略”操作指南（对齐、对比、组块、留白的具体实现）。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课件制作效率提升“十招”（快捷键清单、快速访问工具栏配置建议）。</w:t>
            </w:r>
          </w:p>
        </w:tc>
        <w:tc>
          <w:tcPr>
            <w:tcW w:w="108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8C97C83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阶段二</w:t>
            </w:r>
          </w:p>
        </w:tc>
      </w:tr>
      <w:tr w:rsidR="00FF0FE0" w14:paraId="7657127C" w14:textId="77777777">
        <w:trPr>
          <w:jc w:val="center"/>
        </w:trPr>
        <w:tc>
          <w:tcPr>
            <w:tcW w:w="13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5C757A8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技术支持</w:t>
            </w:r>
          </w:p>
        </w:tc>
        <w:tc>
          <w:tcPr>
            <w:tcW w:w="588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B7A9270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在线学习平台上传课件及互评。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腾讯文档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百度网盘用于提交大文件。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希沃白板云空间支持课件云端存储与分享。</w:t>
            </w:r>
          </w:p>
        </w:tc>
        <w:tc>
          <w:tcPr>
            <w:tcW w:w="108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8509453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全阶段</w:t>
            </w:r>
          </w:p>
        </w:tc>
      </w:tr>
    </w:tbl>
    <w:p w14:paraId="056D1331" w14:textId="77777777" w:rsidR="00FF0FE0" w:rsidRDefault="00492D25">
      <w:pPr>
        <w:pStyle w:val="21"/>
        <w:ind w:firstLine="301"/>
        <w:rPr>
          <w:sz w:val="15"/>
          <w:szCs w:val="13"/>
        </w:rPr>
      </w:pPr>
      <w:r>
        <w:rPr>
          <w:rFonts w:hint="eastAsia"/>
          <w:b/>
          <w:bCs/>
          <w:sz w:val="15"/>
          <w:szCs w:val="13"/>
        </w:rPr>
        <w:t>设计说明：</w:t>
      </w:r>
      <w:r>
        <w:rPr>
          <w:rFonts w:hint="eastAsia"/>
          <w:sz w:val="15"/>
          <w:szCs w:val="13"/>
        </w:rPr>
        <w:t>本</w:t>
      </w:r>
      <w:r>
        <w:rPr>
          <w:rFonts w:hint="eastAsia"/>
          <w:sz w:val="15"/>
          <w:szCs w:val="13"/>
        </w:rPr>
        <w:t>任务依据教材第六章“课堂教学课件设计与制作”</w:t>
      </w:r>
      <w:r>
        <w:rPr>
          <w:rFonts w:hint="eastAsia"/>
          <w:sz w:val="15"/>
          <w:szCs w:val="13"/>
        </w:rPr>
        <w:t>设计</w:t>
      </w:r>
      <w:r>
        <w:rPr>
          <w:rFonts w:hint="eastAsia"/>
          <w:sz w:val="15"/>
          <w:szCs w:val="13"/>
        </w:rPr>
        <w:t>。强调理论与实践并重，既要掌握传统</w:t>
      </w:r>
      <w:r>
        <w:rPr>
          <w:rFonts w:hint="eastAsia"/>
          <w:sz w:val="15"/>
          <w:szCs w:val="13"/>
        </w:rPr>
        <w:t>PPT</w:t>
      </w:r>
      <w:r>
        <w:rPr>
          <w:rFonts w:hint="eastAsia"/>
          <w:sz w:val="15"/>
          <w:szCs w:val="13"/>
        </w:rPr>
        <w:t>高效制作技巧，又要拥抱</w:t>
      </w:r>
      <w:r>
        <w:rPr>
          <w:rFonts w:hint="eastAsia"/>
          <w:sz w:val="15"/>
          <w:szCs w:val="13"/>
        </w:rPr>
        <w:t>AI</w:t>
      </w:r>
      <w:r>
        <w:rPr>
          <w:rFonts w:hint="eastAsia"/>
          <w:sz w:val="15"/>
          <w:szCs w:val="13"/>
        </w:rPr>
        <w:t>工具带来的效率革命，同时鼓励探索希沃白板等交互式工具以提升课堂互动性。课件制作质量直接关系到公开课的效果，教师应鼓励学生多次迭代，将课件视为教学设计的可视化呈现。</w:t>
      </w:r>
      <w:r>
        <w:rPr>
          <w:rFonts w:hint="eastAsia"/>
          <w:sz w:val="15"/>
          <w:szCs w:val="13"/>
        </w:rPr>
        <w:t xml:space="preserve"> </w:t>
      </w:r>
    </w:p>
    <w:p w14:paraId="4485E0E5" w14:textId="77777777" w:rsidR="00FF0FE0" w:rsidRDefault="00492D25">
      <w:pPr>
        <w:pStyle w:val="1"/>
        <w:spacing w:before="204" w:after="204"/>
        <w:ind w:firstLine="562"/>
      </w:pPr>
      <w:bookmarkStart w:id="17" w:name="_Toc1319"/>
      <w:r>
        <w:rPr>
          <w:rFonts w:hint="eastAsia"/>
        </w:rPr>
        <w:t>项目子任务</w:t>
      </w:r>
      <w:r>
        <w:rPr>
          <w:rFonts w:hint="eastAsia"/>
        </w:rPr>
        <w:t>8</w:t>
      </w:r>
      <w:r>
        <w:rPr>
          <w:rFonts w:hint="eastAsia"/>
        </w:rPr>
        <w:t>：微课设计与制作</w:t>
      </w:r>
      <w:bookmarkEnd w:id="17"/>
    </w:p>
    <w:p w14:paraId="5F117D78" w14:textId="77777777" w:rsidR="00FF0FE0" w:rsidRDefault="00492D25">
      <w:pPr>
        <w:pStyle w:val="21"/>
        <w:ind w:firstLine="480"/>
      </w:pPr>
      <w:r>
        <w:rPr>
          <w:rFonts w:hint="eastAsia"/>
        </w:rPr>
        <w:t>【任务描述】</w:t>
      </w:r>
    </w:p>
    <w:p w14:paraId="3D073AFD" w14:textId="77777777" w:rsidR="00FF0FE0" w:rsidRDefault="00492D25">
      <w:pPr>
        <w:pStyle w:val="21"/>
        <w:ind w:firstLine="480"/>
      </w:pPr>
      <w:r>
        <w:rPr>
          <w:rFonts w:hint="eastAsia"/>
        </w:rPr>
        <w:t>本任务依据教材第七章“微课设计与制作”</w:t>
      </w:r>
      <w:r>
        <w:rPr>
          <w:rFonts w:hint="eastAsia"/>
        </w:rPr>
        <w:t>而</w:t>
      </w:r>
      <w:r>
        <w:rPr>
          <w:rFonts w:hint="eastAsia"/>
        </w:rPr>
        <w:t>设计。学生需从公开课的教学内容中筛选出关键的教学重点或难点，精心设计并制作一节微课，以便学习者在课后能够针对性地深入学习，巩固和拓展课堂所学知识。微课时长控制在</w:t>
      </w:r>
      <w:r>
        <w:rPr>
          <w:rFonts w:hint="eastAsia"/>
        </w:rPr>
        <w:t>5-8</w:t>
      </w:r>
      <w:r>
        <w:rPr>
          <w:rFonts w:hint="eastAsia"/>
        </w:rPr>
        <w:t>分钟，要求选题小而精、教学策略</w:t>
      </w:r>
      <w:r>
        <w:rPr>
          <w:rFonts w:hint="eastAsia"/>
        </w:rPr>
        <w:t>新颖、视听呈现清晰、具有一对一辅导的亲切感。学生需完成微课选题、教学设计、脚本撰写、素材准备、微课制作（录屏类</w:t>
      </w:r>
      <w:r>
        <w:rPr>
          <w:rFonts w:hint="eastAsia"/>
        </w:rPr>
        <w:t>/</w:t>
      </w:r>
      <w:r>
        <w:rPr>
          <w:rFonts w:hint="eastAsia"/>
        </w:rPr>
        <w:t>拍摄类</w:t>
      </w:r>
      <w:r>
        <w:rPr>
          <w:rFonts w:hint="eastAsia"/>
        </w:rPr>
        <w:t>/</w:t>
      </w:r>
      <w:r>
        <w:rPr>
          <w:rFonts w:hint="eastAsia"/>
        </w:rPr>
        <w:t>软件制作类</w:t>
      </w:r>
      <w:r>
        <w:rPr>
          <w:rFonts w:hint="eastAsia"/>
        </w:rPr>
        <w:t>/AI</w:t>
      </w:r>
      <w:r>
        <w:rPr>
          <w:rFonts w:hint="eastAsia"/>
        </w:rPr>
        <w:t>生成类）及后期剪辑等完整流程，最终提交微课视频及相关配套资源（教学设计方案、脚本、素材包）。通过本任务，学生将掌握微课设计与制作的全流程技能，提升数字化教学资源开发能力。</w:t>
      </w:r>
    </w:p>
    <w:p w14:paraId="596EBFF2" w14:textId="77777777" w:rsidR="00FF0FE0" w:rsidRDefault="00492D25">
      <w:pPr>
        <w:pStyle w:val="21"/>
        <w:ind w:firstLine="480"/>
      </w:pPr>
      <w:r>
        <w:rPr>
          <w:rFonts w:hint="eastAsia"/>
        </w:rPr>
        <w:t>核心产出：微课视频（</w:t>
      </w:r>
      <w:r>
        <w:rPr>
          <w:rFonts w:hint="eastAsia"/>
        </w:rPr>
        <w:t>MP4</w:t>
      </w:r>
      <w:r>
        <w:rPr>
          <w:rFonts w:hint="eastAsia"/>
        </w:rPr>
        <w:t>格式，</w:t>
      </w:r>
      <w:r>
        <w:rPr>
          <w:rFonts w:hint="eastAsia"/>
        </w:rPr>
        <w:t>5-8</w:t>
      </w:r>
      <w:r>
        <w:rPr>
          <w:rFonts w:hint="eastAsia"/>
        </w:rPr>
        <w:t>分钟）</w:t>
      </w:r>
      <w:r>
        <w:rPr>
          <w:rFonts w:hint="eastAsia"/>
        </w:rPr>
        <w:t xml:space="preserve">+ </w:t>
      </w:r>
      <w:r>
        <w:rPr>
          <w:rFonts w:hint="eastAsia"/>
        </w:rPr>
        <w:t>微课教学设计方案</w:t>
      </w:r>
      <w:r>
        <w:rPr>
          <w:rFonts w:hint="eastAsia"/>
        </w:rPr>
        <w:t xml:space="preserve"> + </w:t>
      </w:r>
      <w:r>
        <w:rPr>
          <w:rFonts w:hint="eastAsia"/>
        </w:rPr>
        <w:t>微课脚本</w:t>
      </w:r>
      <w:r>
        <w:rPr>
          <w:rFonts w:hint="eastAsia"/>
        </w:rPr>
        <w:t xml:space="preserve"> + </w:t>
      </w:r>
      <w:r>
        <w:rPr>
          <w:rFonts w:hint="eastAsia"/>
        </w:rPr>
        <w:t>配套素材包。</w:t>
      </w:r>
    </w:p>
    <w:p w14:paraId="08C67E0F" w14:textId="77777777" w:rsidR="00FF0FE0" w:rsidRDefault="00492D25">
      <w:pPr>
        <w:pStyle w:val="21"/>
        <w:ind w:firstLine="480"/>
      </w:pPr>
      <w:r>
        <w:rPr>
          <w:rFonts w:hint="eastAsia"/>
        </w:rPr>
        <w:t>【任务目标】</w:t>
      </w:r>
    </w:p>
    <w:tbl>
      <w:tblPr>
        <w:tblW w:w="830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1"/>
        <w:gridCol w:w="7501"/>
      </w:tblGrid>
      <w:tr w:rsidR="00FF0FE0" w14:paraId="4AFC4012" w14:textId="77777777">
        <w:trPr>
          <w:tblHeader/>
          <w:jc w:val="center"/>
        </w:trPr>
        <w:tc>
          <w:tcPr>
            <w:tcW w:w="8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1DEC27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lastRenderedPageBreak/>
              <w:t>目标维度</w:t>
            </w:r>
          </w:p>
        </w:tc>
        <w:tc>
          <w:tcPr>
            <w:tcW w:w="75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9D63D5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具体内容</w:t>
            </w:r>
          </w:p>
        </w:tc>
      </w:tr>
      <w:tr w:rsidR="00FF0FE0" w14:paraId="312C6589" w14:textId="77777777">
        <w:trPr>
          <w:jc w:val="center"/>
        </w:trPr>
        <w:tc>
          <w:tcPr>
            <w:tcW w:w="8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A32C9FB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知识目标</w:t>
            </w:r>
          </w:p>
        </w:tc>
        <w:tc>
          <w:tcPr>
            <w:tcW w:w="75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97B7B0D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理解微课的概念、特点（短、小、精、悍）及基本类型（讲授类、演示类、练习类；录屏类、拍摄类、软件制作类）。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掌握微课设计与制作的基本原则（以学生为中心：用学生视角看画面、按学生思路组织教学、营造面对面辅导的亲切感）。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熟悉微课选题策略（小而相对独立、使用价值高、适合视频传播）。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4.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掌握微课教学设计的方法（学习者分析、教学目标阐述、教学内容加工、教学策略选择、教学流程构建）。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5.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了解微课脚本的构成要素（画面、解说、音乐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音效）及两种脚本格式（教学型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情景剧型）。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6.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掌握微课制作的技术规范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（视频格式、分辨率、音频要求）及常用工具（录屏软件、剪映、万彩动画大师、虚拟数智人平台）。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</w:tr>
      <w:tr w:rsidR="00FF0FE0" w14:paraId="5AA009CC" w14:textId="77777777">
        <w:trPr>
          <w:jc w:val="center"/>
        </w:trPr>
        <w:tc>
          <w:tcPr>
            <w:tcW w:w="8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F3FFB02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能力目标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75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48D451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能够根据教学内容合理选题，独立完成微课教学设计方案和分镜头脚本（或教学型脚本）。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能运用合适的工具制作微课：录屏类（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Camtasia/EV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录屏）、拍摄类（手机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+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支架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绿幕抠像）、软件制作类（万彩动画大师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来画）、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生成类（剪映数智人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腾讯智影）。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能对微课进行后期剪辑与优化（添加字幕、背景音乐、片头片尾、音量调整）。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4.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能根据微课评价标准（聚焦、简要、清晰、技术、创新）进行自评与互评，持续改进微课质量。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</w:tr>
      <w:tr w:rsidR="00FF0FE0" w14:paraId="358B6BE6" w14:textId="77777777">
        <w:trPr>
          <w:jc w:val="center"/>
        </w:trPr>
        <w:tc>
          <w:tcPr>
            <w:tcW w:w="8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8A4C8C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素养目标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750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4B742D2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树立“以学生为中心”的微课设计理念，关注学习者的视听感受与心理体验。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培养精益求精的工匠精神，在微课制作中追求画面美观、声音清晰、讲解生动。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>3.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提升创新意识与技术融合能力，积极探索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技术在微课设计制作中的合理应用。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4.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增强开放教育资源意识，乐于将微课分享至公共平台服务更多学习者。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</w:tr>
    </w:tbl>
    <w:p w14:paraId="40B728E7" w14:textId="77777777" w:rsidR="00FF0FE0" w:rsidRDefault="00492D25">
      <w:pPr>
        <w:pStyle w:val="21"/>
        <w:ind w:firstLine="480"/>
      </w:pPr>
      <w:r>
        <w:rPr>
          <w:rFonts w:hint="eastAsia"/>
        </w:rPr>
        <w:t>【</w:t>
      </w:r>
      <w:r>
        <w:rPr>
          <w:rFonts w:hint="eastAsia"/>
        </w:rPr>
        <w:t>任务时长</w:t>
      </w:r>
      <w:r>
        <w:rPr>
          <w:rFonts w:hint="eastAsia"/>
        </w:rPr>
        <w:t>】</w:t>
      </w:r>
      <w:r>
        <w:rPr>
          <w:rFonts w:hint="eastAsia"/>
        </w:rPr>
        <w:t>6</w:t>
      </w:r>
      <w:r>
        <w:rPr>
          <w:rFonts w:hint="eastAsia"/>
        </w:rPr>
        <w:t>课时</w:t>
      </w:r>
    </w:p>
    <w:p w14:paraId="4DA8F14C" w14:textId="77777777" w:rsidR="00FF0FE0" w:rsidRDefault="00492D25">
      <w:pPr>
        <w:pStyle w:val="21"/>
        <w:ind w:firstLine="480"/>
      </w:pPr>
      <w:r>
        <w:rPr>
          <w:rFonts w:hint="eastAsia"/>
        </w:rPr>
        <w:t>【任务实施】</w:t>
      </w:r>
    </w:p>
    <w:tbl>
      <w:tblPr>
        <w:tblW w:w="830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8"/>
        <w:gridCol w:w="2811"/>
        <w:gridCol w:w="1817"/>
        <w:gridCol w:w="1586"/>
      </w:tblGrid>
      <w:tr w:rsidR="00FF0FE0" w14:paraId="6166C2A9" w14:textId="77777777">
        <w:trPr>
          <w:tblHeader/>
          <w:jc w:val="center"/>
        </w:trPr>
        <w:tc>
          <w:tcPr>
            <w:tcW w:w="208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53DC01B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阶段</w:t>
            </w:r>
          </w:p>
        </w:tc>
        <w:tc>
          <w:tcPr>
            <w:tcW w:w="281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CFFC14D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学生活动</w:t>
            </w:r>
          </w:p>
        </w:tc>
        <w:tc>
          <w:tcPr>
            <w:tcW w:w="181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AA7534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教师活动</w:t>
            </w:r>
          </w:p>
        </w:tc>
        <w:tc>
          <w:tcPr>
            <w:tcW w:w="15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031CBDE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阶段性成果</w:t>
            </w:r>
          </w:p>
        </w:tc>
      </w:tr>
      <w:tr w:rsidR="00FF0FE0" w14:paraId="1D333D39" w14:textId="77777777">
        <w:trPr>
          <w:jc w:val="center"/>
        </w:trPr>
        <w:tc>
          <w:tcPr>
            <w:tcW w:w="208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E46C462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阶段一：微课概论与教学设计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1.5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学时）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281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BE8A82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观摩优秀微课案例（全国师范生微课大赛特等奖作品《火眼金睛炼成记》《老巫婆的汤》等），总结微课特点。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学习微课选题原则，从公开课中筛选一个重点或难点知识点作为微课主题。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完成微课教学设计：学习者分析、教学目标（聚焦一个知识点）、教学策略选择、教学流程构建（导入→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lastRenderedPageBreak/>
              <w:t>讲授→总结）。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4.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小组内分享选题，互评可行性。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7880E73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lastRenderedPageBreak/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讲授微课概述、特点、类型及设计原则（教材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7.1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7.2.1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7.2.2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展示优秀微课案例，引导学生分析其教学设计亮点。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提供微课教学设计方案模板，指导学生完成选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lastRenderedPageBreak/>
              <w:t>题与设计初稿。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4.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组织选题答辩，避免选题过大或不适合视频传播。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15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99F3EA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lastRenderedPageBreak/>
              <w:t>微课教学设计方案初稿（含选题、目标、流程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</w:tr>
      <w:tr w:rsidR="00FF0FE0" w14:paraId="7F7B51E7" w14:textId="77777777">
        <w:trPr>
          <w:jc w:val="center"/>
        </w:trPr>
        <w:tc>
          <w:tcPr>
            <w:tcW w:w="208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1C08228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阶段二：微课脚本设计与视听化处理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学时）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281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14E1930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学习脚本设计方法：确定微课风格，进行教学内容的视听化处理（抽象概念形象化、枯燥数据图示化、静态信息动态化）。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撰写微课脚本（教学型或情景剧型），明确每段时间对应的解说词、画面内容、背景音乐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音效。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使用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工具（豆包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/Kimi/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文可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）辅助生成脚本初稿，并人工修改润色。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4.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组间交换脚本，提出改进建议。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C292C6B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讲解教材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7.2.3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“微课的脚本设计”，重点演示如何将文字教案转化为分镜头脚本。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展示优秀脚本案例（教材中《火眼金睛炼成记》脚本节选）。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指导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工具使用，强调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生成内容需人工审核真实性。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4.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提供脚本模板（表格形式，含时长、画面、解说、音效）。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15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299C084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微课脚本（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Word/Excel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格式）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</w:tr>
      <w:tr w:rsidR="00FF0FE0" w14:paraId="1349CA2E" w14:textId="77777777">
        <w:trPr>
          <w:jc w:val="center"/>
        </w:trPr>
        <w:tc>
          <w:tcPr>
            <w:tcW w:w="208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90215D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阶段三：微课制作技术实训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2.5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学时）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281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00C8398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分小组轮转工作坊：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-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录屏类：使用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Camtasia/EV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录屏录制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PPT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讲解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+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教师头像（画中画）。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-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拍摄类：手机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+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白纸或绿幕，后期用剪映抠像合成。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-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动画类：万彩动画大师制作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MG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动画微课。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>- 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虚拟数智人：使用剪映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腾讯智影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来画生成数智人播报视频。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根据脚本制作微课初版，添加片头（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5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秒）、片尾（致谢）、字幕、背景音乐。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导出符合规范的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MP4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视频（分辨率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1280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×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720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或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1920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×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1080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，码率适中）。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4.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小组内互相审看初版，记录需修改之处。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B211153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分模块演示关键技能：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Camtasia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录屏与剪辑、剪映绿幕抠像与字幕、万彩动画大师时间轴操作、腾讯智影数智人生成。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提供教材配套实操视频二维码资源，供学生课后复习。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巡回指导，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解答技术问题（如音频不同步、视频渲染卡顿）。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4.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提醒学生注意微课音频规范（双声道，无杂音，音量适中）。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15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EA24BFB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微课视频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V1.0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（初版）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</w:tr>
      <w:tr w:rsidR="00FF0FE0" w14:paraId="2BCE2E65" w14:textId="77777777">
        <w:trPr>
          <w:jc w:val="center"/>
        </w:trPr>
        <w:tc>
          <w:tcPr>
            <w:tcW w:w="2088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0DE131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lastRenderedPageBreak/>
              <w:t>阶段四：微课展示、评价与迭代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1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学时课内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+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课后）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281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28E2A2D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小组代表展示微课作品（展播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3-5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分钟精彩片段），说明设计亮点与技术实现。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参照微课评价标准（聚焦、简要、清晰、技术、创新）进行组间互评，填写互评表。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听取教师点评及同学建议，记录改进点。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4.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修改微课并提交最终版，同时整理微课配套资源包（教学设计、脚本、素材源文件）。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2F4C044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组织微课展播会，可邀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请其他班级或中小学教师参与线上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线下点评。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总结共性问题（如语速过快、画面与解说不同步、背景音乐干扰），给出具体修改方案。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评选优秀微课，推荐参加师范生微课大赛或上传至学校资源库。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4.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布置课后任务：撰写微课制作反思日志，提交至学习平台。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1586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280A1DB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微课视频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V2.0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（最终版）、配套资源包、反思日志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</w:tr>
    </w:tbl>
    <w:p w14:paraId="1FD69862" w14:textId="77777777" w:rsidR="00FF0FE0" w:rsidRDefault="00492D25">
      <w:pPr>
        <w:ind w:firstLine="480"/>
      </w:pPr>
      <w:r>
        <w:rPr>
          <w:rFonts w:hint="eastAsia"/>
        </w:rPr>
        <w:t>【</w:t>
      </w:r>
      <w:r>
        <w:rPr>
          <w:rFonts w:hint="eastAsia"/>
        </w:rPr>
        <w:t>学习评价</w:t>
      </w:r>
      <w:r>
        <w:rPr>
          <w:rFonts w:hint="eastAsia"/>
        </w:rPr>
        <w:t>】</w:t>
      </w:r>
    </w:p>
    <w:tbl>
      <w:tblPr>
        <w:tblW w:w="830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2"/>
        <w:gridCol w:w="4454"/>
        <w:gridCol w:w="1041"/>
        <w:gridCol w:w="1365"/>
      </w:tblGrid>
      <w:tr w:rsidR="00FF0FE0" w14:paraId="0E3701A0" w14:textId="77777777">
        <w:trPr>
          <w:tblHeader/>
          <w:jc w:val="center"/>
        </w:trPr>
        <w:tc>
          <w:tcPr>
            <w:tcW w:w="14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6A0AA37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评价维度</w:t>
            </w:r>
          </w:p>
        </w:tc>
        <w:tc>
          <w:tcPr>
            <w:tcW w:w="445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CAEC5D0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评价指标</w:t>
            </w:r>
          </w:p>
        </w:tc>
        <w:tc>
          <w:tcPr>
            <w:tcW w:w="104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7E7A17E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评价方式</w:t>
            </w:r>
          </w:p>
        </w:tc>
        <w:tc>
          <w:tcPr>
            <w:tcW w:w="13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C2B2BF3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分值</w:t>
            </w:r>
          </w:p>
          <w:p w14:paraId="2F41E690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（本子任务占</w:t>
            </w: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10%</w:t>
            </w: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）</w:t>
            </w:r>
          </w:p>
        </w:tc>
      </w:tr>
      <w:tr w:rsidR="00FF0FE0" w14:paraId="32AAD0EF" w14:textId="77777777">
        <w:trPr>
          <w:jc w:val="center"/>
        </w:trPr>
        <w:tc>
          <w:tcPr>
            <w:tcW w:w="14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F460C6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选题与教学设计（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20%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445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D568483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选题小而精，教学目标明确，教学策略恰当，教学过程完整（导入、讲授、总结）。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B267F5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教师评价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EEF054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20% </w:t>
            </w:r>
          </w:p>
        </w:tc>
      </w:tr>
      <w:tr w:rsidR="00FF0FE0" w14:paraId="46CBE605" w14:textId="77777777">
        <w:trPr>
          <w:jc w:val="center"/>
        </w:trPr>
        <w:tc>
          <w:tcPr>
            <w:tcW w:w="14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5E1E2DC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脚本设计与视听化（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15%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445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6CEF3AC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脚本结构清晰，画面与解说配合恰当，体现了视听化处理（可视化、动态化）。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C66F92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教师评价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5714E0B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15% </w:t>
            </w:r>
          </w:p>
        </w:tc>
      </w:tr>
      <w:tr w:rsidR="00FF0FE0" w14:paraId="5CD687E9" w14:textId="77777777">
        <w:trPr>
          <w:jc w:val="center"/>
        </w:trPr>
        <w:tc>
          <w:tcPr>
            <w:tcW w:w="14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744287C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微课制作技术（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35%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445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CD1C848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视频画质清晰，声音清楚无杂音，剪辑流畅，字幕准确，片头片尾规范；时长符合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5-8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分钟要求。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6FD449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教师评价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+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组间互评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D3CB41D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35% </w:t>
            </w:r>
          </w:p>
        </w:tc>
      </w:tr>
      <w:tr w:rsidR="00FF0FE0" w14:paraId="669B3AEF" w14:textId="77777777">
        <w:trPr>
          <w:jc w:val="center"/>
        </w:trPr>
        <w:tc>
          <w:tcPr>
            <w:tcW w:w="14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D28EB82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教学效果与创新（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20%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445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5DFA95B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知识点讲解清晰易懂，能有效解决学习难点；有创意（情境创设、动画、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应用等），具有吸引力。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070B457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教师评价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+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组间互评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EC354DB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20% </w:t>
            </w:r>
          </w:p>
        </w:tc>
      </w:tr>
      <w:tr w:rsidR="00FF0FE0" w14:paraId="6AF467EA" w14:textId="77777777">
        <w:trPr>
          <w:jc w:val="center"/>
        </w:trPr>
        <w:tc>
          <w:tcPr>
            <w:tcW w:w="144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C30D9CF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反思与配套资料（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10%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）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445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920C520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按时提交反思日志，配套资料（教学设计、脚本、素材包）完整规范。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104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93717E4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教师评价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019C79AC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right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10% </w:t>
            </w:r>
          </w:p>
        </w:tc>
      </w:tr>
    </w:tbl>
    <w:p w14:paraId="3D437133" w14:textId="77777777" w:rsidR="00FF0FE0" w:rsidRDefault="00492D25">
      <w:pPr>
        <w:ind w:firstLine="321"/>
        <w:rPr>
          <w:sz w:val="16"/>
          <w:szCs w:val="15"/>
        </w:rPr>
      </w:pPr>
      <w:r>
        <w:rPr>
          <w:rFonts w:hint="eastAsia"/>
          <w:b/>
          <w:bCs/>
          <w:sz w:val="16"/>
          <w:szCs w:val="15"/>
        </w:rPr>
        <w:t>组内互评表：</w:t>
      </w:r>
      <w:r>
        <w:rPr>
          <w:rFonts w:hint="eastAsia"/>
          <w:sz w:val="16"/>
          <w:szCs w:val="15"/>
        </w:rPr>
        <w:t>小组成员需对其他成员在微课制作中的贡献（创意、技术、协作）进行评分，个人成绩</w:t>
      </w:r>
      <w:r>
        <w:rPr>
          <w:rFonts w:hint="eastAsia"/>
          <w:sz w:val="16"/>
          <w:szCs w:val="15"/>
        </w:rPr>
        <w:t xml:space="preserve"> = </w:t>
      </w:r>
      <w:r>
        <w:rPr>
          <w:rFonts w:hint="eastAsia"/>
          <w:sz w:val="16"/>
          <w:szCs w:val="15"/>
        </w:rPr>
        <w:t>小组微课得分</w:t>
      </w:r>
      <w:r>
        <w:rPr>
          <w:rFonts w:hint="eastAsia"/>
          <w:sz w:val="16"/>
          <w:szCs w:val="15"/>
        </w:rPr>
        <w:t xml:space="preserve"> </w:t>
      </w:r>
      <w:r>
        <w:rPr>
          <w:rFonts w:hint="eastAsia"/>
          <w:sz w:val="16"/>
          <w:szCs w:val="15"/>
        </w:rPr>
        <w:t>×</w:t>
      </w:r>
      <w:r>
        <w:rPr>
          <w:rFonts w:hint="eastAsia"/>
          <w:sz w:val="16"/>
          <w:szCs w:val="15"/>
        </w:rPr>
        <w:t xml:space="preserve"> </w:t>
      </w:r>
      <w:r>
        <w:rPr>
          <w:rFonts w:hint="eastAsia"/>
          <w:sz w:val="16"/>
          <w:szCs w:val="15"/>
        </w:rPr>
        <w:t>个人系数（</w:t>
      </w:r>
      <w:r>
        <w:rPr>
          <w:rFonts w:hint="eastAsia"/>
          <w:sz w:val="16"/>
          <w:szCs w:val="15"/>
        </w:rPr>
        <w:t>0.8-1.2</w:t>
      </w:r>
      <w:r>
        <w:rPr>
          <w:rFonts w:hint="eastAsia"/>
          <w:sz w:val="16"/>
          <w:szCs w:val="15"/>
        </w:rPr>
        <w:t>）。</w:t>
      </w:r>
    </w:p>
    <w:p w14:paraId="5F5A73D6" w14:textId="77777777" w:rsidR="00FF0FE0" w:rsidRDefault="00492D25">
      <w:pPr>
        <w:ind w:firstLine="482"/>
        <w:rPr>
          <w:rFonts w:ascii="楷体" w:eastAsia="楷体" w:hAnsi="楷体" w:cs="楷体"/>
          <w:b/>
          <w:bCs/>
        </w:rPr>
      </w:pPr>
      <w:r>
        <w:rPr>
          <w:rFonts w:ascii="楷体" w:eastAsia="楷体" w:hAnsi="楷体" w:cs="楷体" w:hint="eastAsia"/>
          <w:b/>
          <w:bCs/>
        </w:rPr>
        <w:t>【</w:t>
      </w:r>
      <w:r>
        <w:rPr>
          <w:rFonts w:ascii="楷体" w:eastAsia="楷体" w:hAnsi="楷体" w:cs="楷体" w:hint="eastAsia"/>
          <w:b/>
          <w:bCs/>
        </w:rPr>
        <w:t>学习支架与资源支持</w:t>
      </w:r>
      <w:r>
        <w:rPr>
          <w:rFonts w:ascii="楷体" w:eastAsia="楷体" w:hAnsi="楷体" w:cs="楷体" w:hint="eastAsia"/>
          <w:b/>
          <w:bCs/>
        </w:rPr>
        <w:t>】</w:t>
      </w:r>
    </w:p>
    <w:tbl>
      <w:tblPr>
        <w:tblW w:w="830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4"/>
        <w:gridCol w:w="5429"/>
        <w:gridCol w:w="1839"/>
      </w:tblGrid>
      <w:tr w:rsidR="00FF0FE0" w14:paraId="30CABE94" w14:textId="77777777">
        <w:trPr>
          <w:tblHeader/>
          <w:jc w:val="center"/>
        </w:trPr>
        <w:tc>
          <w:tcPr>
            <w:tcW w:w="103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C1ACF6E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lastRenderedPageBreak/>
              <w:t>支架</w:t>
            </w: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资源类型</w:t>
            </w:r>
          </w:p>
        </w:tc>
        <w:tc>
          <w:tcPr>
            <w:tcW w:w="542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B947E03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具体内容</w:t>
            </w:r>
          </w:p>
        </w:tc>
        <w:tc>
          <w:tcPr>
            <w:tcW w:w="183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EEF3FC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AB304C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b/>
                <w:bCs/>
                <w:color w:val="1A4C7A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1A4C7A"/>
                <w:sz w:val="21"/>
                <w:szCs w:val="21"/>
              </w:rPr>
              <w:t>提供时机</w:t>
            </w:r>
          </w:p>
        </w:tc>
      </w:tr>
      <w:tr w:rsidR="00FF0FE0" w14:paraId="644BCE2F" w14:textId="77777777">
        <w:trPr>
          <w:jc w:val="center"/>
        </w:trPr>
        <w:tc>
          <w:tcPr>
            <w:tcW w:w="103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6CFDF267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Style w:val="af4"/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案例</w:t>
            </w:r>
          </w:p>
          <w:p w14:paraId="654953EC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支架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542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925845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教材第七章“微课案例”二维码（《火眼金睛炼成记》《老巫婆的汤》《桃花坞奇遇记》《破茧成蝶》等）。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往届优秀微课作品（不同制作方式：录屏、动画、真人出镜）。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优秀脚本范例（含画面与解说详细描述）。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183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F52BDE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阶段一、二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</w:tr>
      <w:tr w:rsidR="00FF0FE0" w14:paraId="7D8CBDB4" w14:textId="77777777">
        <w:trPr>
          <w:jc w:val="center"/>
        </w:trPr>
        <w:tc>
          <w:tcPr>
            <w:tcW w:w="103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B31D2A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Style w:val="af4"/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模板</w:t>
            </w:r>
          </w:p>
          <w:p w14:paraId="516BABAF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支架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542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AA62FF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微课教学设计方案模板（含选题、目标、策略、流程）。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教学型微课脚本模板（表格式，含时长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解说词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画面内容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音效）。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情景剧型微课脚本模板（分镜头式）。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4.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微课评价量表（聚焦、简要、清晰、技术、创新五项指标）。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183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448A0273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阶段一、二、四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</w:tr>
      <w:tr w:rsidR="00FF0FE0" w14:paraId="28680BD8" w14:textId="77777777">
        <w:trPr>
          <w:jc w:val="center"/>
        </w:trPr>
        <w:tc>
          <w:tcPr>
            <w:tcW w:w="103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B56B0FB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Style w:val="af4"/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工具</w:t>
            </w:r>
          </w:p>
          <w:p w14:paraId="67D05A22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支架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542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F1EB91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录屏软件：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Camtasia Studio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EV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录屏、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OBS Studio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视频剪辑：剪映专业版、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Adobe Premiere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（备选）。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动画制作：万彩动画大师、来画、</w:t>
            </w:r>
            <w:proofErr w:type="spellStart"/>
            <w:r>
              <w:rPr>
                <w:rFonts w:ascii="楷体" w:eastAsia="楷体" w:hAnsi="楷体" w:cs="楷体" w:hint="eastAsia"/>
                <w:sz w:val="21"/>
                <w:szCs w:val="21"/>
              </w:rPr>
              <w:t>Focusky</w:t>
            </w:r>
            <w:proofErr w:type="spellEnd"/>
            <w:r>
              <w:rPr>
                <w:rFonts w:ascii="楷体" w:eastAsia="楷体" w:hAnsi="楷体" w:cs="楷体" w:hint="eastAsia"/>
                <w:sz w:val="21"/>
                <w:szCs w:val="21"/>
              </w:rPr>
              <w:t>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>4. AI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工具：剪映数智人、腾讯智影、来画虚拟人、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Kimi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（辅助脚本）、豆包（生成文案）。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5.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资源素材：片头片尾模板、背景音乐库（免版权）、字体包。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183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8AFB965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全阶段（课前提供安装包及链接）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</w:tr>
      <w:tr w:rsidR="00FF0FE0" w14:paraId="3BB719D8" w14:textId="77777777">
        <w:trPr>
          <w:jc w:val="center"/>
        </w:trPr>
        <w:tc>
          <w:tcPr>
            <w:tcW w:w="103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A9B212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Style w:val="af4"/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方法</w:t>
            </w:r>
          </w:p>
          <w:p w14:paraId="6C52C9A6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支架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542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F0EDD44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微课选题“三步法”（梳理重难点→评估视频适合度→确定单一知识点）。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视听化处理“四化”策略（抽象概念形象化、枯燥数据图示化、复杂关系可视化、静态信息动态化）。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解说词撰写三原则（结构化、通俗化、情感化）。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4.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微课制作“避坑指南”（常见问题：画面过满、文字太多、声音平淡、无互动感）。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183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384B4C33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阶段一、二、三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</w:tr>
      <w:tr w:rsidR="00FF0FE0" w14:paraId="48E16577" w14:textId="77777777">
        <w:trPr>
          <w:jc w:val="center"/>
        </w:trPr>
        <w:tc>
          <w:tcPr>
            <w:tcW w:w="1034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7A673AB9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Style w:val="af4"/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技术</w:t>
            </w:r>
          </w:p>
          <w:p w14:paraId="6544C171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jc w:val="center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Style w:val="af4"/>
                <w:rFonts w:ascii="楷体" w:eastAsia="楷体" w:hAnsi="楷体" w:cs="楷体" w:hint="eastAsia"/>
                <w:sz w:val="21"/>
                <w:szCs w:val="21"/>
              </w:rPr>
              <w:t>支持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542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19BDFE2B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1.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在线学习平台（学习通）提交微课视频及资料。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2.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百度网盘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/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腾讯微云用于大文件分享。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br/>
              <w:t xml:space="preserve">3. 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>教材配套二维码（实操知识视频：录屏、剪映、万彩动画大师教程）。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  <w:tc>
          <w:tcPr>
            <w:tcW w:w="183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FFFFFF"/>
            <w:tcMar>
              <w:top w:w="86" w:type="dxa"/>
              <w:left w:w="103" w:type="dxa"/>
              <w:bottom w:w="86" w:type="dxa"/>
              <w:right w:w="103" w:type="dxa"/>
            </w:tcMar>
            <w:vAlign w:val="center"/>
          </w:tcPr>
          <w:p w14:paraId="28CC839A" w14:textId="77777777" w:rsidR="00FF0FE0" w:rsidRDefault="00492D25">
            <w:pPr>
              <w:widowControl/>
              <w:snapToGrid w:val="0"/>
              <w:spacing w:line="240" w:lineRule="auto"/>
              <w:ind w:firstLineChars="0" w:firstLine="0"/>
              <w:textAlignment w:val="top"/>
              <w:rPr>
                <w:rFonts w:ascii="楷体" w:eastAsia="楷体" w:hAnsi="楷体" w:cs="楷体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sz w:val="21"/>
                <w:szCs w:val="21"/>
              </w:rPr>
              <w:t>全阶段</w:t>
            </w:r>
            <w:r>
              <w:rPr>
                <w:rFonts w:ascii="楷体" w:eastAsia="楷体" w:hAnsi="楷体" w:cs="楷体" w:hint="eastAsia"/>
                <w:sz w:val="21"/>
                <w:szCs w:val="21"/>
              </w:rPr>
              <w:t xml:space="preserve"> </w:t>
            </w:r>
          </w:p>
        </w:tc>
      </w:tr>
    </w:tbl>
    <w:p w14:paraId="09FE5AC1" w14:textId="77777777" w:rsidR="00FF0FE0" w:rsidRDefault="00492D25">
      <w:pPr>
        <w:ind w:firstLine="321"/>
        <w:rPr>
          <w:sz w:val="16"/>
          <w:szCs w:val="15"/>
        </w:rPr>
      </w:pPr>
      <w:r>
        <w:rPr>
          <w:rFonts w:hint="eastAsia"/>
          <w:b/>
          <w:bCs/>
          <w:sz w:val="16"/>
          <w:szCs w:val="15"/>
        </w:rPr>
        <w:t>设计说明：</w:t>
      </w:r>
      <w:r>
        <w:rPr>
          <w:rFonts w:hint="eastAsia"/>
          <w:sz w:val="16"/>
          <w:szCs w:val="15"/>
        </w:rPr>
        <w:t>本任务依据教材第七章“微课设计与制作”</w:t>
      </w:r>
      <w:r>
        <w:rPr>
          <w:rFonts w:hint="eastAsia"/>
          <w:sz w:val="16"/>
          <w:szCs w:val="15"/>
        </w:rPr>
        <w:t>而设计</w:t>
      </w:r>
      <w:r>
        <w:rPr>
          <w:rFonts w:hint="eastAsia"/>
          <w:sz w:val="16"/>
          <w:szCs w:val="15"/>
        </w:rPr>
        <w:t>。微课是数智化教学资源的重要组成部分，也是师范生必备的核心技能。教学过程中要突出“以学生为中心”的设计理念，鼓励学生大胆尝试多种制作方式（尤其是</w:t>
      </w:r>
      <w:r>
        <w:rPr>
          <w:rFonts w:hint="eastAsia"/>
          <w:sz w:val="16"/>
          <w:szCs w:val="15"/>
        </w:rPr>
        <w:t>AI</w:t>
      </w:r>
      <w:r>
        <w:rPr>
          <w:rFonts w:hint="eastAsia"/>
          <w:sz w:val="16"/>
          <w:szCs w:val="15"/>
        </w:rPr>
        <w:t>数智人等新技术），同时严把科学性与规范性关口。最终微课作品可作为公开课课后拓展资源，也可参与校级</w:t>
      </w:r>
      <w:r>
        <w:rPr>
          <w:rFonts w:hint="eastAsia"/>
          <w:sz w:val="16"/>
          <w:szCs w:val="15"/>
        </w:rPr>
        <w:t>/</w:t>
      </w:r>
      <w:r>
        <w:rPr>
          <w:rFonts w:hint="eastAsia"/>
          <w:sz w:val="16"/>
          <w:szCs w:val="15"/>
        </w:rPr>
        <w:t>省级微课大赛。</w:t>
      </w:r>
      <w:r>
        <w:rPr>
          <w:rFonts w:hint="eastAsia"/>
          <w:sz w:val="16"/>
          <w:szCs w:val="15"/>
        </w:rPr>
        <w:t xml:space="preserve"> </w:t>
      </w:r>
    </w:p>
    <w:sectPr w:rsidR="00FF0FE0">
      <w:footerReference w:type="default" r:id="rId15"/>
      <w:footnotePr>
        <w:numFmt w:val="decimalEnclosedCircleChinese"/>
        <w:numRestart w:val="eachPage"/>
      </w:footnotePr>
      <w:endnotePr>
        <w:numFmt w:val="decimalEnclosedCircleChinese"/>
      </w:endnotePr>
      <w:pgSz w:w="11906" w:h="16838"/>
      <w:pgMar w:top="1440" w:right="1797" w:bottom="1134" w:left="1797" w:header="851" w:footer="851" w:gutter="0"/>
      <w:pgNumType w:start="1"/>
      <w:cols w:space="425"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211A4" w14:textId="77777777" w:rsidR="00492D25" w:rsidRDefault="00492D25">
      <w:pPr>
        <w:spacing w:line="240" w:lineRule="auto"/>
        <w:ind w:firstLine="480"/>
      </w:pPr>
      <w:r>
        <w:separator/>
      </w:r>
    </w:p>
  </w:endnote>
  <w:endnote w:type="continuationSeparator" w:id="0">
    <w:p w14:paraId="0BA4C371" w14:textId="77777777" w:rsidR="00492D25" w:rsidRDefault="00492D25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9B665" w14:textId="77777777" w:rsidR="0045643F" w:rsidRDefault="0045643F">
    <w:pPr>
      <w:pStyle w:val="aa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916F3" w14:textId="77777777" w:rsidR="00FF0FE0" w:rsidRDefault="00FF0FE0">
    <w:pPr>
      <w:pStyle w:val="aa"/>
      <w:ind w:firstLine="360"/>
      <w:jc w:val="center"/>
    </w:pPr>
  </w:p>
  <w:p w14:paraId="6C321827" w14:textId="77777777" w:rsidR="00FF0FE0" w:rsidRDefault="00FF0FE0">
    <w:pPr>
      <w:pStyle w:val="aa"/>
      <w:ind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220A1" w14:textId="77777777" w:rsidR="0045643F" w:rsidRDefault="0045643F">
    <w:pPr>
      <w:pStyle w:val="aa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6694696"/>
    </w:sdtPr>
    <w:sdtEndPr/>
    <w:sdtContent>
      <w:p w14:paraId="1474F9CF" w14:textId="77777777" w:rsidR="00FF0FE0" w:rsidRDefault="00492D25">
        <w:pPr>
          <w:pStyle w:val="aa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6A04460" w14:textId="77777777" w:rsidR="00FF0FE0" w:rsidRDefault="00FF0FE0">
    <w:pPr>
      <w:pStyle w:val="aa"/>
      <w:ind w:firstLine="360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7466703"/>
    </w:sdtPr>
    <w:sdtEndPr/>
    <w:sdtContent>
      <w:p w14:paraId="25BB7794" w14:textId="77777777" w:rsidR="00FF0FE0" w:rsidRDefault="00492D25">
        <w:pPr>
          <w:pStyle w:val="aa"/>
          <w:ind w:firstLine="360"/>
          <w:jc w:val="center"/>
        </w:pPr>
        <w:r>
          <w:fldChar w:fldCharType="begin"/>
        </w:r>
        <w:r>
          <w:instrText>PAGE   \* M</w:instrText>
        </w:r>
        <w:r>
          <w:instrText>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3E7356B" w14:textId="77777777" w:rsidR="00FF0FE0" w:rsidRDefault="00FF0FE0">
    <w:pPr>
      <w:pStyle w:val="aa"/>
      <w:ind w:firstLine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2D50E" w14:textId="77777777" w:rsidR="00492D25" w:rsidRDefault="00492D25">
      <w:pPr>
        <w:spacing w:line="240" w:lineRule="auto"/>
        <w:ind w:firstLine="480"/>
      </w:pPr>
      <w:r>
        <w:separator/>
      </w:r>
    </w:p>
  </w:footnote>
  <w:footnote w:type="continuationSeparator" w:id="0">
    <w:p w14:paraId="41245D90" w14:textId="77777777" w:rsidR="00492D25" w:rsidRDefault="00492D25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5AE67" w14:textId="77777777" w:rsidR="0045643F" w:rsidRDefault="0045643F">
    <w:pPr>
      <w:pStyle w:val="ac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DFAEE" w14:textId="77777777" w:rsidR="00FF0FE0" w:rsidRDefault="00FF0FE0">
    <w:pPr>
      <w:pStyle w:val="ac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13941" w14:textId="77777777" w:rsidR="0045643F" w:rsidRDefault="0045643F">
    <w:pPr>
      <w:pStyle w:val="ac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A9B730A"/>
    <w:multiLevelType w:val="singleLevel"/>
    <w:tmpl w:val="EA9B730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/>
  <w:attachedTemplate r:id="rId1"/>
  <w:defaultTabStop w:val="420"/>
  <w:drawingGridHorizontalSpacing w:val="150"/>
  <w:drawingGridVerticalSpacing w:val="204"/>
  <w:noPunctuationKerning/>
  <w:characterSpacingControl w:val="doNotCompress"/>
  <w:hdrShapeDefaults>
    <o:shapedefaults v:ext="edit" spidmax="2049"/>
  </w:hdrShapeDefaults>
  <w:footnotePr>
    <w:numFmt w:val="decimalEnclosedCircleChinese"/>
    <w:numRestart w:val="eachPage"/>
    <w:footnote w:id="-1"/>
    <w:footnote w:id="0"/>
  </w:footnotePr>
  <w:endnotePr>
    <w:numFmt w:val="decimalEnclosedCircleChinese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14D"/>
    <w:rsid w:val="000007EF"/>
    <w:rsid w:val="000008DE"/>
    <w:rsid w:val="00000D27"/>
    <w:rsid w:val="00001A1C"/>
    <w:rsid w:val="00001A5E"/>
    <w:rsid w:val="00001BCB"/>
    <w:rsid w:val="00002180"/>
    <w:rsid w:val="000026CA"/>
    <w:rsid w:val="000035A6"/>
    <w:rsid w:val="00003667"/>
    <w:rsid w:val="000039E8"/>
    <w:rsid w:val="00003B5A"/>
    <w:rsid w:val="00003D94"/>
    <w:rsid w:val="000040E0"/>
    <w:rsid w:val="000048B6"/>
    <w:rsid w:val="00004A50"/>
    <w:rsid w:val="00004C0C"/>
    <w:rsid w:val="00004C47"/>
    <w:rsid w:val="00005197"/>
    <w:rsid w:val="000053F3"/>
    <w:rsid w:val="00005685"/>
    <w:rsid w:val="00005802"/>
    <w:rsid w:val="00006653"/>
    <w:rsid w:val="00006836"/>
    <w:rsid w:val="00006B87"/>
    <w:rsid w:val="000103D6"/>
    <w:rsid w:val="000105B4"/>
    <w:rsid w:val="00010966"/>
    <w:rsid w:val="0001109D"/>
    <w:rsid w:val="000110B6"/>
    <w:rsid w:val="00011944"/>
    <w:rsid w:val="00011DC2"/>
    <w:rsid w:val="00011FFD"/>
    <w:rsid w:val="00012FC0"/>
    <w:rsid w:val="000130D1"/>
    <w:rsid w:val="000130D5"/>
    <w:rsid w:val="0001311C"/>
    <w:rsid w:val="000136CC"/>
    <w:rsid w:val="00013873"/>
    <w:rsid w:val="00013B02"/>
    <w:rsid w:val="00013B9B"/>
    <w:rsid w:val="00013EE6"/>
    <w:rsid w:val="00014557"/>
    <w:rsid w:val="00014869"/>
    <w:rsid w:val="00014B8D"/>
    <w:rsid w:val="000153C3"/>
    <w:rsid w:val="00015A26"/>
    <w:rsid w:val="000162F0"/>
    <w:rsid w:val="0001668E"/>
    <w:rsid w:val="00016C32"/>
    <w:rsid w:val="00016E5D"/>
    <w:rsid w:val="0001784A"/>
    <w:rsid w:val="000200BA"/>
    <w:rsid w:val="00020114"/>
    <w:rsid w:val="000207A2"/>
    <w:rsid w:val="0002090E"/>
    <w:rsid w:val="00021065"/>
    <w:rsid w:val="000210FD"/>
    <w:rsid w:val="0002123E"/>
    <w:rsid w:val="00021C12"/>
    <w:rsid w:val="0002238B"/>
    <w:rsid w:val="000225C2"/>
    <w:rsid w:val="0002278B"/>
    <w:rsid w:val="00022CB1"/>
    <w:rsid w:val="000230B0"/>
    <w:rsid w:val="000237CA"/>
    <w:rsid w:val="00023E1B"/>
    <w:rsid w:val="000244E5"/>
    <w:rsid w:val="00024C71"/>
    <w:rsid w:val="000254C9"/>
    <w:rsid w:val="00025918"/>
    <w:rsid w:val="00025B40"/>
    <w:rsid w:val="00026630"/>
    <w:rsid w:val="0002678E"/>
    <w:rsid w:val="000269C3"/>
    <w:rsid w:val="00027173"/>
    <w:rsid w:val="000272ED"/>
    <w:rsid w:val="000279B7"/>
    <w:rsid w:val="00027A25"/>
    <w:rsid w:val="00027FDE"/>
    <w:rsid w:val="0003050A"/>
    <w:rsid w:val="000306D3"/>
    <w:rsid w:val="00031726"/>
    <w:rsid w:val="00031DB9"/>
    <w:rsid w:val="0003203D"/>
    <w:rsid w:val="000325B2"/>
    <w:rsid w:val="00032970"/>
    <w:rsid w:val="00032C1F"/>
    <w:rsid w:val="00032D9B"/>
    <w:rsid w:val="0003357A"/>
    <w:rsid w:val="000343C4"/>
    <w:rsid w:val="00035BA4"/>
    <w:rsid w:val="000365CD"/>
    <w:rsid w:val="000368A2"/>
    <w:rsid w:val="00036BF5"/>
    <w:rsid w:val="00036C7B"/>
    <w:rsid w:val="00036E65"/>
    <w:rsid w:val="00037411"/>
    <w:rsid w:val="00037457"/>
    <w:rsid w:val="00037541"/>
    <w:rsid w:val="000376F4"/>
    <w:rsid w:val="00040461"/>
    <w:rsid w:val="000406E4"/>
    <w:rsid w:val="00040766"/>
    <w:rsid w:val="00040DC7"/>
    <w:rsid w:val="0004127B"/>
    <w:rsid w:val="000419AD"/>
    <w:rsid w:val="00041A8F"/>
    <w:rsid w:val="00042241"/>
    <w:rsid w:val="00042B77"/>
    <w:rsid w:val="00042B95"/>
    <w:rsid w:val="00042D64"/>
    <w:rsid w:val="0004339D"/>
    <w:rsid w:val="00043667"/>
    <w:rsid w:val="000437B6"/>
    <w:rsid w:val="0004449E"/>
    <w:rsid w:val="00044578"/>
    <w:rsid w:val="00044730"/>
    <w:rsid w:val="000448DF"/>
    <w:rsid w:val="0004512F"/>
    <w:rsid w:val="00045327"/>
    <w:rsid w:val="00045481"/>
    <w:rsid w:val="00045557"/>
    <w:rsid w:val="00045561"/>
    <w:rsid w:val="00045619"/>
    <w:rsid w:val="00045C6E"/>
    <w:rsid w:val="0004617A"/>
    <w:rsid w:val="00046192"/>
    <w:rsid w:val="00046704"/>
    <w:rsid w:val="000469E8"/>
    <w:rsid w:val="00046B88"/>
    <w:rsid w:val="00046D13"/>
    <w:rsid w:val="00046D89"/>
    <w:rsid w:val="00046DDB"/>
    <w:rsid w:val="00046E40"/>
    <w:rsid w:val="00046F18"/>
    <w:rsid w:val="000473CF"/>
    <w:rsid w:val="00047FDD"/>
    <w:rsid w:val="00047FE0"/>
    <w:rsid w:val="00050DBB"/>
    <w:rsid w:val="00050E9D"/>
    <w:rsid w:val="00051450"/>
    <w:rsid w:val="00051611"/>
    <w:rsid w:val="00051C15"/>
    <w:rsid w:val="00051D58"/>
    <w:rsid w:val="00051D66"/>
    <w:rsid w:val="0005228B"/>
    <w:rsid w:val="000524A1"/>
    <w:rsid w:val="00052B6C"/>
    <w:rsid w:val="00052E2B"/>
    <w:rsid w:val="00052F44"/>
    <w:rsid w:val="0005304B"/>
    <w:rsid w:val="00053A0D"/>
    <w:rsid w:val="00054F4C"/>
    <w:rsid w:val="00055402"/>
    <w:rsid w:val="000555F1"/>
    <w:rsid w:val="00055722"/>
    <w:rsid w:val="00055897"/>
    <w:rsid w:val="00055CC9"/>
    <w:rsid w:val="00055D37"/>
    <w:rsid w:val="00056197"/>
    <w:rsid w:val="0005619B"/>
    <w:rsid w:val="000561D5"/>
    <w:rsid w:val="0005639A"/>
    <w:rsid w:val="00056642"/>
    <w:rsid w:val="00056796"/>
    <w:rsid w:val="00057213"/>
    <w:rsid w:val="000572E6"/>
    <w:rsid w:val="00057F20"/>
    <w:rsid w:val="000605E1"/>
    <w:rsid w:val="00060CD3"/>
    <w:rsid w:val="00060CDA"/>
    <w:rsid w:val="00061475"/>
    <w:rsid w:val="000616F2"/>
    <w:rsid w:val="000619F3"/>
    <w:rsid w:val="00061FCF"/>
    <w:rsid w:val="00061FEF"/>
    <w:rsid w:val="00062C34"/>
    <w:rsid w:val="00062D05"/>
    <w:rsid w:val="00062D56"/>
    <w:rsid w:val="00063DC9"/>
    <w:rsid w:val="00063E7C"/>
    <w:rsid w:val="00063EE1"/>
    <w:rsid w:val="00063FB4"/>
    <w:rsid w:val="00064247"/>
    <w:rsid w:val="000643CB"/>
    <w:rsid w:val="00064496"/>
    <w:rsid w:val="00064711"/>
    <w:rsid w:val="00065009"/>
    <w:rsid w:val="0006571B"/>
    <w:rsid w:val="00066794"/>
    <w:rsid w:val="00067059"/>
    <w:rsid w:val="0006775E"/>
    <w:rsid w:val="000679E6"/>
    <w:rsid w:val="00067D08"/>
    <w:rsid w:val="00067DD8"/>
    <w:rsid w:val="0007097B"/>
    <w:rsid w:val="000709F5"/>
    <w:rsid w:val="00070E38"/>
    <w:rsid w:val="00071707"/>
    <w:rsid w:val="00072893"/>
    <w:rsid w:val="00073056"/>
    <w:rsid w:val="00073424"/>
    <w:rsid w:val="0007352B"/>
    <w:rsid w:val="000736BE"/>
    <w:rsid w:val="00073ABB"/>
    <w:rsid w:val="00073B2D"/>
    <w:rsid w:val="000741B1"/>
    <w:rsid w:val="0007480F"/>
    <w:rsid w:val="000753FB"/>
    <w:rsid w:val="000756B8"/>
    <w:rsid w:val="000759E4"/>
    <w:rsid w:val="00075A6D"/>
    <w:rsid w:val="00075BF6"/>
    <w:rsid w:val="00075E5F"/>
    <w:rsid w:val="000760BB"/>
    <w:rsid w:val="00076313"/>
    <w:rsid w:val="000763A0"/>
    <w:rsid w:val="00076454"/>
    <w:rsid w:val="000764FA"/>
    <w:rsid w:val="00076AFE"/>
    <w:rsid w:val="00076C9A"/>
    <w:rsid w:val="00076E37"/>
    <w:rsid w:val="00077087"/>
    <w:rsid w:val="000770EF"/>
    <w:rsid w:val="000774E9"/>
    <w:rsid w:val="00077763"/>
    <w:rsid w:val="00077FD6"/>
    <w:rsid w:val="000802BC"/>
    <w:rsid w:val="00080579"/>
    <w:rsid w:val="00080811"/>
    <w:rsid w:val="00080964"/>
    <w:rsid w:val="00080B32"/>
    <w:rsid w:val="000810E3"/>
    <w:rsid w:val="0008147E"/>
    <w:rsid w:val="00081881"/>
    <w:rsid w:val="00081EEE"/>
    <w:rsid w:val="000821B1"/>
    <w:rsid w:val="000821B3"/>
    <w:rsid w:val="000824FD"/>
    <w:rsid w:val="000828C2"/>
    <w:rsid w:val="00082ABC"/>
    <w:rsid w:val="00082F93"/>
    <w:rsid w:val="0008362F"/>
    <w:rsid w:val="00083954"/>
    <w:rsid w:val="00083F7D"/>
    <w:rsid w:val="000843BF"/>
    <w:rsid w:val="00084AD1"/>
    <w:rsid w:val="00085045"/>
    <w:rsid w:val="00085422"/>
    <w:rsid w:val="00085749"/>
    <w:rsid w:val="00085CBA"/>
    <w:rsid w:val="00085D3C"/>
    <w:rsid w:val="0008639D"/>
    <w:rsid w:val="00086456"/>
    <w:rsid w:val="000864B0"/>
    <w:rsid w:val="00086A81"/>
    <w:rsid w:val="00086AF9"/>
    <w:rsid w:val="00086B4C"/>
    <w:rsid w:val="00087366"/>
    <w:rsid w:val="000875E1"/>
    <w:rsid w:val="00090B10"/>
    <w:rsid w:val="00091613"/>
    <w:rsid w:val="000916C6"/>
    <w:rsid w:val="00091FBB"/>
    <w:rsid w:val="0009219F"/>
    <w:rsid w:val="000926AD"/>
    <w:rsid w:val="00092834"/>
    <w:rsid w:val="0009364C"/>
    <w:rsid w:val="0009371F"/>
    <w:rsid w:val="00093ED3"/>
    <w:rsid w:val="000941E3"/>
    <w:rsid w:val="00094302"/>
    <w:rsid w:val="00094D8E"/>
    <w:rsid w:val="00094E9A"/>
    <w:rsid w:val="00095523"/>
    <w:rsid w:val="0009566B"/>
    <w:rsid w:val="000958D7"/>
    <w:rsid w:val="00095DD9"/>
    <w:rsid w:val="00095E77"/>
    <w:rsid w:val="000962F1"/>
    <w:rsid w:val="000965AC"/>
    <w:rsid w:val="000966B5"/>
    <w:rsid w:val="00096A07"/>
    <w:rsid w:val="000975E8"/>
    <w:rsid w:val="00097730"/>
    <w:rsid w:val="000A00A4"/>
    <w:rsid w:val="000A0C62"/>
    <w:rsid w:val="000A0C75"/>
    <w:rsid w:val="000A0E27"/>
    <w:rsid w:val="000A105A"/>
    <w:rsid w:val="000A19E7"/>
    <w:rsid w:val="000A1B45"/>
    <w:rsid w:val="000A1B60"/>
    <w:rsid w:val="000A1C25"/>
    <w:rsid w:val="000A21A8"/>
    <w:rsid w:val="000A2255"/>
    <w:rsid w:val="000A2372"/>
    <w:rsid w:val="000A25BD"/>
    <w:rsid w:val="000A2AA4"/>
    <w:rsid w:val="000A2E25"/>
    <w:rsid w:val="000A3027"/>
    <w:rsid w:val="000A382A"/>
    <w:rsid w:val="000A3945"/>
    <w:rsid w:val="000A43AD"/>
    <w:rsid w:val="000A442A"/>
    <w:rsid w:val="000A49F4"/>
    <w:rsid w:val="000A4D16"/>
    <w:rsid w:val="000A4F3A"/>
    <w:rsid w:val="000A50B0"/>
    <w:rsid w:val="000A5370"/>
    <w:rsid w:val="000A5613"/>
    <w:rsid w:val="000A57EF"/>
    <w:rsid w:val="000A5E62"/>
    <w:rsid w:val="000A5F4A"/>
    <w:rsid w:val="000A6977"/>
    <w:rsid w:val="000A6D03"/>
    <w:rsid w:val="000A706B"/>
    <w:rsid w:val="000A7237"/>
    <w:rsid w:val="000A765F"/>
    <w:rsid w:val="000A7E7D"/>
    <w:rsid w:val="000B04A1"/>
    <w:rsid w:val="000B0B3F"/>
    <w:rsid w:val="000B0B5A"/>
    <w:rsid w:val="000B1914"/>
    <w:rsid w:val="000B1D26"/>
    <w:rsid w:val="000B1F48"/>
    <w:rsid w:val="000B2244"/>
    <w:rsid w:val="000B291D"/>
    <w:rsid w:val="000B34A9"/>
    <w:rsid w:val="000B3A5E"/>
    <w:rsid w:val="000B3AAB"/>
    <w:rsid w:val="000B45FB"/>
    <w:rsid w:val="000B47F8"/>
    <w:rsid w:val="000B5499"/>
    <w:rsid w:val="000B55C3"/>
    <w:rsid w:val="000B5823"/>
    <w:rsid w:val="000B5D5C"/>
    <w:rsid w:val="000B5F79"/>
    <w:rsid w:val="000B60C1"/>
    <w:rsid w:val="000B7239"/>
    <w:rsid w:val="000B78C4"/>
    <w:rsid w:val="000C0062"/>
    <w:rsid w:val="000C0537"/>
    <w:rsid w:val="000C0746"/>
    <w:rsid w:val="000C0D33"/>
    <w:rsid w:val="000C111C"/>
    <w:rsid w:val="000C12E0"/>
    <w:rsid w:val="000C1732"/>
    <w:rsid w:val="000C2752"/>
    <w:rsid w:val="000C2808"/>
    <w:rsid w:val="000C289B"/>
    <w:rsid w:val="000C2AED"/>
    <w:rsid w:val="000C327D"/>
    <w:rsid w:val="000C373C"/>
    <w:rsid w:val="000C3E2F"/>
    <w:rsid w:val="000C4253"/>
    <w:rsid w:val="000C4736"/>
    <w:rsid w:val="000C4E25"/>
    <w:rsid w:val="000C4F95"/>
    <w:rsid w:val="000C590D"/>
    <w:rsid w:val="000C5D56"/>
    <w:rsid w:val="000C5E3C"/>
    <w:rsid w:val="000C5F60"/>
    <w:rsid w:val="000C6340"/>
    <w:rsid w:val="000C6EBC"/>
    <w:rsid w:val="000C7578"/>
    <w:rsid w:val="000C7615"/>
    <w:rsid w:val="000C792E"/>
    <w:rsid w:val="000C7CCA"/>
    <w:rsid w:val="000D062A"/>
    <w:rsid w:val="000D09B0"/>
    <w:rsid w:val="000D158E"/>
    <w:rsid w:val="000D189D"/>
    <w:rsid w:val="000D1F19"/>
    <w:rsid w:val="000D1FEE"/>
    <w:rsid w:val="000D2144"/>
    <w:rsid w:val="000D21A9"/>
    <w:rsid w:val="000D309E"/>
    <w:rsid w:val="000D3532"/>
    <w:rsid w:val="000D356C"/>
    <w:rsid w:val="000D3D71"/>
    <w:rsid w:val="000D3F73"/>
    <w:rsid w:val="000D4570"/>
    <w:rsid w:val="000D51BE"/>
    <w:rsid w:val="000D5C7E"/>
    <w:rsid w:val="000D6250"/>
    <w:rsid w:val="000D651C"/>
    <w:rsid w:val="000D6E0E"/>
    <w:rsid w:val="000D6E7E"/>
    <w:rsid w:val="000D702A"/>
    <w:rsid w:val="000D706A"/>
    <w:rsid w:val="000D718C"/>
    <w:rsid w:val="000D762B"/>
    <w:rsid w:val="000D7810"/>
    <w:rsid w:val="000D7949"/>
    <w:rsid w:val="000D79D7"/>
    <w:rsid w:val="000D7A62"/>
    <w:rsid w:val="000E0D69"/>
    <w:rsid w:val="000E0E44"/>
    <w:rsid w:val="000E10BA"/>
    <w:rsid w:val="000E10E2"/>
    <w:rsid w:val="000E171A"/>
    <w:rsid w:val="000E1A3B"/>
    <w:rsid w:val="000E1FE2"/>
    <w:rsid w:val="000E2019"/>
    <w:rsid w:val="000E21FE"/>
    <w:rsid w:val="000E22B5"/>
    <w:rsid w:val="000E2D8B"/>
    <w:rsid w:val="000E3181"/>
    <w:rsid w:val="000E3BA1"/>
    <w:rsid w:val="000E3F65"/>
    <w:rsid w:val="000E47FE"/>
    <w:rsid w:val="000E49A9"/>
    <w:rsid w:val="000E5122"/>
    <w:rsid w:val="000E51BB"/>
    <w:rsid w:val="000E5708"/>
    <w:rsid w:val="000E5E2B"/>
    <w:rsid w:val="000E6320"/>
    <w:rsid w:val="000E636E"/>
    <w:rsid w:val="000E6802"/>
    <w:rsid w:val="000E691A"/>
    <w:rsid w:val="000E6D7A"/>
    <w:rsid w:val="000E719A"/>
    <w:rsid w:val="000F0268"/>
    <w:rsid w:val="000F0763"/>
    <w:rsid w:val="000F0A87"/>
    <w:rsid w:val="000F0CFE"/>
    <w:rsid w:val="000F0F64"/>
    <w:rsid w:val="000F124C"/>
    <w:rsid w:val="000F1250"/>
    <w:rsid w:val="000F1925"/>
    <w:rsid w:val="000F197C"/>
    <w:rsid w:val="000F1A93"/>
    <w:rsid w:val="000F1B05"/>
    <w:rsid w:val="000F1C69"/>
    <w:rsid w:val="000F255E"/>
    <w:rsid w:val="000F25E6"/>
    <w:rsid w:val="000F2697"/>
    <w:rsid w:val="000F2CC4"/>
    <w:rsid w:val="000F2D78"/>
    <w:rsid w:val="000F3014"/>
    <w:rsid w:val="000F33F6"/>
    <w:rsid w:val="000F36C8"/>
    <w:rsid w:val="000F3D00"/>
    <w:rsid w:val="000F3E97"/>
    <w:rsid w:val="000F401D"/>
    <w:rsid w:val="000F43CB"/>
    <w:rsid w:val="000F488E"/>
    <w:rsid w:val="000F491B"/>
    <w:rsid w:val="000F4956"/>
    <w:rsid w:val="000F4B23"/>
    <w:rsid w:val="000F51AC"/>
    <w:rsid w:val="000F5DC4"/>
    <w:rsid w:val="000F5E48"/>
    <w:rsid w:val="000F6258"/>
    <w:rsid w:val="000F6444"/>
    <w:rsid w:val="000F6975"/>
    <w:rsid w:val="000F6A86"/>
    <w:rsid w:val="000F6C23"/>
    <w:rsid w:val="000F6C33"/>
    <w:rsid w:val="000F71CC"/>
    <w:rsid w:val="000F74BD"/>
    <w:rsid w:val="000F7BE2"/>
    <w:rsid w:val="000F7FF1"/>
    <w:rsid w:val="00100AD9"/>
    <w:rsid w:val="001016E6"/>
    <w:rsid w:val="00101708"/>
    <w:rsid w:val="00101C96"/>
    <w:rsid w:val="001024A3"/>
    <w:rsid w:val="001029B0"/>
    <w:rsid w:val="00102DC3"/>
    <w:rsid w:val="0010373E"/>
    <w:rsid w:val="00104C73"/>
    <w:rsid w:val="00104F0F"/>
    <w:rsid w:val="001055C6"/>
    <w:rsid w:val="00105AC6"/>
    <w:rsid w:val="0010603B"/>
    <w:rsid w:val="001062C1"/>
    <w:rsid w:val="00107272"/>
    <w:rsid w:val="0010772C"/>
    <w:rsid w:val="00107D5B"/>
    <w:rsid w:val="001102B3"/>
    <w:rsid w:val="00110C74"/>
    <w:rsid w:val="00110C88"/>
    <w:rsid w:val="0011179C"/>
    <w:rsid w:val="0011198F"/>
    <w:rsid w:val="00111EA6"/>
    <w:rsid w:val="00112349"/>
    <w:rsid w:val="00113D67"/>
    <w:rsid w:val="0011402D"/>
    <w:rsid w:val="00114833"/>
    <w:rsid w:val="00114D39"/>
    <w:rsid w:val="00114FDD"/>
    <w:rsid w:val="001154CF"/>
    <w:rsid w:val="001158A0"/>
    <w:rsid w:val="001159EE"/>
    <w:rsid w:val="00115A77"/>
    <w:rsid w:val="00115C44"/>
    <w:rsid w:val="00115C66"/>
    <w:rsid w:val="001164EB"/>
    <w:rsid w:val="00116C69"/>
    <w:rsid w:val="00116F2D"/>
    <w:rsid w:val="00117040"/>
    <w:rsid w:val="001171F9"/>
    <w:rsid w:val="001172A0"/>
    <w:rsid w:val="001174CD"/>
    <w:rsid w:val="001174E6"/>
    <w:rsid w:val="00117996"/>
    <w:rsid w:val="0012057A"/>
    <w:rsid w:val="0012093B"/>
    <w:rsid w:val="00120CC5"/>
    <w:rsid w:val="00120E5D"/>
    <w:rsid w:val="001210C4"/>
    <w:rsid w:val="00121916"/>
    <w:rsid w:val="00121BAD"/>
    <w:rsid w:val="00121C1F"/>
    <w:rsid w:val="00122102"/>
    <w:rsid w:val="0012286D"/>
    <w:rsid w:val="00122EC3"/>
    <w:rsid w:val="001230E3"/>
    <w:rsid w:val="001234F6"/>
    <w:rsid w:val="00123815"/>
    <w:rsid w:val="00123995"/>
    <w:rsid w:val="00123C5F"/>
    <w:rsid w:val="001240F6"/>
    <w:rsid w:val="00124650"/>
    <w:rsid w:val="0012467E"/>
    <w:rsid w:val="00124921"/>
    <w:rsid w:val="00124C01"/>
    <w:rsid w:val="00124C17"/>
    <w:rsid w:val="00125491"/>
    <w:rsid w:val="00125920"/>
    <w:rsid w:val="00125B1F"/>
    <w:rsid w:val="00125B5A"/>
    <w:rsid w:val="00125E75"/>
    <w:rsid w:val="001266AB"/>
    <w:rsid w:val="00126BB9"/>
    <w:rsid w:val="0012704D"/>
    <w:rsid w:val="001272A4"/>
    <w:rsid w:val="0012761A"/>
    <w:rsid w:val="00127A9A"/>
    <w:rsid w:val="00127C28"/>
    <w:rsid w:val="0013003A"/>
    <w:rsid w:val="001302B2"/>
    <w:rsid w:val="00130326"/>
    <w:rsid w:val="00130484"/>
    <w:rsid w:val="0013185E"/>
    <w:rsid w:val="00131ACD"/>
    <w:rsid w:val="001320C6"/>
    <w:rsid w:val="001321B6"/>
    <w:rsid w:val="001321EA"/>
    <w:rsid w:val="0013267B"/>
    <w:rsid w:val="00132732"/>
    <w:rsid w:val="00133289"/>
    <w:rsid w:val="0013329E"/>
    <w:rsid w:val="001333D0"/>
    <w:rsid w:val="00133491"/>
    <w:rsid w:val="00133641"/>
    <w:rsid w:val="00133754"/>
    <w:rsid w:val="00133826"/>
    <w:rsid w:val="001339CC"/>
    <w:rsid w:val="00133ABE"/>
    <w:rsid w:val="00133DBE"/>
    <w:rsid w:val="00134A65"/>
    <w:rsid w:val="00134BAC"/>
    <w:rsid w:val="00134D55"/>
    <w:rsid w:val="00134DCD"/>
    <w:rsid w:val="001355D6"/>
    <w:rsid w:val="001357ED"/>
    <w:rsid w:val="00135DFC"/>
    <w:rsid w:val="001361FD"/>
    <w:rsid w:val="00136221"/>
    <w:rsid w:val="001368D7"/>
    <w:rsid w:val="00136963"/>
    <w:rsid w:val="00137015"/>
    <w:rsid w:val="001374A4"/>
    <w:rsid w:val="00137795"/>
    <w:rsid w:val="001377AF"/>
    <w:rsid w:val="00137AF5"/>
    <w:rsid w:val="00137E36"/>
    <w:rsid w:val="0014096C"/>
    <w:rsid w:val="00140BD9"/>
    <w:rsid w:val="001418E8"/>
    <w:rsid w:val="001421AE"/>
    <w:rsid w:val="0014281F"/>
    <w:rsid w:val="001428BA"/>
    <w:rsid w:val="00142B91"/>
    <w:rsid w:val="001435A8"/>
    <w:rsid w:val="00143C95"/>
    <w:rsid w:val="00143E23"/>
    <w:rsid w:val="001449AD"/>
    <w:rsid w:val="00144BE8"/>
    <w:rsid w:val="00145865"/>
    <w:rsid w:val="0014660F"/>
    <w:rsid w:val="00146629"/>
    <w:rsid w:val="0014710C"/>
    <w:rsid w:val="00147B5A"/>
    <w:rsid w:val="0015033E"/>
    <w:rsid w:val="001507C0"/>
    <w:rsid w:val="00150DE4"/>
    <w:rsid w:val="00151526"/>
    <w:rsid w:val="00151D71"/>
    <w:rsid w:val="00151DA9"/>
    <w:rsid w:val="00151E33"/>
    <w:rsid w:val="00151E83"/>
    <w:rsid w:val="001522BC"/>
    <w:rsid w:val="001526F4"/>
    <w:rsid w:val="00153333"/>
    <w:rsid w:val="0015360F"/>
    <w:rsid w:val="00153858"/>
    <w:rsid w:val="00153DC1"/>
    <w:rsid w:val="001546E3"/>
    <w:rsid w:val="00154BFC"/>
    <w:rsid w:val="00155041"/>
    <w:rsid w:val="00155529"/>
    <w:rsid w:val="00155870"/>
    <w:rsid w:val="00155CEF"/>
    <w:rsid w:val="00155DEC"/>
    <w:rsid w:val="001563DC"/>
    <w:rsid w:val="00156C7C"/>
    <w:rsid w:val="001570B2"/>
    <w:rsid w:val="00157622"/>
    <w:rsid w:val="001577EA"/>
    <w:rsid w:val="001579DF"/>
    <w:rsid w:val="001605B5"/>
    <w:rsid w:val="0016091D"/>
    <w:rsid w:val="00162176"/>
    <w:rsid w:val="00162264"/>
    <w:rsid w:val="001623FE"/>
    <w:rsid w:val="00162682"/>
    <w:rsid w:val="00162C10"/>
    <w:rsid w:val="00162C4C"/>
    <w:rsid w:val="00162C76"/>
    <w:rsid w:val="0016319A"/>
    <w:rsid w:val="0016346F"/>
    <w:rsid w:val="0016391B"/>
    <w:rsid w:val="00163A19"/>
    <w:rsid w:val="00163BC1"/>
    <w:rsid w:val="0016517A"/>
    <w:rsid w:val="00165521"/>
    <w:rsid w:val="00165A79"/>
    <w:rsid w:val="00165D80"/>
    <w:rsid w:val="001660AA"/>
    <w:rsid w:val="001666F4"/>
    <w:rsid w:val="00167531"/>
    <w:rsid w:val="001675BD"/>
    <w:rsid w:val="00167666"/>
    <w:rsid w:val="00167CD3"/>
    <w:rsid w:val="00167F13"/>
    <w:rsid w:val="00170694"/>
    <w:rsid w:val="00170A79"/>
    <w:rsid w:val="00170CCC"/>
    <w:rsid w:val="0017159C"/>
    <w:rsid w:val="0017176F"/>
    <w:rsid w:val="00171975"/>
    <w:rsid w:val="00171A2F"/>
    <w:rsid w:val="00171C5F"/>
    <w:rsid w:val="00171DE2"/>
    <w:rsid w:val="00171E32"/>
    <w:rsid w:val="001721A3"/>
    <w:rsid w:val="0017263C"/>
    <w:rsid w:val="001726B0"/>
    <w:rsid w:val="0017296D"/>
    <w:rsid w:val="0017310C"/>
    <w:rsid w:val="00173219"/>
    <w:rsid w:val="00173396"/>
    <w:rsid w:val="0017388B"/>
    <w:rsid w:val="00173A29"/>
    <w:rsid w:val="00173D23"/>
    <w:rsid w:val="00174F26"/>
    <w:rsid w:val="00174F82"/>
    <w:rsid w:val="00175049"/>
    <w:rsid w:val="00175233"/>
    <w:rsid w:val="001757E8"/>
    <w:rsid w:val="0017595A"/>
    <w:rsid w:val="00175B84"/>
    <w:rsid w:val="00175D83"/>
    <w:rsid w:val="00175F0F"/>
    <w:rsid w:val="00175F78"/>
    <w:rsid w:val="00176FF2"/>
    <w:rsid w:val="0017744E"/>
    <w:rsid w:val="0017784D"/>
    <w:rsid w:val="0018003B"/>
    <w:rsid w:val="00180313"/>
    <w:rsid w:val="001804D5"/>
    <w:rsid w:val="00180F57"/>
    <w:rsid w:val="0018132A"/>
    <w:rsid w:val="0018176B"/>
    <w:rsid w:val="00181822"/>
    <w:rsid w:val="00181911"/>
    <w:rsid w:val="00181B05"/>
    <w:rsid w:val="00181B7B"/>
    <w:rsid w:val="00181C08"/>
    <w:rsid w:val="00181D82"/>
    <w:rsid w:val="00181E77"/>
    <w:rsid w:val="0018214A"/>
    <w:rsid w:val="00182349"/>
    <w:rsid w:val="00182443"/>
    <w:rsid w:val="001827CD"/>
    <w:rsid w:val="001827F8"/>
    <w:rsid w:val="0018297A"/>
    <w:rsid w:val="00182B13"/>
    <w:rsid w:val="00182B39"/>
    <w:rsid w:val="00182D16"/>
    <w:rsid w:val="00182D9D"/>
    <w:rsid w:val="00182DD6"/>
    <w:rsid w:val="001833FE"/>
    <w:rsid w:val="001834C9"/>
    <w:rsid w:val="001835D1"/>
    <w:rsid w:val="001836D1"/>
    <w:rsid w:val="00183934"/>
    <w:rsid w:val="00183C1A"/>
    <w:rsid w:val="00183FAE"/>
    <w:rsid w:val="00184664"/>
    <w:rsid w:val="00184723"/>
    <w:rsid w:val="001850B3"/>
    <w:rsid w:val="00185127"/>
    <w:rsid w:val="00185282"/>
    <w:rsid w:val="001854F5"/>
    <w:rsid w:val="00185A19"/>
    <w:rsid w:val="00185B76"/>
    <w:rsid w:val="0018611E"/>
    <w:rsid w:val="001865B2"/>
    <w:rsid w:val="0018686A"/>
    <w:rsid w:val="00186884"/>
    <w:rsid w:val="00186B97"/>
    <w:rsid w:val="00186C1B"/>
    <w:rsid w:val="00186C7F"/>
    <w:rsid w:val="00186D9B"/>
    <w:rsid w:val="00187AE2"/>
    <w:rsid w:val="00187E23"/>
    <w:rsid w:val="00190CCF"/>
    <w:rsid w:val="00191185"/>
    <w:rsid w:val="00191C39"/>
    <w:rsid w:val="0019309B"/>
    <w:rsid w:val="00194239"/>
    <w:rsid w:val="00194659"/>
    <w:rsid w:val="00194CFA"/>
    <w:rsid w:val="0019525F"/>
    <w:rsid w:val="0019587C"/>
    <w:rsid w:val="0019694C"/>
    <w:rsid w:val="00196B13"/>
    <w:rsid w:val="00196C4B"/>
    <w:rsid w:val="00196C84"/>
    <w:rsid w:val="00197407"/>
    <w:rsid w:val="0019752B"/>
    <w:rsid w:val="00197BE1"/>
    <w:rsid w:val="001A01FC"/>
    <w:rsid w:val="001A0B05"/>
    <w:rsid w:val="001A0CC0"/>
    <w:rsid w:val="001A0DDB"/>
    <w:rsid w:val="001A14A7"/>
    <w:rsid w:val="001A15B2"/>
    <w:rsid w:val="001A1D9B"/>
    <w:rsid w:val="001A2711"/>
    <w:rsid w:val="001A2CE8"/>
    <w:rsid w:val="001A2D98"/>
    <w:rsid w:val="001A2E82"/>
    <w:rsid w:val="001A33DE"/>
    <w:rsid w:val="001A3446"/>
    <w:rsid w:val="001A346D"/>
    <w:rsid w:val="001A418F"/>
    <w:rsid w:val="001A4192"/>
    <w:rsid w:val="001A41B5"/>
    <w:rsid w:val="001A42CE"/>
    <w:rsid w:val="001A42F0"/>
    <w:rsid w:val="001A4675"/>
    <w:rsid w:val="001A4B25"/>
    <w:rsid w:val="001A4B3D"/>
    <w:rsid w:val="001A5065"/>
    <w:rsid w:val="001A51B6"/>
    <w:rsid w:val="001A6A01"/>
    <w:rsid w:val="001A6BAC"/>
    <w:rsid w:val="001A7259"/>
    <w:rsid w:val="001A72A2"/>
    <w:rsid w:val="001A73C2"/>
    <w:rsid w:val="001A755E"/>
    <w:rsid w:val="001B0AB0"/>
    <w:rsid w:val="001B0C31"/>
    <w:rsid w:val="001B0E30"/>
    <w:rsid w:val="001B11C8"/>
    <w:rsid w:val="001B1595"/>
    <w:rsid w:val="001B1DF3"/>
    <w:rsid w:val="001B2026"/>
    <w:rsid w:val="001B232C"/>
    <w:rsid w:val="001B3955"/>
    <w:rsid w:val="001B4631"/>
    <w:rsid w:val="001B589B"/>
    <w:rsid w:val="001B59E2"/>
    <w:rsid w:val="001B5BD8"/>
    <w:rsid w:val="001B6900"/>
    <w:rsid w:val="001B6994"/>
    <w:rsid w:val="001B69ED"/>
    <w:rsid w:val="001B6F9B"/>
    <w:rsid w:val="001B7251"/>
    <w:rsid w:val="001B79E4"/>
    <w:rsid w:val="001B7E99"/>
    <w:rsid w:val="001C00E1"/>
    <w:rsid w:val="001C0644"/>
    <w:rsid w:val="001C07CF"/>
    <w:rsid w:val="001C0D98"/>
    <w:rsid w:val="001C13DA"/>
    <w:rsid w:val="001C1A94"/>
    <w:rsid w:val="001C2124"/>
    <w:rsid w:val="001C2764"/>
    <w:rsid w:val="001C29C5"/>
    <w:rsid w:val="001C2FEF"/>
    <w:rsid w:val="001C3197"/>
    <w:rsid w:val="001C37EA"/>
    <w:rsid w:val="001C3E84"/>
    <w:rsid w:val="001C415D"/>
    <w:rsid w:val="001C45CB"/>
    <w:rsid w:val="001C46F3"/>
    <w:rsid w:val="001C4CF4"/>
    <w:rsid w:val="001C515B"/>
    <w:rsid w:val="001C54CF"/>
    <w:rsid w:val="001C59FE"/>
    <w:rsid w:val="001C6185"/>
    <w:rsid w:val="001C621C"/>
    <w:rsid w:val="001C6C26"/>
    <w:rsid w:val="001C6D77"/>
    <w:rsid w:val="001C7574"/>
    <w:rsid w:val="001C76A3"/>
    <w:rsid w:val="001C7973"/>
    <w:rsid w:val="001D0D74"/>
    <w:rsid w:val="001D0D90"/>
    <w:rsid w:val="001D1BDC"/>
    <w:rsid w:val="001D1BE2"/>
    <w:rsid w:val="001D2A60"/>
    <w:rsid w:val="001D2EA7"/>
    <w:rsid w:val="001D3A9C"/>
    <w:rsid w:val="001D3D71"/>
    <w:rsid w:val="001D3D9D"/>
    <w:rsid w:val="001D4437"/>
    <w:rsid w:val="001D4531"/>
    <w:rsid w:val="001D4915"/>
    <w:rsid w:val="001D4C8E"/>
    <w:rsid w:val="001D5ACC"/>
    <w:rsid w:val="001D664F"/>
    <w:rsid w:val="001D6CB6"/>
    <w:rsid w:val="001D6CF2"/>
    <w:rsid w:val="001D74B1"/>
    <w:rsid w:val="001D7D1B"/>
    <w:rsid w:val="001E0071"/>
    <w:rsid w:val="001E03D8"/>
    <w:rsid w:val="001E147E"/>
    <w:rsid w:val="001E1D1E"/>
    <w:rsid w:val="001E215E"/>
    <w:rsid w:val="001E2439"/>
    <w:rsid w:val="001E2702"/>
    <w:rsid w:val="001E2C1D"/>
    <w:rsid w:val="001E2E6F"/>
    <w:rsid w:val="001E304E"/>
    <w:rsid w:val="001E3288"/>
    <w:rsid w:val="001E3672"/>
    <w:rsid w:val="001E3865"/>
    <w:rsid w:val="001E3DDE"/>
    <w:rsid w:val="001E3FBC"/>
    <w:rsid w:val="001E3FC9"/>
    <w:rsid w:val="001E4238"/>
    <w:rsid w:val="001E4337"/>
    <w:rsid w:val="001E4D2E"/>
    <w:rsid w:val="001E5053"/>
    <w:rsid w:val="001E540E"/>
    <w:rsid w:val="001E5533"/>
    <w:rsid w:val="001E5603"/>
    <w:rsid w:val="001E56F4"/>
    <w:rsid w:val="001E5CAF"/>
    <w:rsid w:val="001E63BE"/>
    <w:rsid w:val="001E663F"/>
    <w:rsid w:val="001E6B33"/>
    <w:rsid w:val="001E6CED"/>
    <w:rsid w:val="001E6D1B"/>
    <w:rsid w:val="001E707B"/>
    <w:rsid w:val="001E7271"/>
    <w:rsid w:val="001E73E5"/>
    <w:rsid w:val="001E741D"/>
    <w:rsid w:val="001F078B"/>
    <w:rsid w:val="001F0A12"/>
    <w:rsid w:val="001F0B16"/>
    <w:rsid w:val="001F0EE1"/>
    <w:rsid w:val="001F18F3"/>
    <w:rsid w:val="001F2301"/>
    <w:rsid w:val="001F2340"/>
    <w:rsid w:val="001F2607"/>
    <w:rsid w:val="001F2912"/>
    <w:rsid w:val="001F2A2B"/>
    <w:rsid w:val="001F2E2D"/>
    <w:rsid w:val="001F322B"/>
    <w:rsid w:val="001F35AD"/>
    <w:rsid w:val="001F4989"/>
    <w:rsid w:val="001F6136"/>
    <w:rsid w:val="001F66F1"/>
    <w:rsid w:val="001F68E0"/>
    <w:rsid w:val="001F7345"/>
    <w:rsid w:val="001F758C"/>
    <w:rsid w:val="001F796B"/>
    <w:rsid w:val="001F79F9"/>
    <w:rsid w:val="001F7D86"/>
    <w:rsid w:val="001F7EE3"/>
    <w:rsid w:val="002003F5"/>
    <w:rsid w:val="002010AD"/>
    <w:rsid w:val="002011B3"/>
    <w:rsid w:val="0020177C"/>
    <w:rsid w:val="00201796"/>
    <w:rsid w:val="00203723"/>
    <w:rsid w:val="00203822"/>
    <w:rsid w:val="0020391E"/>
    <w:rsid w:val="00203E58"/>
    <w:rsid w:val="00203F07"/>
    <w:rsid w:val="0020420F"/>
    <w:rsid w:val="0020454D"/>
    <w:rsid w:val="00204856"/>
    <w:rsid w:val="002048C4"/>
    <w:rsid w:val="002049D3"/>
    <w:rsid w:val="00204AFC"/>
    <w:rsid w:val="00204C6C"/>
    <w:rsid w:val="00204D0E"/>
    <w:rsid w:val="00205217"/>
    <w:rsid w:val="002073B0"/>
    <w:rsid w:val="00207415"/>
    <w:rsid w:val="00207444"/>
    <w:rsid w:val="002075AF"/>
    <w:rsid w:val="00207D36"/>
    <w:rsid w:val="00210408"/>
    <w:rsid w:val="00210AE0"/>
    <w:rsid w:val="00210AE1"/>
    <w:rsid w:val="00211104"/>
    <w:rsid w:val="00211423"/>
    <w:rsid w:val="0021196D"/>
    <w:rsid w:val="00211EEC"/>
    <w:rsid w:val="00211FB2"/>
    <w:rsid w:val="002125DF"/>
    <w:rsid w:val="0021271E"/>
    <w:rsid w:val="00212F43"/>
    <w:rsid w:val="0021310B"/>
    <w:rsid w:val="00213621"/>
    <w:rsid w:val="00213842"/>
    <w:rsid w:val="0021415C"/>
    <w:rsid w:val="00214522"/>
    <w:rsid w:val="00215076"/>
    <w:rsid w:val="0021528B"/>
    <w:rsid w:val="00216255"/>
    <w:rsid w:val="002166F1"/>
    <w:rsid w:val="00217831"/>
    <w:rsid w:val="00217BB9"/>
    <w:rsid w:val="002201DF"/>
    <w:rsid w:val="00220431"/>
    <w:rsid w:val="0022061E"/>
    <w:rsid w:val="00220716"/>
    <w:rsid w:val="002216BE"/>
    <w:rsid w:val="00222051"/>
    <w:rsid w:val="002224B8"/>
    <w:rsid w:val="0022268D"/>
    <w:rsid w:val="002228A6"/>
    <w:rsid w:val="00222AB0"/>
    <w:rsid w:val="00222E72"/>
    <w:rsid w:val="002232C6"/>
    <w:rsid w:val="002234FF"/>
    <w:rsid w:val="002236BE"/>
    <w:rsid w:val="00223750"/>
    <w:rsid w:val="00223C3F"/>
    <w:rsid w:val="00224284"/>
    <w:rsid w:val="00224368"/>
    <w:rsid w:val="00224507"/>
    <w:rsid w:val="00225022"/>
    <w:rsid w:val="00226194"/>
    <w:rsid w:val="00226B90"/>
    <w:rsid w:val="00226BE6"/>
    <w:rsid w:val="00226C9B"/>
    <w:rsid w:val="00226E27"/>
    <w:rsid w:val="00226EE3"/>
    <w:rsid w:val="00226FCC"/>
    <w:rsid w:val="002275D1"/>
    <w:rsid w:val="00227967"/>
    <w:rsid w:val="00227C63"/>
    <w:rsid w:val="00227D6E"/>
    <w:rsid w:val="002301D6"/>
    <w:rsid w:val="002306E9"/>
    <w:rsid w:val="0023075C"/>
    <w:rsid w:val="002309B3"/>
    <w:rsid w:val="00230F30"/>
    <w:rsid w:val="0023142E"/>
    <w:rsid w:val="002320C5"/>
    <w:rsid w:val="002322AB"/>
    <w:rsid w:val="00232A06"/>
    <w:rsid w:val="0023341B"/>
    <w:rsid w:val="00233A79"/>
    <w:rsid w:val="00233F4C"/>
    <w:rsid w:val="0023407F"/>
    <w:rsid w:val="0023467D"/>
    <w:rsid w:val="002347EF"/>
    <w:rsid w:val="00234A9C"/>
    <w:rsid w:val="00234C4F"/>
    <w:rsid w:val="00235702"/>
    <w:rsid w:val="00235C50"/>
    <w:rsid w:val="00236B89"/>
    <w:rsid w:val="00237392"/>
    <w:rsid w:val="002377B9"/>
    <w:rsid w:val="00237ED8"/>
    <w:rsid w:val="0024013C"/>
    <w:rsid w:val="00240353"/>
    <w:rsid w:val="00240BF6"/>
    <w:rsid w:val="00240BFA"/>
    <w:rsid w:val="00240E12"/>
    <w:rsid w:val="00240E96"/>
    <w:rsid w:val="00241128"/>
    <w:rsid w:val="00241B34"/>
    <w:rsid w:val="00242667"/>
    <w:rsid w:val="00242A51"/>
    <w:rsid w:val="00242BC3"/>
    <w:rsid w:val="00242D1B"/>
    <w:rsid w:val="00242E47"/>
    <w:rsid w:val="00243818"/>
    <w:rsid w:val="00243D5B"/>
    <w:rsid w:val="00243F0A"/>
    <w:rsid w:val="002444FC"/>
    <w:rsid w:val="002445FD"/>
    <w:rsid w:val="00244817"/>
    <w:rsid w:val="00244D7F"/>
    <w:rsid w:val="00244DCE"/>
    <w:rsid w:val="00244F5E"/>
    <w:rsid w:val="002458CA"/>
    <w:rsid w:val="00245D3B"/>
    <w:rsid w:val="00245E6E"/>
    <w:rsid w:val="002464A8"/>
    <w:rsid w:val="0024650E"/>
    <w:rsid w:val="00246837"/>
    <w:rsid w:val="00246CC5"/>
    <w:rsid w:val="00246D64"/>
    <w:rsid w:val="00246DD0"/>
    <w:rsid w:val="00246FB2"/>
    <w:rsid w:val="0024712B"/>
    <w:rsid w:val="00247168"/>
    <w:rsid w:val="002471E7"/>
    <w:rsid w:val="0024768F"/>
    <w:rsid w:val="0024798A"/>
    <w:rsid w:val="00247DBB"/>
    <w:rsid w:val="00247FFE"/>
    <w:rsid w:val="002502CA"/>
    <w:rsid w:val="00250529"/>
    <w:rsid w:val="00250572"/>
    <w:rsid w:val="00250694"/>
    <w:rsid w:val="00250744"/>
    <w:rsid w:val="00250F6A"/>
    <w:rsid w:val="00250F97"/>
    <w:rsid w:val="00251FF9"/>
    <w:rsid w:val="0025209E"/>
    <w:rsid w:val="002520B9"/>
    <w:rsid w:val="0025236D"/>
    <w:rsid w:val="0025259D"/>
    <w:rsid w:val="00252644"/>
    <w:rsid w:val="002530DF"/>
    <w:rsid w:val="00253A7B"/>
    <w:rsid w:val="00253CF4"/>
    <w:rsid w:val="00254284"/>
    <w:rsid w:val="002542C8"/>
    <w:rsid w:val="002543A9"/>
    <w:rsid w:val="0025479C"/>
    <w:rsid w:val="00254895"/>
    <w:rsid w:val="00254D8F"/>
    <w:rsid w:val="00254E2A"/>
    <w:rsid w:val="00255270"/>
    <w:rsid w:val="002555AF"/>
    <w:rsid w:val="00255609"/>
    <w:rsid w:val="0025607B"/>
    <w:rsid w:val="00256130"/>
    <w:rsid w:val="002561D1"/>
    <w:rsid w:val="00256D53"/>
    <w:rsid w:val="00257223"/>
    <w:rsid w:val="002575ED"/>
    <w:rsid w:val="00257AFB"/>
    <w:rsid w:val="00260186"/>
    <w:rsid w:val="002609E4"/>
    <w:rsid w:val="00260ABE"/>
    <w:rsid w:val="00261B5A"/>
    <w:rsid w:val="00261EF7"/>
    <w:rsid w:val="00262ABB"/>
    <w:rsid w:val="00263070"/>
    <w:rsid w:val="0026464A"/>
    <w:rsid w:val="0026491D"/>
    <w:rsid w:val="00265D20"/>
    <w:rsid w:val="00266A99"/>
    <w:rsid w:val="00267A42"/>
    <w:rsid w:val="00267DBE"/>
    <w:rsid w:val="00270124"/>
    <w:rsid w:val="002706D4"/>
    <w:rsid w:val="002707E0"/>
    <w:rsid w:val="002711CE"/>
    <w:rsid w:val="00271219"/>
    <w:rsid w:val="00271343"/>
    <w:rsid w:val="00271DD4"/>
    <w:rsid w:val="002727F7"/>
    <w:rsid w:val="00272E77"/>
    <w:rsid w:val="00272ED6"/>
    <w:rsid w:val="00272F29"/>
    <w:rsid w:val="002731C5"/>
    <w:rsid w:val="00273246"/>
    <w:rsid w:val="00273299"/>
    <w:rsid w:val="00273522"/>
    <w:rsid w:val="00273C9D"/>
    <w:rsid w:val="00273FD4"/>
    <w:rsid w:val="002742FF"/>
    <w:rsid w:val="0027434E"/>
    <w:rsid w:val="002745CF"/>
    <w:rsid w:val="00274811"/>
    <w:rsid w:val="002753B0"/>
    <w:rsid w:val="002756D8"/>
    <w:rsid w:val="00275DBD"/>
    <w:rsid w:val="002768F3"/>
    <w:rsid w:val="00277271"/>
    <w:rsid w:val="00277636"/>
    <w:rsid w:val="0027793C"/>
    <w:rsid w:val="002803B7"/>
    <w:rsid w:val="0028041A"/>
    <w:rsid w:val="00281837"/>
    <w:rsid w:val="0028249D"/>
    <w:rsid w:val="0028298C"/>
    <w:rsid w:val="002835E1"/>
    <w:rsid w:val="00283744"/>
    <w:rsid w:val="00283A11"/>
    <w:rsid w:val="00283BB9"/>
    <w:rsid w:val="00284551"/>
    <w:rsid w:val="002845B5"/>
    <w:rsid w:val="002845E4"/>
    <w:rsid w:val="002846F2"/>
    <w:rsid w:val="0028624F"/>
    <w:rsid w:val="00286407"/>
    <w:rsid w:val="002868CA"/>
    <w:rsid w:val="00286E43"/>
    <w:rsid w:val="00286FF9"/>
    <w:rsid w:val="0028713A"/>
    <w:rsid w:val="002876EB"/>
    <w:rsid w:val="0028793E"/>
    <w:rsid w:val="00287A13"/>
    <w:rsid w:val="00287E81"/>
    <w:rsid w:val="00287F0B"/>
    <w:rsid w:val="002903D7"/>
    <w:rsid w:val="002908F8"/>
    <w:rsid w:val="00290D2A"/>
    <w:rsid w:val="002917E0"/>
    <w:rsid w:val="00291C62"/>
    <w:rsid w:val="00291D9A"/>
    <w:rsid w:val="00291DF4"/>
    <w:rsid w:val="00292028"/>
    <w:rsid w:val="00292A59"/>
    <w:rsid w:val="00292E8E"/>
    <w:rsid w:val="00293007"/>
    <w:rsid w:val="00293166"/>
    <w:rsid w:val="00293168"/>
    <w:rsid w:val="0029393C"/>
    <w:rsid w:val="00293B17"/>
    <w:rsid w:val="002940E3"/>
    <w:rsid w:val="002944A4"/>
    <w:rsid w:val="00294E73"/>
    <w:rsid w:val="002950D9"/>
    <w:rsid w:val="00295267"/>
    <w:rsid w:val="0029575A"/>
    <w:rsid w:val="00295F16"/>
    <w:rsid w:val="00296040"/>
    <w:rsid w:val="002964E8"/>
    <w:rsid w:val="00296625"/>
    <w:rsid w:val="00296657"/>
    <w:rsid w:val="00296BCF"/>
    <w:rsid w:val="00296D8C"/>
    <w:rsid w:val="00296E2C"/>
    <w:rsid w:val="00297A1D"/>
    <w:rsid w:val="002A1109"/>
    <w:rsid w:val="002A12F6"/>
    <w:rsid w:val="002A1A40"/>
    <w:rsid w:val="002A233D"/>
    <w:rsid w:val="002A275D"/>
    <w:rsid w:val="002A3061"/>
    <w:rsid w:val="002A37FB"/>
    <w:rsid w:val="002A38E0"/>
    <w:rsid w:val="002A3D5A"/>
    <w:rsid w:val="002A3DEA"/>
    <w:rsid w:val="002A5234"/>
    <w:rsid w:val="002A5B51"/>
    <w:rsid w:val="002A5F7C"/>
    <w:rsid w:val="002A63FF"/>
    <w:rsid w:val="002A650B"/>
    <w:rsid w:val="002A6B8D"/>
    <w:rsid w:val="002A6CCB"/>
    <w:rsid w:val="002A7A09"/>
    <w:rsid w:val="002B0180"/>
    <w:rsid w:val="002B076E"/>
    <w:rsid w:val="002B0C08"/>
    <w:rsid w:val="002B0CCD"/>
    <w:rsid w:val="002B0F36"/>
    <w:rsid w:val="002B0F61"/>
    <w:rsid w:val="002B1BF0"/>
    <w:rsid w:val="002B1F4B"/>
    <w:rsid w:val="002B1F86"/>
    <w:rsid w:val="002B2099"/>
    <w:rsid w:val="002B2929"/>
    <w:rsid w:val="002B296D"/>
    <w:rsid w:val="002B3199"/>
    <w:rsid w:val="002B34AD"/>
    <w:rsid w:val="002B3D41"/>
    <w:rsid w:val="002B40AC"/>
    <w:rsid w:val="002B4298"/>
    <w:rsid w:val="002B4813"/>
    <w:rsid w:val="002B48EA"/>
    <w:rsid w:val="002B4D7F"/>
    <w:rsid w:val="002B52F4"/>
    <w:rsid w:val="002B56F8"/>
    <w:rsid w:val="002B5BD3"/>
    <w:rsid w:val="002B6099"/>
    <w:rsid w:val="002B6455"/>
    <w:rsid w:val="002B6889"/>
    <w:rsid w:val="002B6BF1"/>
    <w:rsid w:val="002B6CB7"/>
    <w:rsid w:val="002B77E5"/>
    <w:rsid w:val="002B7C8F"/>
    <w:rsid w:val="002B7FB5"/>
    <w:rsid w:val="002C05DA"/>
    <w:rsid w:val="002C0ACD"/>
    <w:rsid w:val="002C0EAC"/>
    <w:rsid w:val="002C0F1C"/>
    <w:rsid w:val="002C17F8"/>
    <w:rsid w:val="002C1865"/>
    <w:rsid w:val="002C1A52"/>
    <w:rsid w:val="002C20DF"/>
    <w:rsid w:val="002C2653"/>
    <w:rsid w:val="002C29D1"/>
    <w:rsid w:val="002C2F23"/>
    <w:rsid w:val="002C2FE5"/>
    <w:rsid w:val="002C34D9"/>
    <w:rsid w:val="002C35B0"/>
    <w:rsid w:val="002C397E"/>
    <w:rsid w:val="002C3FC1"/>
    <w:rsid w:val="002C3FCE"/>
    <w:rsid w:val="002C4046"/>
    <w:rsid w:val="002C4181"/>
    <w:rsid w:val="002C41FB"/>
    <w:rsid w:val="002C4297"/>
    <w:rsid w:val="002C54CD"/>
    <w:rsid w:val="002C596C"/>
    <w:rsid w:val="002C6524"/>
    <w:rsid w:val="002C6525"/>
    <w:rsid w:val="002C68B4"/>
    <w:rsid w:val="002C6C9F"/>
    <w:rsid w:val="002C75AB"/>
    <w:rsid w:val="002C7901"/>
    <w:rsid w:val="002D0144"/>
    <w:rsid w:val="002D016C"/>
    <w:rsid w:val="002D02B2"/>
    <w:rsid w:val="002D07EC"/>
    <w:rsid w:val="002D0984"/>
    <w:rsid w:val="002D0C90"/>
    <w:rsid w:val="002D0FB3"/>
    <w:rsid w:val="002D2600"/>
    <w:rsid w:val="002D34C9"/>
    <w:rsid w:val="002D3FF1"/>
    <w:rsid w:val="002D437B"/>
    <w:rsid w:val="002D4601"/>
    <w:rsid w:val="002D4BAE"/>
    <w:rsid w:val="002D4DFE"/>
    <w:rsid w:val="002D5394"/>
    <w:rsid w:val="002D5B94"/>
    <w:rsid w:val="002D5C27"/>
    <w:rsid w:val="002D726F"/>
    <w:rsid w:val="002D74D5"/>
    <w:rsid w:val="002D7AC9"/>
    <w:rsid w:val="002D7B8D"/>
    <w:rsid w:val="002E0B32"/>
    <w:rsid w:val="002E0E1F"/>
    <w:rsid w:val="002E1427"/>
    <w:rsid w:val="002E18E7"/>
    <w:rsid w:val="002E194C"/>
    <w:rsid w:val="002E1A19"/>
    <w:rsid w:val="002E1CBA"/>
    <w:rsid w:val="002E1D2D"/>
    <w:rsid w:val="002E1D89"/>
    <w:rsid w:val="002E2064"/>
    <w:rsid w:val="002E25CA"/>
    <w:rsid w:val="002E2ADE"/>
    <w:rsid w:val="002E2B2D"/>
    <w:rsid w:val="002E31DA"/>
    <w:rsid w:val="002E3329"/>
    <w:rsid w:val="002E38A7"/>
    <w:rsid w:val="002E397D"/>
    <w:rsid w:val="002E3F10"/>
    <w:rsid w:val="002E4C64"/>
    <w:rsid w:val="002E53C1"/>
    <w:rsid w:val="002E54EB"/>
    <w:rsid w:val="002E593C"/>
    <w:rsid w:val="002E5BA7"/>
    <w:rsid w:val="002E6182"/>
    <w:rsid w:val="002E61AB"/>
    <w:rsid w:val="002E6AE7"/>
    <w:rsid w:val="002E6B98"/>
    <w:rsid w:val="002E7931"/>
    <w:rsid w:val="002E799C"/>
    <w:rsid w:val="002F01EF"/>
    <w:rsid w:val="002F0533"/>
    <w:rsid w:val="002F05D8"/>
    <w:rsid w:val="002F088A"/>
    <w:rsid w:val="002F0945"/>
    <w:rsid w:val="002F1485"/>
    <w:rsid w:val="002F1A72"/>
    <w:rsid w:val="002F1B4D"/>
    <w:rsid w:val="002F1D01"/>
    <w:rsid w:val="002F1D82"/>
    <w:rsid w:val="002F2C26"/>
    <w:rsid w:val="002F3143"/>
    <w:rsid w:val="002F3281"/>
    <w:rsid w:val="002F33B2"/>
    <w:rsid w:val="002F3499"/>
    <w:rsid w:val="002F39B6"/>
    <w:rsid w:val="002F3A4A"/>
    <w:rsid w:val="002F3F73"/>
    <w:rsid w:val="002F3FC0"/>
    <w:rsid w:val="002F41F5"/>
    <w:rsid w:val="002F4251"/>
    <w:rsid w:val="002F46B5"/>
    <w:rsid w:val="002F4954"/>
    <w:rsid w:val="002F4AA5"/>
    <w:rsid w:val="002F56BB"/>
    <w:rsid w:val="002F5711"/>
    <w:rsid w:val="002F5AAE"/>
    <w:rsid w:val="002F5F39"/>
    <w:rsid w:val="002F63DB"/>
    <w:rsid w:val="002F682F"/>
    <w:rsid w:val="002F75AB"/>
    <w:rsid w:val="002F75B4"/>
    <w:rsid w:val="002F7621"/>
    <w:rsid w:val="002F78E3"/>
    <w:rsid w:val="002F7CC8"/>
    <w:rsid w:val="002F7D9C"/>
    <w:rsid w:val="002F7E43"/>
    <w:rsid w:val="00300761"/>
    <w:rsid w:val="00301720"/>
    <w:rsid w:val="00301CEB"/>
    <w:rsid w:val="0030239C"/>
    <w:rsid w:val="003023BB"/>
    <w:rsid w:val="0030240F"/>
    <w:rsid w:val="003036C0"/>
    <w:rsid w:val="00303A83"/>
    <w:rsid w:val="00303D2A"/>
    <w:rsid w:val="00304061"/>
    <w:rsid w:val="00304652"/>
    <w:rsid w:val="00305574"/>
    <w:rsid w:val="0030562B"/>
    <w:rsid w:val="0030591C"/>
    <w:rsid w:val="00305B3C"/>
    <w:rsid w:val="00305C3C"/>
    <w:rsid w:val="00305F4A"/>
    <w:rsid w:val="0030630B"/>
    <w:rsid w:val="00306458"/>
    <w:rsid w:val="003074BD"/>
    <w:rsid w:val="00307600"/>
    <w:rsid w:val="00307BD2"/>
    <w:rsid w:val="00307D6B"/>
    <w:rsid w:val="00307EF5"/>
    <w:rsid w:val="0031099C"/>
    <w:rsid w:val="00310E9B"/>
    <w:rsid w:val="0031129C"/>
    <w:rsid w:val="0031144E"/>
    <w:rsid w:val="003115E4"/>
    <w:rsid w:val="0031199C"/>
    <w:rsid w:val="00311D77"/>
    <w:rsid w:val="003125F5"/>
    <w:rsid w:val="00312CF1"/>
    <w:rsid w:val="0031347A"/>
    <w:rsid w:val="00313621"/>
    <w:rsid w:val="00313D15"/>
    <w:rsid w:val="0031416B"/>
    <w:rsid w:val="003145B4"/>
    <w:rsid w:val="0031476F"/>
    <w:rsid w:val="003147D2"/>
    <w:rsid w:val="00314A54"/>
    <w:rsid w:val="00314BF2"/>
    <w:rsid w:val="00315412"/>
    <w:rsid w:val="003155E6"/>
    <w:rsid w:val="0031571D"/>
    <w:rsid w:val="00315A5D"/>
    <w:rsid w:val="00315CCC"/>
    <w:rsid w:val="00315D22"/>
    <w:rsid w:val="003162E7"/>
    <w:rsid w:val="00316326"/>
    <w:rsid w:val="00316E03"/>
    <w:rsid w:val="00316F55"/>
    <w:rsid w:val="0031735C"/>
    <w:rsid w:val="003177E0"/>
    <w:rsid w:val="00317C6E"/>
    <w:rsid w:val="0032031E"/>
    <w:rsid w:val="00320804"/>
    <w:rsid w:val="00320898"/>
    <w:rsid w:val="0032126E"/>
    <w:rsid w:val="00321627"/>
    <w:rsid w:val="0032169C"/>
    <w:rsid w:val="003223BE"/>
    <w:rsid w:val="0032250C"/>
    <w:rsid w:val="003227A3"/>
    <w:rsid w:val="003232A3"/>
    <w:rsid w:val="00323640"/>
    <w:rsid w:val="003237FE"/>
    <w:rsid w:val="0032417E"/>
    <w:rsid w:val="0032426E"/>
    <w:rsid w:val="00324C9B"/>
    <w:rsid w:val="00324CF7"/>
    <w:rsid w:val="003250BF"/>
    <w:rsid w:val="00325275"/>
    <w:rsid w:val="00325D9B"/>
    <w:rsid w:val="003261CE"/>
    <w:rsid w:val="0032652A"/>
    <w:rsid w:val="003266D1"/>
    <w:rsid w:val="00327645"/>
    <w:rsid w:val="003276C9"/>
    <w:rsid w:val="00327A86"/>
    <w:rsid w:val="00330302"/>
    <w:rsid w:val="00330879"/>
    <w:rsid w:val="00330940"/>
    <w:rsid w:val="00330B1E"/>
    <w:rsid w:val="00330B8C"/>
    <w:rsid w:val="00330CB5"/>
    <w:rsid w:val="00330DB6"/>
    <w:rsid w:val="00330FD5"/>
    <w:rsid w:val="00331373"/>
    <w:rsid w:val="003313AE"/>
    <w:rsid w:val="00331BFE"/>
    <w:rsid w:val="00332855"/>
    <w:rsid w:val="0033296D"/>
    <w:rsid w:val="00333932"/>
    <w:rsid w:val="00333BC6"/>
    <w:rsid w:val="00333CE9"/>
    <w:rsid w:val="00333FFF"/>
    <w:rsid w:val="003341C1"/>
    <w:rsid w:val="00334673"/>
    <w:rsid w:val="00334885"/>
    <w:rsid w:val="00334BB0"/>
    <w:rsid w:val="00334E52"/>
    <w:rsid w:val="00334F49"/>
    <w:rsid w:val="00335490"/>
    <w:rsid w:val="003356A2"/>
    <w:rsid w:val="003359F2"/>
    <w:rsid w:val="00335B0A"/>
    <w:rsid w:val="00335D79"/>
    <w:rsid w:val="00335E7F"/>
    <w:rsid w:val="003362CD"/>
    <w:rsid w:val="00336743"/>
    <w:rsid w:val="00336BF9"/>
    <w:rsid w:val="00336C48"/>
    <w:rsid w:val="00336C76"/>
    <w:rsid w:val="00336D62"/>
    <w:rsid w:val="00336F66"/>
    <w:rsid w:val="003373AC"/>
    <w:rsid w:val="00337F09"/>
    <w:rsid w:val="0034040C"/>
    <w:rsid w:val="003405C5"/>
    <w:rsid w:val="003406D3"/>
    <w:rsid w:val="00340A22"/>
    <w:rsid w:val="00340AE3"/>
    <w:rsid w:val="003410B3"/>
    <w:rsid w:val="00341227"/>
    <w:rsid w:val="0034141E"/>
    <w:rsid w:val="003414B5"/>
    <w:rsid w:val="0034171E"/>
    <w:rsid w:val="00341794"/>
    <w:rsid w:val="00341898"/>
    <w:rsid w:val="00342F3A"/>
    <w:rsid w:val="0034376E"/>
    <w:rsid w:val="00343BC7"/>
    <w:rsid w:val="00344250"/>
    <w:rsid w:val="00344DA8"/>
    <w:rsid w:val="003453FD"/>
    <w:rsid w:val="00345F8C"/>
    <w:rsid w:val="003461B4"/>
    <w:rsid w:val="00346715"/>
    <w:rsid w:val="00346B99"/>
    <w:rsid w:val="00347796"/>
    <w:rsid w:val="00347F03"/>
    <w:rsid w:val="00347F3B"/>
    <w:rsid w:val="00350277"/>
    <w:rsid w:val="00350C26"/>
    <w:rsid w:val="0035130A"/>
    <w:rsid w:val="0035148E"/>
    <w:rsid w:val="0035182C"/>
    <w:rsid w:val="003518CB"/>
    <w:rsid w:val="00352587"/>
    <w:rsid w:val="00352861"/>
    <w:rsid w:val="0035320A"/>
    <w:rsid w:val="00353269"/>
    <w:rsid w:val="00353A04"/>
    <w:rsid w:val="00353D1A"/>
    <w:rsid w:val="00353F16"/>
    <w:rsid w:val="00354757"/>
    <w:rsid w:val="00354B3F"/>
    <w:rsid w:val="00354B97"/>
    <w:rsid w:val="003551EE"/>
    <w:rsid w:val="00355789"/>
    <w:rsid w:val="00355F9C"/>
    <w:rsid w:val="00356160"/>
    <w:rsid w:val="0035632A"/>
    <w:rsid w:val="00356EC5"/>
    <w:rsid w:val="00357111"/>
    <w:rsid w:val="003572DE"/>
    <w:rsid w:val="003578FA"/>
    <w:rsid w:val="00357941"/>
    <w:rsid w:val="00357B2D"/>
    <w:rsid w:val="00357B66"/>
    <w:rsid w:val="00357D4C"/>
    <w:rsid w:val="00357DEF"/>
    <w:rsid w:val="00357E4B"/>
    <w:rsid w:val="0036046A"/>
    <w:rsid w:val="003607B6"/>
    <w:rsid w:val="0036080B"/>
    <w:rsid w:val="00360D64"/>
    <w:rsid w:val="00360E73"/>
    <w:rsid w:val="0036114C"/>
    <w:rsid w:val="003613B3"/>
    <w:rsid w:val="0036186A"/>
    <w:rsid w:val="003618AC"/>
    <w:rsid w:val="00361EDE"/>
    <w:rsid w:val="00361F7B"/>
    <w:rsid w:val="00361FBF"/>
    <w:rsid w:val="003621C8"/>
    <w:rsid w:val="0036271C"/>
    <w:rsid w:val="00362C9A"/>
    <w:rsid w:val="00362FFE"/>
    <w:rsid w:val="00363542"/>
    <w:rsid w:val="003635D1"/>
    <w:rsid w:val="003635DA"/>
    <w:rsid w:val="003638F6"/>
    <w:rsid w:val="0036390C"/>
    <w:rsid w:val="00363AE2"/>
    <w:rsid w:val="00363DFC"/>
    <w:rsid w:val="003643AB"/>
    <w:rsid w:val="00364572"/>
    <w:rsid w:val="00364913"/>
    <w:rsid w:val="00364EB5"/>
    <w:rsid w:val="003655AE"/>
    <w:rsid w:val="003660D4"/>
    <w:rsid w:val="003665D5"/>
    <w:rsid w:val="00366898"/>
    <w:rsid w:val="00366960"/>
    <w:rsid w:val="003669BC"/>
    <w:rsid w:val="00366C6C"/>
    <w:rsid w:val="00366D7C"/>
    <w:rsid w:val="003673EA"/>
    <w:rsid w:val="003675D5"/>
    <w:rsid w:val="0036772A"/>
    <w:rsid w:val="00370544"/>
    <w:rsid w:val="00370C2C"/>
    <w:rsid w:val="00371399"/>
    <w:rsid w:val="003718AD"/>
    <w:rsid w:val="00371AD9"/>
    <w:rsid w:val="00371BAA"/>
    <w:rsid w:val="00371C35"/>
    <w:rsid w:val="00371D94"/>
    <w:rsid w:val="00371DB6"/>
    <w:rsid w:val="00371FE5"/>
    <w:rsid w:val="003725EE"/>
    <w:rsid w:val="00372767"/>
    <w:rsid w:val="00372F9D"/>
    <w:rsid w:val="00373EEE"/>
    <w:rsid w:val="003749C9"/>
    <w:rsid w:val="00374BBA"/>
    <w:rsid w:val="003750D1"/>
    <w:rsid w:val="00375347"/>
    <w:rsid w:val="003753C7"/>
    <w:rsid w:val="00375426"/>
    <w:rsid w:val="0037577C"/>
    <w:rsid w:val="00375D0B"/>
    <w:rsid w:val="003767FF"/>
    <w:rsid w:val="003771C9"/>
    <w:rsid w:val="00377288"/>
    <w:rsid w:val="00377863"/>
    <w:rsid w:val="003778AE"/>
    <w:rsid w:val="00377DB0"/>
    <w:rsid w:val="00377F14"/>
    <w:rsid w:val="0038012C"/>
    <w:rsid w:val="003802DA"/>
    <w:rsid w:val="003803A8"/>
    <w:rsid w:val="00380B8E"/>
    <w:rsid w:val="00380DD8"/>
    <w:rsid w:val="00381525"/>
    <w:rsid w:val="00381A14"/>
    <w:rsid w:val="00381CD1"/>
    <w:rsid w:val="00381FE3"/>
    <w:rsid w:val="003820EE"/>
    <w:rsid w:val="00382515"/>
    <w:rsid w:val="00382772"/>
    <w:rsid w:val="00382D62"/>
    <w:rsid w:val="00382F69"/>
    <w:rsid w:val="003834E7"/>
    <w:rsid w:val="003838A6"/>
    <w:rsid w:val="003839BE"/>
    <w:rsid w:val="00383D6A"/>
    <w:rsid w:val="00383FEC"/>
    <w:rsid w:val="00384D6E"/>
    <w:rsid w:val="003857B1"/>
    <w:rsid w:val="00385D05"/>
    <w:rsid w:val="00386377"/>
    <w:rsid w:val="00387168"/>
    <w:rsid w:val="00387416"/>
    <w:rsid w:val="00387476"/>
    <w:rsid w:val="00387765"/>
    <w:rsid w:val="0038782E"/>
    <w:rsid w:val="00387E2F"/>
    <w:rsid w:val="003901DC"/>
    <w:rsid w:val="0039048E"/>
    <w:rsid w:val="00390563"/>
    <w:rsid w:val="003908BC"/>
    <w:rsid w:val="00390913"/>
    <w:rsid w:val="00390C94"/>
    <w:rsid w:val="00391147"/>
    <w:rsid w:val="0039127C"/>
    <w:rsid w:val="00391333"/>
    <w:rsid w:val="0039141C"/>
    <w:rsid w:val="003914E8"/>
    <w:rsid w:val="00391F0F"/>
    <w:rsid w:val="00392385"/>
    <w:rsid w:val="00392492"/>
    <w:rsid w:val="003925FB"/>
    <w:rsid w:val="00393435"/>
    <w:rsid w:val="0039345F"/>
    <w:rsid w:val="00393884"/>
    <w:rsid w:val="00393E5D"/>
    <w:rsid w:val="00395257"/>
    <w:rsid w:val="003953A3"/>
    <w:rsid w:val="00395D9C"/>
    <w:rsid w:val="00395E4D"/>
    <w:rsid w:val="00395F29"/>
    <w:rsid w:val="00396FAB"/>
    <w:rsid w:val="003971FE"/>
    <w:rsid w:val="0039742D"/>
    <w:rsid w:val="003977D0"/>
    <w:rsid w:val="00397BA2"/>
    <w:rsid w:val="003A0833"/>
    <w:rsid w:val="003A08E1"/>
    <w:rsid w:val="003A1319"/>
    <w:rsid w:val="003A13A3"/>
    <w:rsid w:val="003A1423"/>
    <w:rsid w:val="003A158B"/>
    <w:rsid w:val="003A1824"/>
    <w:rsid w:val="003A1A39"/>
    <w:rsid w:val="003A2735"/>
    <w:rsid w:val="003A2A47"/>
    <w:rsid w:val="003A2CB2"/>
    <w:rsid w:val="003A3306"/>
    <w:rsid w:val="003A3571"/>
    <w:rsid w:val="003A3B23"/>
    <w:rsid w:val="003A3FC9"/>
    <w:rsid w:val="003A434E"/>
    <w:rsid w:val="003A4459"/>
    <w:rsid w:val="003A4694"/>
    <w:rsid w:val="003A4E7F"/>
    <w:rsid w:val="003A53D8"/>
    <w:rsid w:val="003A54E8"/>
    <w:rsid w:val="003A5586"/>
    <w:rsid w:val="003A58B1"/>
    <w:rsid w:val="003A5C2E"/>
    <w:rsid w:val="003A5C3F"/>
    <w:rsid w:val="003A6196"/>
    <w:rsid w:val="003A69AC"/>
    <w:rsid w:val="003A6FD1"/>
    <w:rsid w:val="003A7CD2"/>
    <w:rsid w:val="003A7D0B"/>
    <w:rsid w:val="003A7E9C"/>
    <w:rsid w:val="003B0206"/>
    <w:rsid w:val="003B03C6"/>
    <w:rsid w:val="003B09A4"/>
    <w:rsid w:val="003B0A7C"/>
    <w:rsid w:val="003B0BDB"/>
    <w:rsid w:val="003B0C19"/>
    <w:rsid w:val="003B0DB8"/>
    <w:rsid w:val="003B0E48"/>
    <w:rsid w:val="003B1531"/>
    <w:rsid w:val="003B215F"/>
    <w:rsid w:val="003B2CEB"/>
    <w:rsid w:val="003B2FDA"/>
    <w:rsid w:val="003B3670"/>
    <w:rsid w:val="003B36F6"/>
    <w:rsid w:val="003B370B"/>
    <w:rsid w:val="003B3F20"/>
    <w:rsid w:val="003B405E"/>
    <w:rsid w:val="003B4165"/>
    <w:rsid w:val="003B41B8"/>
    <w:rsid w:val="003B4444"/>
    <w:rsid w:val="003B4459"/>
    <w:rsid w:val="003B4DC1"/>
    <w:rsid w:val="003B5016"/>
    <w:rsid w:val="003B5CC9"/>
    <w:rsid w:val="003B5F71"/>
    <w:rsid w:val="003B626D"/>
    <w:rsid w:val="003B6485"/>
    <w:rsid w:val="003B69C1"/>
    <w:rsid w:val="003B6B51"/>
    <w:rsid w:val="003B72CF"/>
    <w:rsid w:val="003B7477"/>
    <w:rsid w:val="003B7650"/>
    <w:rsid w:val="003C07AA"/>
    <w:rsid w:val="003C09E3"/>
    <w:rsid w:val="003C0A2F"/>
    <w:rsid w:val="003C0CDA"/>
    <w:rsid w:val="003C0D8E"/>
    <w:rsid w:val="003C107B"/>
    <w:rsid w:val="003C1513"/>
    <w:rsid w:val="003C1897"/>
    <w:rsid w:val="003C1B04"/>
    <w:rsid w:val="003C1C89"/>
    <w:rsid w:val="003C222F"/>
    <w:rsid w:val="003C2299"/>
    <w:rsid w:val="003C34FE"/>
    <w:rsid w:val="003C375B"/>
    <w:rsid w:val="003C3AD8"/>
    <w:rsid w:val="003C3B26"/>
    <w:rsid w:val="003C3EF3"/>
    <w:rsid w:val="003C4087"/>
    <w:rsid w:val="003C4417"/>
    <w:rsid w:val="003C4446"/>
    <w:rsid w:val="003C44B4"/>
    <w:rsid w:val="003C4532"/>
    <w:rsid w:val="003C46D4"/>
    <w:rsid w:val="003C49B7"/>
    <w:rsid w:val="003C4D8A"/>
    <w:rsid w:val="003C59F2"/>
    <w:rsid w:val="003C5AD1"/>
    <w:rsid w:val="003C6225"/>
    <w:rsid w:val="003C6616"/>
    <w:rsid w:val="003C67B3"/>
    <w:rsid w:val="003C6988"/>
    <w:rsid w:val="003C6BF0"/>
    <w:rsid w:val="003C6DF6"/>
    <w:rsid w:val="003C6DF9"/>
    <w:rsid w:val="003C6EB4"/>
    <w:rsid w:val="003C7288"/>
    <w:rsid w:val="003C7ADB"/>
    <w:rsid w:val="003C7D11"/>
    <w:rsid w:val="003C7E15"/>
    <w:rsid w:val="003D0402"/>
    <w:rsid w:val="003D0C0A"/>
    <w:rsid w:val="003D0C73"/>
    <w:rsid w:val="003D0FD8"/>
    <w:rsid w:val="003D124E"/>
    <w:rsid w:val="003D126C"/>
    <w:rsid w:val="003D13C4"/>
    <w:rsid w:val="003D140B"/>
    <w:rsid w:val="003D14F4"/>
    <w:rsid w:val="003D163A"/>
    <w:rsid w:val="003D17D3"/>
    <w:rsid w:val="003D2959"/>
    <w:rsid w:val="003D2BFF"/>
    <w:rsid w:val="003D2E58"/>
    <w:rsid w:val="003D33A5"/>
    <w:rsid w:val="003D34A0"/>
    <w:rsid w:val="003D3E5D"/>
    <w:rsid w:val="003D3E61"/>
    <w:rsid w:val="003D4572"/>
    <w:rsid w:val="003D483A"/>
    <w:rsid w:val="003D5037"/>
    <w:rsid w:val="003D5099"/>
    <w:rsid w:val="003D5C94"/>
    <w:rsid w:val="003D5CD8"/>
    <w:rsid w:val="003D63AA"/>
    <w:rsid w:val="003D6639"/>
    <w:rsid w:val="003D6BEE"/>
    <w:rsid w:val="003D6F14"/>
    <w:rsid w:val="003D6F7C"/>
    <w:rsid w:val="003D6FC2"/>
    <w:rsid w:val="003D73FA"/>
    <w:rsid w:val="003D7562"/>
    <w:rsid w:val="003D767F"/>
    <w:rsid w:val="003D7BFD"/>
    <w:rsid w:val="003E00AE"/>
    <w:rsid w:val="003E06D5"/>
    <w:rsid w:val="003E10F1"/>
    <w:rsid w:val="003E130F"/>
    <w:rsid w:val="003E165A"/>
    <w:rsid w:val="003E2787"/>
    <w:rsid w:val="003E291C"/>
    <w:rsid w:val="003E2A96"/>
    <w:rsid w:val="003E2F57"/>
    <w:rsid w:val="003E30D4"/>
    <w:rsid w:val="003E316F"/>
    <w:rsid w:val="003E324F"/>
    <w:rsid w:val="003E3297"/>
    <w:rsid w:val="003E3B38"/>
    <w:rsid w:val="003E3B5E"/>
    <w:rsid w:val="003E3E83"/>
    <w:rsid w:val="003E4239"/>
    <w:rsid w:val="003E47D6"/>
    <w:rsid w:val="003E47FE"/>
    <w:rsid w:val="003E495B"/>
    <w:rsid w:val="003E4AC2"/>
    <w:rsid w:val="003E4B91"/>
    <w:rsid w:val="003E4D48"/>
    <w:rsid w:val="003E4DBB"/>
    <w:rsid w:val="003E5553"/>
    <w:rsid w:val="003E5589"/>
    <w:rsid w:val="003E5EFC"/>
    <w:rsid w:val="003E5FAB"/>
    <w:rsid w:val="003E61F2"/>
    <w:rsid w:val="003E6261"/>
    <w:rsid w:val="003E68BD"/>
    <w:rsid w:val="003E6BC9"/>
    <w:rsid w:val="003E6EC6"/>
    <w:rsid w:val="003E790B"/>
    <w:rsid w:val="003E7D7B"/>
    <w:rsid w:val="003F06E1"/>
    <w:rsid w:val="003F074E"/>
    <w:rsid w:val="003F0A3B"/>
    <w:rsid w:val="003F0E28"/>
    <w:rsid w:val="003F0E33"/>
    <w:rsid w:val="003F0EF2"/>
    <w:rsid w:val="003F0F4A"/>
    <w:rsid w:val="003F0F92"/>
    <w:rsid w:val="003F11AE"/>
    <w:rsid w:val="003F1DD6"/>
    <w:rsid w:val="003F1F69"/>
    <w:rsid w:val="003F26E1"/>
    <w:rsid w:val="003F2C9A"/>
    <w:rsid w:val="003F2D73"/>
    <w:rsid w:val="003F3319"/>
    <w:rsid w:val="003F3472"/>
    <w:rsid w:val="003F35E6"/>
    <w:rsid w:val="003F4159"/>
    <w:rsid w:val="003F42EE"/>
    <w:rsid w:val="003F48A2"/>
    <w:rsid w:val="003F4D3F"/>
    <w:rsid w:val="003F4E9A"/>
    <w:rsid w:val="003F4F2F"/>
    <w:rsid w:val="003F5690"/>
    <w:rsid w:val="003F5A5C"/>
    <w:rsid w:val="003F6533"/>
    <w:rsid w:val="003F6754"/>
    <w:rsid w:val="003F6800"/>
    <w:rsid w:val="003F6EE2"/>
    <w:rsid w:val="003F6F7A"/>
    <w:rsid w:val="003F768B"/>
    <w:rsid w:val="003F7826"/>
    <w:rsid w:val="0040056F"/>
    <w:rsid w:val="00400A73"/>
    <w:rsid w:val="00400B6E"/>
    <w:rsid w:val="00400BA3"/>
    <w:rsid w:val="00401051"/>
    <w:rsid w:val="00401B13"/>
    <w:rsid w:val="00401D68"/>
    <w:rsid w:val="004027B5"/>
    <w:rsid w:val="00403006"/>
    <w:rsid w:val="00403606"/>
    <w:rsid w:val="00403BE5"/>
    <w:rsid w:val="00403C4F"/>
    <w:rsid w:val="00404561"/>
    <w:rsid w:val="00404945"/>
    <w:rsid w:val="00404966"/>
    <w:rsid w:val="00405012"/>
    <w:rsid w:val="00405506"/>
    <w:rsid w:val="00405564"/>
    <w:rsid w:val="00406087"/>
    <w:rsid w:val="004060B8"/>
    <w:rsid w:val="00406EAF"/>
    <w:rsid w:val="00407A53"/>
    <w:rsid w:val="00407A6C"/>
    <w:rsid w:val="00407B99"/>
    <w:rsid w:val="00407C05"/>
    <w:rsid w:val="00407C9A"/>
    <w:rsid w:val="00407DAA"/>
    <w:rsid w:val="0041041F"/>
    <w:rsid w:val="00411002"/>
    <w:rsid w:val="00411E39"/>
    <w:rsid w:val="00411EF1"/>
    <w:rsid w:val="00412151"/>
    <w:rsid w:val="0041223E"/>
    <w:rsid w:val="00412908"/>
    <w:rsid w:val="004130E5"/>
    <w:rsid w:val="00413630"/>
    <w:rsid w:val="00413BBC"/>
    <w:rsid w:val="00413EDD"/>
    <w:rsid w:val="00414498"/>
    <w:rsid w:val="00414A3E"/>
    <w:rsid w:val="004151C0"/>
    <w:rsid w:val="0041569F"/>
    <w:rsid w:val="0041588F"/>
    <w:rsid w:val="004159FB"/>
    <w:rsid w:val="00415A6F"/>
    <w:rsid w:val="0041605E"/>
    <w:rsid w:val="00416656"/>
    <w:rsid w:val="00416684"/>
    <w:rsid w:val="00417E8E"/>
    <w:rsid w:val="0042000B"/>
    <w:rsid w:val="0042098E"/>
    <w:rsid w:val="004209BE"/>
    <w:rsid w:val="00420AEF"/>
    <w:rsid w:val="004226B6"/>
    <w:rsid w:val="0042284F"/>
    <w:rsid w:val="00423651"/>
    <w:rsid w:val="004237EE"/>
    <w:rsid w:val="004239AC"/>
    <w:rsid w:val="00423C67"/>
    <w:rsid w:val="00424061"/>
    <w:rsid w:val="00424282"/>
    <w:rsid w:val="0042470B"/>
    <w:rsid w:val="00424B48"/>
    <w:rsid w:val="00424C3F"/>
    <w:rsid w:val="0042518A"/>
    <w:rsid w:val="00425423"/>
    <w:rsid w:val="004254FD"/>
    <w:rsid w:val="00425DBA"/>
    <w:rsid w:val="00426226"/>
    <w:rsid w:val="00426508"/>
    <w:rsid w:val="00426838"/>
    <w:rsid w:val="00427543"/>
    <w:rsid w:val="00430770"/>
    <w:rsid w:val="00430BF2"/>
    <w:rsid w:val="00431125"/>
    <w:rsid w:val="0043121F"/>
    <w:rsid w:val="00431402"/>
    <w:rsid w:val="00431E09"/>
    <w:rsid w:val="0043261C"/>
    <w:rsid w:val="00432814"/>
    <w:rsid w:val="00432836"/>
    <w:rsid w:val="00432E8D"/>
    <w:rsid w:val="00432E9F"/>
    <w:rsid w:val="004338F9"/>
    <w:rsid w:val="00433A70"/>
    <w:rsid w:val="00433F87"/>
    <w:rsid w:val="00434D2E"/>
    <w:rsid w:val="00435B9C"/>
    <w:rsid w:val="00435DA2"/>
    <w:rsid w:val="00435E71"/>
    <w:rsid w:val="0043662B"/>
    <w:rsid w:val="00436989"/>
    <w:rsid w:val="00436C5A"/>
    <w:rsid w:val="004373FE"/>
    <w:rsid w:val="0043785A"/>
    <w:rsid w:val="00437890"/>
    <w:rsid w:val="00437B77"/>
    <w:rsid w:val="00437FA8"/>
    <w:rsid w:val="004404BB"/>
    <w:rsid w:val="004404BC"/>
    <w:rsid w:val="00440C5D"/>
    <w:rsid w:val="0044100F"/>
    <w:rsid w:val="004410E5"/>
    <w:rsid w:val="00441B30"/>
    <w:rsid w:val="0044242B"/>
    <w:rsid w:val="00442DC9"/>
    <w:rsid w:val="00443030"/>
    <w:rsid w:val="0044330C"/>
    <w:rsid w:val="004439C4"/>
    <w:rsid w:val="00443B38"/>
    <w:rsid w:val="00443C70"/>
    <w:rsid w:val="00444456"/>
    <w:rsid w:val="004449CF"/>
    <w:rsid w:val="00444B1A"/>
    <w:rsid w:val="004451E5"/>
    <w:rsid w:val="004454E7"/>
    <w:rsid w:val="004457F9"/>
    <w:rsid w:val="00445AC9"/>
    <w:rsid w:val="004460CC"/>
    <w:rsid w:val="00446552"/>
    <w:rsid w:val="004469AF"/>
    <w:rsid w:val="00447124"/>
    <w:rsid w:val="004474C6"/>
    <w:rsid w:val="00447698"/>
    <w:rsid w:val="00447896"/>
    <w:rsid w:val="004478CE"/>
    <w:rsid w:val="00447E1F"/>
    <w:rsid w:val="00447F14"/>
    <w:rsid w:val="00447F21"/>
    <w:rsid w:val="0045072D"/>
    <w:rsid w:val="00450865"/>
    <w:rsid w:val="00450FAF"/>
    <w:rsid w:val="00451431"/>
    <w:rsid w:val="00451AF2"/>
    <w:rsid w:val="004521D3"/>
    <w:rsid w:val="004527F2"/>
    <w:rsid w:val="004528CD"/>
    <w:rsid w:val="00452923"/>
    <w:rsid w:val="004529E2"/>
    <w:rsid w:val="00452DF9"/>
    <w:rsid w:val="00452EBB"/>
    <w:rsid w:val="004530AF"/>
    <w:rsid w:val="004533DB"/>
    <w:rsid w:val="00453C8D"/>
    <w:rsid w:val="00453D81"/>
    <w:rsid w:val="00453E5C"/>
    <w:rsid w:val="0045440C"/>
    <w:rsid w:val="00454C45"/>
    <w:rsid w:val="00454FA2"/>
    <w:rsid w:val="00455920"/>
    <w:rsid w:val="00455A81"/>
    <w:rsid w:val="00455D1C"/>
    <w:rsid w:val="00455E16"/>
    <w:rsid w:val="004561B7"/>
    <w:rsid w:val="0045643F"/>
    <w:rsid w:val="00456472"/>
    <w:rsid w:val="004566ED"/>
    <w:rsid w:val="00456891"/>
    <w:rsid w:val="00457133"/>
    <w:rsid w:val="004571AC"/>
    <w:rsid w:val="00457309"/>
    <w:rsid w:val="00457345"/>
    <w:rsid w:val="004574E7"/>
    <w:rsid w:val="00457799"/>
    <w:rsid w:val="004607A4"/>
    <w:rsid w:val="004608EC"/>
    <w:rsid w:val="00461070"/>
    <w:rsid w:val="00461AAC"/>
    <w:rsid w:val="00461DC3"/>
    <w:rsid w:val="0046215A"/>
    <w:rsid w:val="00462169"/>
    <w:rsid w:val="00462A28"/>
    <w:rsid w:val="00462DB2"/>
    <w:rsid w:val="004630F3"/>
    <w:rsid w:val="00463453"/>
    <w:rsid w:val="00463842"/>
    <w:rsid w:val="00464822"/>
    <w:rsid w:val="004649E1"/>
    <w:rsid w:val="00464CA0"/>
    <w:rsid w:val="004653CC"/>
    <w:rsid w:val="004654AA"/>
    <w:rsid w:val="00465937"/>
    <w:rsid w:val="00465BB0"/>
    <w:rsid w:val="00466129"/>
    <w:rsid w:val="00466335"/>
    <w:rsid w:val="0046716A"/>
    <w:rsid w:val="00467AFF"/>
    <w:rsid w:val="00467F40"/>
    <w:rsid w:val="00467FC4"/>
    <w:rsid w:val="00467FFD"/>
    <w:rsid w:val="00470618"/>
    <w:rsid w:val="004708B8"/>
    <w:rsid w:val="004709FD"/>
    <w:rsid w:val="00470C2C"/>
    <w:rsid w:val="00471860"/>
    <w:rsid w:val="00472012"/>
    <w:rsid w:val="00472B2B"/>
    <w:rsid w:val="00472B92"/>
    <w:rsid w:val="0047369C"/>
    <w:rsid w:val="00473A76"/>
    <w:rsid w:val="00473B3D"/>
    <w:rsid w:val="00473DFF"/>
    <w:rsid w:val="00474280"/>
    <w:rsid w:val="00474A3E"/>
    <w:rsid w:val="00474C51"/>
    <w:rsid w:val="00474DC3"/>
    <w:rsid w:val="004752BA"/>
    <w:rsid w:val="00475319"/>
    <w:rsid w:val="00475460"/>
    <w:rsid w:val="004757B6"/>
    <w:rsid w:val="00475857"/>
    <w:rsid w:val="00475B90"/>
    <w:rsid w:val="00475BFF"/>
    <w:rsid w:val="00475E41"/>
    <w:rsid w:val="00476827"/>
    <w:rsid w:val="00476DA9"/>
    <w:rsid w:val="00476EF2"/>
    <w:rsid w:val="004773E4"/>
    <w:rsid w:val="00477BE6"/>
    <w:rsid w:val="00477C2E"/>
    <w:rsid w:val="004800F8"/>
    <w:rsid w:val="004802AA"/>
    <w:rsid w:val="0048059D"/>
    <w:rsid w:val="00480696"/>
    <w:rsid w:val="00482462"/>
    <w:rsid w:val="00482F5C"/>
    <w:rsid w:val="00483236"/>
    <w:rsid w:val="0048333B"/>
    <w:rsid w:val="004837B3"/>
    <w:rsid w:val="004837B5"/>
    <w:rsid w:val="004838A3"/>
    <w:rsid w:val="0048396D"/>
    <w:rsid w:val="00483EE1"/>
    <w:rsid w:val="00484039"/>
    <w:rsid w:val="004842F8"/>
    <w:rsid w:val="004849A6"/>
    <w:rsid w:val="00484C2E"/>
    <w:rsid w:val="00485769"/>
    <w:rsid w:val="00485A81"/>
    <w:rsid w:val="00485DF9"/>
    <w:rsid w:val="004869E5"/>
    <w:rsid w:val="004875EC"/>
    <w:rsid w:val="00487C4E"/>
    <w:rsid w:val="00487D62"/>
    <w:rsid w:val="004900FB"/>
    <w:rsid w:val="0049010F"/>
    <w:rsid w:val="004901CB"/>
    <w:rsid w:val="004905BF"/>
    <w:rsid w:val="00490897"/>
    <w:rsid w:val="00490962"/>
    <w:rsid w:val="00492216"/>
    <w:rsid w:val="00492620"/>
    <w:rsid w:val="0049279F"/>
    <w:rsid w:val="004929CF"/>
    <w:rsid w:val="00492D25"/>
    <w:rsid w:val="004935AA"/>
    <w:rsid w:val="00493A75"/>
    <w:rsid w:val="00493EEF"/>
    <w:rsid w:val="00494278"/>
    <w:rsid w:val="004944A0"/>
    <w:rsid w:val="004944A1"/>
    <w:rsid w:val="00494A8C"/>
    <w:rsid w:val="00494F0D"/>
    <w:rsid w:val="00494F29"/>
    <w:rsid w:val="004957E1"/>
    <w:rsid w:val="004958F7"/>
    <w:rsid w:val="00495C36"/>
    <w:rsid w:val="00495DB9"/>
    <w:rsid w:val="00496704"/>
    <w:rsid w:val="00496867"/>
    <w:rsid w:val="0049690F"/>
    <w:rsid w:val="00496A26"/>
    <w:rsid w:val="00496DDC"/>
    <w:rsid w:val="00497C00"/>
    <w:rsid w:val="00497D54"/>
    <w:rsid w:val="00497EEB"/>
    <w:rsid w:val="004A0354"/>
    <w:rsid w:val="004A0516"/>
    <w:rsid w:val="004A062D"/>
    <w:rsid w:val="004A1BA0"/>
    <w:rsid w:val="004A1D78"/>
    <w:rsid w:val="004A26AB"/>
    <w:rsid w:val="004A29DE"/>
    <w:rsid w:val="004A2C77"/>
    <w:rsid w:val="004A2EE3"/>
    <w:rsid w:val="004A2FF9"/>
    <w:rsid w:val="004A3031"/>
    <w:rsid w:val="004A306F"/>
    <w:rsid w:val="004A31FC"/>
    <w:rsid w:val="004A32AE"/>
    <w:rsid w:val="004A37D5"/>
    <w:rsid w:val="004A395E"/>
    <w:rsid w:val="004A44B6"/>
    <w:rsid w:val="004A4596"/>
    <w:rsid w:val="004A4764"/>
    <w:rsid w:val="004A4A4D"/>
    <w:rsid w:val="004A4D74"/>
    <w:rsid w:val="004A5068"/>
    <w:rsid w:val="004A5414"/>
    <w:rsid w:val="004A56EC"/>
    <w:rsid w:val="004A5A25"/>
    <w:rsid w:val="004A5B95"/>
    <w:rsid w:val="004A5E58"/>
    <w:rsid w:val="004A634B"/>
    <w:rsid w:val="004A6864"/>
    <w:rsid w:val="004A6C02"/>
    <w:rsid w:val="004A7043"/>
    <w:rsid w:val="004A7351"/>
    <w:rsid w:val="004A7A85"/>
    <w:rsid w:val="004A7CC1"/>
    <w:rsid w:val="004A7F21"/>
    <w:rsid w:val="004B003E"/>
    <w:rsid w:val="004B045B"/>
    <w:rsid w:val="004B0706"/>
    <w:rsid w:val="004B0950"/>
    <w:rsid w:val="004B17F8"/>
    <w:rsid w:val="004B1D3F"/>
    <w:rsid w:val="004B1D45"/>
    <w:rsid w:val="004B1D82"/>
    <w:rsid w:val="004B2416"/>
    <w:rsid w:val="004B27A9"/>
    <w:rsid w:val="004B2A67"/>
    <w:rsid w:val="004B2E02"/>
    <w:rsid w:val="004B3D91"/>
    <w:rsid w:val="004B4024"/>
    <w:rsid w:val="004B4293"/>
    <w:rsid w:val="004B45F4"/>
    <w:rsid w:val="004B46B6"/>
    <w:rsid w:val="004B4BA3"/>
    <w:rsid w:val="004B5165"/>
    <w:rsid w:val="004B52CF"/>
    <w:rsid w:val="004B57CE"/>
    <w:rsid w:val="004B5AE6"/>
    <w:rsid w:val="004B5C3E"/>
    <w:rsid w:val="004B5E5D"/>
    <w:rsid w:val="004B6743"/>
    <w:rsid w:val="004B6CD8"/>
    <w:rsid w:val="004B6D5C"/>
    <w:rsid w:val="004B710F"/>
    <w:rsid w:val="004B7A1F"/>
    <w:rsid w:val="004B7EEE"/>
    <w:rsid w:val="004C049C"/>
    <w:rsid w:val="004C0568"/>
    <w:rsid w:val="004C08E2"/>
    <w:rsid w:val="004C0F58"/>
    <w:rsid w:val="004C1771"/>
    <w:rsid w:val="004C1D96"/>
    <w:rsid w:val="004C28F8"/>
    <w:rsid w:val="004C2EE3"/>
    <w:rsid w:val="004C31F7"/>
    <w:rsid w:val="004C4255"/>
    <w:rsid w:val="004C454C"/>
    <w:rsid w:val="004C45F6"/>
    <w:rsid w:val="004C46F4"/>
    <w:rsid w:val="004C4D3C"/>
    <w:rsid w:val="004C525E"/>
    <w:rsid w:val="004C545C"/>
    <w:rsid w:val="004C5564"/>
    <w:rsid w:val="004C613D"/>
    <w:rsid w:val="004C71AA"/>
    <w:rsid w:val="004C729E"/>
    <w:rsid w:val="004C772B"/>
    <w:rsid w:val="004C7A89"/>
    <w:rsid w:val="004D14EA"/>
    <w:rsid w:val="004D1559"/>
    <w:rsid w:val="004D1C9E"/>
    <w:rsid w:val="004D1FBD"/>
    <w:rsid w:val="004D204C"/>
    <w:rsid w:val="004D2099"/>
    <w:rsid w:val="004D2121"/>
    <w:rsid w:val="004D240F"/>
    <w:rsid w:val="004D24B0"/>
    <w:rsid w:val="004D27AD"/>
    <w:rsid w:val="004D335F"/>
    <w:rsid w:val="004D3FF6"/>
    <w:rsid w:val="004D4EE4"/>
    <w:rsid w:val="004D540C"/>
    <w:rsid w:val="004D5891"/>
    <w:rsid w:val="004D593D"/>
    <w:rsid w:val="004D5A1B"/>
    <w:rsid w:val="004D5F26"/>
    <w:rsid w:val="004D61E1"/>
    <w:rsid w:val="004D6497"/>
    <w:rsid w:val="004D686E"/>
    <w:rsid w:val="004D6A4E"/>
    <w:rsid w:val="004D70BD"/>
    <w:rsid w:val="004D7D77"/>
    <w:rsid w:val="004D7E51"/>
    <w:rsid w:val="004E0057"/>
    <w:rsid w:val="004E01A0"/>
    <w:rsid w:val="004E06D8"/>
    <w:rsid w:val="004E0AD1"/>
    <w:rsid w:val="004E0BC9"/>
    <w:rsid w:val="004E16C3"/>
    <w:rsid w:val="004E17B7"/>
    <w:rsid w:val="004E18B0"/>
    <w:rsid w:val="004E1A06"/>
    <w:rsid w:val="004E1E72"/>
    <w:rsid w:val="004E1FB4"/>
    <w:rsid w:val="004E2791"/>
    <w:rsid w:val="004E2A90"/>
    <w:rsid w:val="004E3173"/>
    <w:rsid w:val="004E31AA"/>
    <w:rsid w:val="004E31BA"/>
    <w:rsid w:val="004E32E6"/>
    <w:rsid w:val="004E37B1"/>
    <w:rsid w:val="004E37DB"/>
    <w:rsid w:val="004E3B64"/>
    <w:rsid w:val="004E3FC7"/>
    <w:rsid w:val="004E4DC0"/>
    <w:rsid w:val="004E5D42"/>
    <w:rsid w:val="004E5F3A"/>
    <w:rsid w:val="004E6542"/>
    <w:rsid w:val="004E6749"/>
    <w:rsid w:val="004E67FE"/>
    <w:rsid w:val="004E6BBD"/>
    <w:rsid w:val="004E6E47"/>
    <w:rsid w:val="004E7590"/>
    <w:rsid w:val="004E76DB"/>
    <w:rsid w:val="004E79D7"/>
    <w:rsid w:val="004E7C1D"/>
    <w:rsid w:val="004F0247"/>
    <w:rsid w:val="004F0269"/>
    <w:rsid w:val="004F0424"/>
    <w:rsid w:val="004F0C81"/>
    <w:rsid w:val="004F0F59"/>
    <w:rsid w:val="004F0FBC"/>
    <w:rsid w:val="004F0FC3"/>
    <w:rsid w:val="004F16B4"/>
    <w:rsid w:val="004F1A2A"/>
    <w:rsid w:val="004F1B44"/>
    <w:rsid w:val="004F1C9F"/>
    <w:rsid w:val="004F1E6D"/>
    <w:rsid w:val="004F21E5"/>
    <w:rsid w:val="004F27ED"/>
    <w:rsid w:val="004F2CE2"/>
    <w:rsid w:val="004F2D21"/>
    <w:rsid w:val="004F3423"/>
    <w:rsid w:val="004F35B2"/>
    <w:rsid w:val="004F35F2"/>
    <w:rsid w:val="004F3FED"/>
    <w:rsid w:val="004F4297"/>
    <w:rsid w:val="004F43F4"/>
    <w:rsid w:val="004F4F61"/>
    <w:rsid w:val="004F509B"/>
    <w:rsid w:val="004F59D9"/>
    <w:rsid w:val="004F60B0"/>
    <w:rsid w:val="004F6406"/>
    <w:rsid w:val="004F6867"/>
    <w:rsid w:val="004F6AEA"/>
    <w:rsid w:val="004F6BDF"/>
    <w:rsid w:val="004F7201"/>
    <w:rsid w:val="004F72E0"/>
    <w:rsid w:val="004F749B"/>
    <w:rsid w:val="00500549"/>
    <w:rsid w:val="00500ECB"/>
    <w:rsid w:val="00501229"/>
    <w:rsid w:val="00501449"/>
    <w:rsid w:val="0050181D"/>
    <w:rsid w:val="00501F3F"/>
    <w:rsid w:val="005020A0"/>
    <w:rsid w:val="00502583"/>
    <w:rsid w:val="005026B5"/>
    <w:rsid w:val="005029C5"/>
    <w:rsid w:val="00502A15"/>
    <w:rsid w:val="00503571"/>
    <w:rsid w:val="005036EF"/>
    <w:rsid w:val="0050370E"/>
    <w:rsid w:val="005037E3"/>
    <w:rsid w:val="00503B3A"/>
    <w:rsid w:val="00503B71"/>
    <w:rsid w:val="00504166"/>
    <w:rsid w:val="00505652"/>
    <w:rsid w:val="0050565B"/>
    <w:rsid w:val="005057A0"/>
    <w:rsid w:val="005058A4"/>
    <w:rsid w:val="00506341"/>
    <w:rsid w:val="00506979"/>
    <w:rsid w:val="00506BDA"/>
    <w:rsid w:val="00506CB8"/>
    <w:rsid w:val="00507634"/>
    <w:rsid w:val="00507A98"/>
    <w:rsid w:val="005107A0"/>
    <w:rsid w:val="00510938"/>
    <w:rsid w:val="00510959"/>
    <w:rsid w:val="005109E1"/>
    <w:rsid w:val="00510ABC"/>
    <w:rsid w:val="00510BF6"/>
    <w:rsid w:val="00510C49"/>
    <w:rsid w:val="00510F6E"/>
    <w:rsid w:val="00511F21"/>
    <w:rsid w:val="0051242C"/>
    <w:rsid w:val="005125D3"/>
    <w:rsid w:val="00512955"/>
    <w:rsid w:val="00512EF8"/>
    <w:rsid w:val="00513435"/>
    <w:rsid w:val="005137BF"/>
    <w:rsid w:val="00513836"/>
    <w:rsid w:val="00513C8A"/>
    <w:rsid w:val="00513FF5"/>
    <w:rsid w:val="005144D8"/>
    <w:rsid w:val="005147A5"/>
    <w:rsid w:val="00514A59"/>
    <w:rsid w:val="00514CA5"/>
    <w:rsid w:val="005150B0"/>
    <w:rsid w:val="00515202"/>
    <w:rsid w:val="00515567"/>
    <w:rsid w:val="00515A3D"/>
    <w:rsid w:val="0051679F"/>
    <w:rsid w:val="00516EBF"/>
    <w:rsid w:val="0051781F"/>
    <w:rsid w:val="00517A64"/>
    <w:rsid w:val="00517ED9"/>
    <w:rsid w:val="005202B2"/>
    <w:rsid w:val="005207C2"/>
    <w:rsid w:val="00520BD0"/>
    <w:rsid w:val="005210E0"/>
    <w:rsid w:val="0052131E"/>
    <w:rsid w:val="00521BC5"/>
    <w:rsid w:val="00521C00"/>
    <w:rsid w:val="00521C35"/>
    <w:rsid w:val="00522C18"/>
    <w:rsid w:val="0052303D"/>
    <w:rsid w:val="00523491"/>
    <w:rsid w:val="0052437A"/>
    <w:rsid w:val="00524D2B"/>
    <w:rsid w:val="00524E4A"/>
    <w:rsid w:val="00524EFA"/>
    <w:rsid w:val="00525004"/>
    <w:rsid w:val="00525B47"/>
    <w:rsid w:val="0052646D"/>
    <w:rsid w:val="00526C50"/>
    <w:rsid w:val="005271B0"/>
    <w:rsid w:val="0052724D"/>
    <w:rsid w:val="00530101"/>
    <w:rsid w:val="0053032C"/>
    <w:rsid w:val="005303C2"/>
    <w:rsid w:val="005304D9"/>
    <w:rsid w:val="00530CF3"/>
    <w:rsid w:val="00531067"/>
    <w:rsid w:val="005321FC"/>
    <w:rsid w:val="00532278"/>
    <w:rsid w:val="0053244F"/>
    <w:rsid w:val="00532709"/>
    <w:rsid w:val="00532964"/>
    <w:rsid w:val="00532CF4"/>
    <w:rsid w:val="00532DAE"/>
    <w:rsid w:val="00533590"/>
    <w:rsid w:val="00533B09"/>
    <w:rsid w:val="00533D0B"/>
    <w:rsid w:val="00533DD8"/>
    <w:rsid w:val="005343E7"/>
    <w:rsid w:val="0053461F"/>
    <w:rsid w:val="00534644"/>
    <w:rsid w:val="00534B6F"/>
    <w:rsid w:val="00534F07"/>
    <w:rsid w:val="00535157"/>
    <w:rsid w:val="005351C4"/>
    <w:rsid w:val="0053574F"/>
    <w:rsid w:val="005357D6"/>
    <w:rsid w:val="00535AE0"/>
    <w:rsid w:val="00535D00"/>
    <w:rsid w:val="005360E7"/>
    <w:rsid w:val="00536380"/>
    <w:rsid w:val="0053670B"/>
    <w:rsid w:val="00536A44"/>
    <w:rsid w:val="00536CE2"/>
    <w:rsid w:val="00537ABB"/>
    <w:rsid w:val="00537CC8"/>
    <w:rsid w:val="00537CF3"/>
    <w:rsid w:val="00537ECB"/>
    <w:rsid w:val="005400C6"/>
    <w:rsid w:val="0054018D"/>
    <w:rsid w:val="00540544"/>
    <w:rsid w:val="0054098F"/>
    <w:rsid w:val="00541134"/>
    <w:rsid w:val="00541216"/>
    <w:rsid w:val="00541406"/>
    <w:rsid w:val="00541657"/>
    <w:rsid w:val="00541882"/>
    <w:rsid w:val="00541EDF"/>
    <w:rsid w:val="00541F79"/>
    <w:rsid w:val="0054244E"/>
    <w:rsid w:val="00542A26"/>
    <w:rsid w:val="00542A7E"/>
    <w:rsid w:val="00543988"/>
    <w:rsid w:val="00543BBF"/>
    <w:rsid w:val="00545DC4"/>
    <w:rsid w:val="00546224"/>
    <w:rsid w:val="00546232"/>
    <w:rsid w:val="0054637F"/>
    <w:rsid w:val="00546F0C"/>
    <w:rsid w:val="005470D0"/>
    <w:rsid w:val="00547192"/>
    <w:rsid w:val="0054723F"/>
    <w:rsid w:val="005472DA"/>
    <w:rsid w:val="005475EA"/>
    <w:rsid w:val="005479E8"/>
    <w:rsid w:val="005500ED"/>
    <w:rsid w:val="005501D6"/>
    <w:rsid w:val="0055023C"/>
    <w:rsid w:val="0055063D"/>
    <w:rsid w:val="00550976"/>
    <w:rsid w:val="00550A0B"/>
    <w:rsid w:val="00550E18"/>
    <w:rsid w:val="00551447"/>
    <w:rsid w:val="00551A61"/>
    <w:rsid w:val="00551EDD"/>
    <w:rsid w:val="0055246E"/>
    <w:rsid w:val="00552547"/>
    <w:rsid w:val="0055342C"/>
    <w:rsid w:val="00553707"/>
    <w:rsid w:val="00554738"/>
    <w:rsid w:val="005549B1"/>
    <w:rsid w:val="00555154"/>
    <w:rsid w:val="0055552C"/>
    <w:rsid w:val="0055557D"/>
    <w:rsid w:val="0055594D"/>
    <w:rsid w:val="005559FF"/>
    <w:rsid w:val="00555D65"/>
    <w:rsid w:val="005561FF"/>
    <w:rsid w:val="00556A29"/>
    <w:rsid w:val="00556CEB"/>
    <w:rsid w:val="00557314"/>
    <w:rsid w:val="0055739B"/>
    <w:rsid w:val="00560487"/>
    <w:rsid w:val="0056069B"/>
    <w:rsid w:val="0056091B"/>
    <w:rsid w:val="00560A4B"/>
    <w:rsid w:val="00561331"/>
    <w:rsid w:val="005617D7"/>
    <w:rsid w:val="00561B0B"/>
    <w:rsid w:val="00562B51"/>
    <w:rsid w:val="00562FB8"/>
    <w:rsid w:val="005633DC"/>
    <w:rsid w:val="00563780"/>
    <w:rsid w:val="00563EA6"/>
    <w:rsid w:val="00563F1B"/>
    <w:rsid w:val="0056402E"/>
    <w:rsid w:val="005642CA"/>
    <w:rsid w:val="005644F5"/>
    <w:rsid w:val="00564B40"/>
    <w:rsid w:val="005654D6"/>
    <w:rsid w:val="00566070"/>
    <w:rsid w:val="00566790"/>
    <w:rsid w:val="005668E8"/>
    <w:rsid w:val="00566A17"/>
    <w:rsid w:val="00566C54"/>
    <w:rsid w:val="00566DCE"/>
    <w:rsid w:val="005673CA"/>
    <w:rsid w:val="005675AF"/>
    <w:rsid w:val="005701DE"/>
    <w:rsid w:val="00570340"/>
    <w:rsid w:val="00570399"/>
    <w:rsid w:val="00570A3B"/>
    <w:rsid w:val="00570F31"/>
    <w:rsid w:val="0057103E"/>
    <w:rsid w:val="00571232"/>
    <w:rsid w:val="0057128F"/>
    <w:rsid w:val="00571944"/>
    <w:rsid w:val="005719F0"/>
    <w:rsid w:val="00571D99"/>
    <w:rsid w:val="00571E41"/>
    <w:rsid w:val="00571EE1"/>
    <w:rsid w:val="00571EFA"/>
    <w:rsid w:val="00571F49"/>
    <w:rsid w:val="005724CE"/>
    <w:rsid w:val="00572F3B"/>
    <w:rsid w:val="00573C62"/>
    <w:rsid w:val="00574791"/>
    <w:rsid w:val="0057490F"/>
    <w:rsid w:val="0057525F"/>
    <w:rsid w:val="005758C6"/>
    <w:rsid w:val="00575C35"/>
    <w:rsid w:val="00575C82"/>
    <w:rsid w:val="0057609F"/>
    <w:rsid w:val="005767FE"/>
    <w:rsid w:val="00576B49"/>
    <w:rsid w:val="00576F0B"/>
    <w:rsid w:val="00576F1C"/>
    <w:rsid w:val="005775F3"/>
    <w:rsid w:val="00577A23"/>
    <w:rsid w:val="00580194"/>
    <w:rsid w:val="005803EC"/>
    <w:rsid w:val="00580956"/>
    <w:rsid w:val="00580A24"/>
    <w:rsid w:val="0058110F"/>
    <w:rsid w:val="00581163"/>
    <w:rsid w:val="0058125E"/>
    <w:rsid w:val="00581A96"/>
    <w:rsid w:val="00581AA0"/>
    <w:rsid w:val="00581DDC"/>
    <w:rsid w:val="00581EE6"/>
    <w:rsid w:val="00581F64"/>
    <w:rsid w:val="0058217C"/>
    <w:rsid w:val="00582228"/>
    <w:rsid w:val="005824B5"/>
    <w:rsid w:val="0058261A"/>
    <w:rsid w:val="005826F7"/>
    <w:rsid w:val="00582BE9"/>
    <w:rsid w:val="00583586"/>
    <w:rsid w:val="00583BA1"/>
    <w:rsid w:val="00583D84"/>
    <w:rsid w:val="00584318"/>
    <w:rsid w:val="00585693"/>
    <w:rsid w:val="00585BE9"/>
    <w:rsid w:val="00585CB9"/>
    <w:rsid w:val="00586573"/>
    <w:rsid w:val="005866A7"/>
    <w:rsid w:val="0058673F"/>
    <w:rsid w:val="00586AF0"/>
    <w:rsid w:val="00586D65"/>
    <w:rsid w:val="0058701C"/>
    <w:rsid w:val="00587409"/>
    <w:rsid w:val="005874AD"/>
    <w:rsid w:val="0058762D"/>
    <w:rsid w:val="00587639"/>
    <w:rsid w:val="0059099E"/>
    <w:rsid w:val="00590AF5"/>
    <w:rsid w:val="00590DFE"/>
    <w:rsid w:val="005917E0"/>
    <w:rsid w:val="005918F2"/>
    <w:rsid w:val="00591D0A"/>
    <w:rsid w:val="0059205D"/>
    <w:rsid w:val="00592106"/>
    <w:rsid w:val="00592878"/>
    <w:rsid w:val="00593204"/>
    <w:rsid w:val="005939D4"/>
    <w:rsid w:val="00593AD0"/>
    <w:rsid w:val="00594F9A"/>
    <w:rsid w:val="00595A7D"/>
    <w:rsid w:val="00595EE8"/>
    <w:rsid w:val="00596237"/>
    <w:rsid w:val="00596D39"/>
    <w:rsid w:val="00597009"/>
    <w:rsid w:val="00597129"/>
    <w:rsid w:val="0059732A"/>
    <w:rsid w:val="005A0296"/>
    <w:rsid w:val="005A0715"/>
    <w:rsid w:val="005A0DBB"/>
    <w:rsid w:val="005A1709"/>
    <w:rsid w:val="005A1774"/>
    <w:rsid w:val="005A1C61"/>
    <w:rsid w:val="005A1F8E"/>
    <w:rsid w:val="005A2050"/>
    <w:rsid w:val="005A22C6"/>
    <w:rsid w:val="005A325A"/>
    <w:rsid w:val="005A33E7"/>
    <w:rsid w:val="005A38E8"/>
    <w:rsid w:val="005A3C2B"/>
    <w:rsid w:val="005A3E0B"/>
    <w:rsid w:val="005A4096"/>
    <w:rsid w:val="005A470A"/>
    <w:rsid w:val="005A512E"/>
    <w:rsid w:val="005A5639"/>
    <w:rsid w:val="005A5FA9"/>
    <w:rsid w:val="005A6075"/>
    <w:rsid w:val="005A623A"/>
    <w:rsid w:val="005A6273"/>
    <w:rsid w:val="005A656D"/>
    <w:rsid w:val="005A65C5"/>
    <w:rsid w:val="005A6623"/>
    <w:rsid w:val="005A6AF7"/>
    <w:rsid w:val="005A70C7"/>
    <w:rsid w:val="005A7145"/>
    <w:rsid w:val="005A74F8"/>
    <w:rsid w:val="005B0610"/>
    <w:rsid w:val="005B0ABA"/>
    <w:rsid w:val="005B0E4C"/>
    <w:rsid w:val="005B0E73"/>
    <w:rsid w:val="005B0E84"/>
    <w:rsid w:val="005B0F22"/>
    <w:rsid w:val="005B144F"/>
    <w:rsid w:val="005B14CE"/>
    <w:rsid w:val="005B1590"/>
    <w:rsid w:val="005B1CA8"/>
    <w:rsid w:val="005B2986"/>
    <w:rsid w:val="005B2A40"/>
    <w:rsid w:val="005B2B0E"/>
    <w:rsid w:val="005B2B66"/>
    <w:rsid w:val="005B301C"/>
    <w:rsid w:val="005B358B"/>
    <w:rsid w:val="005B3926"/>
    <w:rsid w:val="005B3AE8"/>
    <w:rsid w:val="005B4A62"/>
    <w:rsid w:val="005B4FA6"/>
    <w:rsid w:val="005B5CFA"/>
    <w:rsid w:val="005B608A"/>
    <w:rsid w:val="005B6310"/>
    <w:rsid w:val="005B651C"/>
    <w:rsid w:val="005B7006"/>
    <w:rsid w:val="005B70C9"/>
    <w:rsid w:val="005B7357"/>
    <w:rsid w:val="005B771C"/>
    <w:rsid w:val="005B78C9"/>
    <w:rsid w:val="005B7A43"/>
    <w:rsid w:val="005B7BE3"/>
    <w:rsid w:val="005C00D1"/>
    <w:rsid w:val="005C0230"/>
    <w:rsid w:val="005C05BF"/>
    <w:rsid w:val="005C0E92"/>
    <w:rsid w:val="005C1254"/>
    <w:rsid w:val="005C12C3"/>
    <w:rsid w:val="005C1A02"/>
    <w:rsid w:val="005C1CD7"/>
    <w:rsid w:val="005C1DBF"/>
    <w:rsid w:val="005C2256"/>
    <w:rsid w:val="005C23F8"/>
    <w:rsid w:val="005C2897"/>
    <w:rsid w:val="005C2C28"/>
    <w:rsid w:val="005C2E4B"/>
    <w:rsid w:val="005C2F6D"/>
    <w:rsid w:val="005C3058"/>
    <w:rsid w:val="005C3471"/>
    <w:rsid w:val="005C3536"/>
    <w:rsid w:val="005C3B5E"/>
    <w:rsid w:val="005C3E01"/>
    <w:rsid w:val="005C4442"/>
    <w:rsid w:val="005C4804"/>
    <w:rsid w:val="005C485C"/>
    <w:rsid w:val="005C499E"/>
    <w:rsid w:val="005C4CF4"/>
    <w:rsid w:val="005C4D39"/>
    <w:rsid w:val="005C567E"/>
    <w:rsid w:val="005C58E8"/>
    <w:rsid w:val="005C5AD1"/>
    <w:rsid w:val="005C6564"/>
    <w:rsid w:val="005C6A93"/>
    <w:rsid w:val="005C7586"/>
    <w:rsid w:val="005D0730"/>
    <w:rsid w:val="005D0E18"/>
    <w:rsid w:val="005D0EDE"/>
    <w:rsid w:val="005D166B"/>
    <w:rsid w:val="005D2215"/>
    <w:rsid w:val="005D2747"/>
    <w:rsid w:val="005D2CBB"/>
    <w:rsid w:val="005D2CBC"/>
    <w:rsid w:val="005D41B3"/>
    <w:rsid w:val="005D426B"/>
    <w:rsid w:val="005D46C6"/>
    <w:rsid w:val="005D4919"/>
    <w:rsid w:val="005D52F0"/>
    <w:rsid w:val="005D59CA"/>
    <w:rsid w:val="005D5C86"/>
    <w:rsid w:val="005D5DF5"/>
    <w:rsid w:val="005D61D1"/>
    <w:rsid w:val="005D61FE"/>
    <w:rsid w:val="005D62CF"/>
    <w:rsid w:val="005D67EC"/>
    <w:rsid w:val="005D737D"/>
    <w:rsid w:val="005D753E"/>
    <w:rsid w:val="005D7B62"/>
    <w:rsid w:val="005D7B9D"/>
    <w:rsid w:val="005E05D6"/>
    <w:rsid w:val="005E0657"/>
    <w:rsid w:val="005E0F70"/>
    <w:rsid w:val="005E125F"/>
    <w:rsid w:val="005E13CE"/>
    <w:rsid w:val="005E1477"/>
    <w:rsid w:val="005E1832"/>
    <w:rsid w:val="005E192B"/>
    <w:rsid w:val="005E1A02"/>
    <w:rsid w:val="005E1BF6"/>
    <w:rsid w:val="005E1EBD"/>
    <w:rsid w:val="005E1ECD"/>
    <w:rsid w:val="005E21AE"/>
    <w:rsid w:val="005E2ADE"/>
    <w:rsid w:val="005E3738"/>
    <w:rsid w:val="005E3741"/>
    <w:rsid w:val="005E39CE"/>
    <w:rsid w:val="005E3A83"/>
    <w:rsid w:val="005E3D3A"/>
    <w:rsid w:val="005E4824"/>
    <w:rsid w:val="005E4B5B"/>
    <w:rsid w:val="005E57A6"/>
    <w:rsid w:val="005E5856"/>
    <w:rsid w:val="005E5CEE"/>
    <w:rsid w:val="005E5E4B"/>
    <w:rsid w:val="005E5EBC"/>
    <w:rsid w:val="005E69BD"/>
    <w:rsid w:val="005E69F4"/>
    <w:rsid w:val="005E6EC4"/>
    <w:rsid w:val="005E71BD"/>
    <w:rsid w:val="005E732D"/>
    <w:rsid w:val="005E7886"/>
    <w:rsid w:val="005E7FE7"/>
    <w:rsid w:val="005F0A62"/>
    <w:rsid w:val="005F1552"/>
    <w:rsid w:val="005F1747"/>
    <w:rsid w:val="005F1E63"/>
    <w:rsid w:val="005F2918"/>
    <w:rsid w:val="005F2A5B"/>
    <w:rsid w:val="005F2F35"/>
    <w:rsid w:val="005F38CB"/>
    <w:rsid w:val="005F3F2D"/>
    <w:rsid w:val="005F3FB5"/>
    <w:rsid w:val="005F4586"/>
    <w:rsid w:val="005F4717"/>
    <w:rsid w:val="005F496E"/>
    <w:rsid w:val="005F5251"/>
    <w:rsid w:val="005F5611"/>
    <w:rsid w:val="005F5A0B"/>
    <w:rsid w:val="005F600C"/>
    <w:rsid w:val="005F6BC5"/>
    <w:rsid w:val="005F7612"/>
    <w:rsid w:val="005F7DE5"/>
    <w:rsid w:val="005F7F97"/>
    <w:rsid w:val="00600B0C"/>
    <w:rsid w:val="00600DA6"/>
    <w:rsid w:val="00600E9A"/>
    <w:rsid w:val="00600F50"/>
    <w:rsid w:val="00601821"/>
    <w:rsid w:val="006018D7"/>
    <w:rsid w:val="00602163"/>
    <w:rsid w:val="0060242E"/>
    <w:rsid w:val="00602821"/>
    <w:rsid w:val="00602D69"/>
    <w:rsid w:val="00602DAA"/>
    <w:rsid w:val="00603742"/>
    <w:rsid w:val="006037B1"/>
    <w:rsid w:val="00603853"/>
    <w:rsid w:val="00603CF2"/>
    <w:rsid w:val="00604488"/>
    <w:rsid w:val="006044F7"/>
    <w:rsid w:val="0060452A"/>
    <w:rsid w:val="00604817"/>
    <w:rsid w:val="00604883"/>
    <w:rsid w:val="00604943"/>
    <w:rsid w:val="00604DD0"/>
    <w:rsid w:val="00604E1C"/>
    <w:rsid w:val="0060540C"/>
    <w:rsid w:val="00605451"/>
    <w:rsid w:val="00605924"/>
    <w:rsid w:val="00606190"/>
    <w:rsid w:val="00606580"/>
    <w:rsid w:val="00606974"/>
    <w:rsid w:val="00607470"/>
    <w:rsid w:val="00607593"/>
    <w:rsid w:val="006076B5"/>
    <w:rsid w:val="006078F5"/>
    <w:rsid w:val="00607FEF"/>
    <w:rsid w:val="006101BC"/>
    <w:rsid w:val="00610A10"/>
    <w:rsid w:val="00610A53"/>
    <w:rsid w:val="00610B93"/>
    <w:rsid w:val="00610F66"/>
    <w:rsid w:val="006111AF"/>
    <w:rsid w:val="00611582"/>
    <w:rsid w:val="00611C75"/>
    <w:rsid w:val="00612379"/>
    <w:rsid w:val="00612B89"/>
    <w:rsid w:val="0061334A"/>
    <w:rsid w:val="0061365A"/>
    <w:rsid w:val="00613C2A"/>
    <w:rsid w:val="00613D02"/>
    <w:rsid w:val="00613F49"/>
    <w:rsid w:val="0061405E"/>
    <w:rsid w:val="0061454E"/>
    <w:rsid w:val="006146AA"/>
    <w:rsid w:val="006147B9"/>
    <w:rsid w:val="00614B59"/>
    <w:rsid w:val="00614E2D"/>
    <w:rsid w:val="00615BF3"/>
    <w:rsid w:val="00616687"/>
    <w:rsid w:val="00616B66"/>
    <w:rsid w:val="0061733C"/>
    <w:rsid w:val="006173CF"/>
    <w:rsid w:val="0061786D"/>
    <w:rsid w:val="006178D8"/>
    <w:rsid w:val="00620120"/>
    <w:rsid w:val="00620B46"/>
    <w:rsid w:val="006214B8"/>
    <w:rsid w:val="006215B1"/>
    <w:rsid w:val="00621958"/>
    <w:rsid w:val="00621A6C"/>
    <w:rsid w:val="00621EB2"/>
    <w:rsid w:val="00622A75"/>
    <w:rsid w:val="00622E03"/>
    <w:rsid w:val="00623537"/>
    <w:rsid w:val="0062381D"/>
    <w:rsid w:val="006238C6"/>
    <w:rsid w:val="00623ECC"/>
    <w:rsid w:val="00624448"/>
    <w:rsid w:val="00624523"/>
    <w:rsid w:val="0062464C"/>
    <w:rsid w:val="00625089"/>
    <w:rsid w:val="00625361"/>
    <w:rsid w:val="006254F8"/>
    <w:rsid w:val="00625F89"/>
    <w:rsid w:val="0062673A"/>
    <w:rsid w:val="00626FAA"/>
    <w:rsid w:val="00627182"/>
    <w:rsid w:val="00627275"/>
    <w:rsid w:val="006272D0"/>
    <w:rsid w:val="00627338"/>
    <w:rsid w:val="0062761B"/>
    <w:rsid w:val="00627826"/>
    <w:rsid w:val="00627BC7"/>
    <w:rsid w:val="00630101"/>
    <w:rsid w:val="0063081B"/>
    <w:rsid w:val="00630843"/>
    <w:rsid w:val="00631A65"/>
    <w:rsid w:val="00632392"/>
    <w:rsid w:val="006324CF"/>
    <w:rsid w:val="006326B5"/>
    <w:rsid w:val="0063291C"/>
    <w:rsid w:val="00633460"/>
    <w:rsid w:val="00633C45"/>
    <w:rsid w:val="0063423F"/>
    <w:rsid w:val="006347BF"/>
    <w:rsid w:val="00634DBA"/>
    <w:rsid w:val="00636E33"/>
    <w:rsid w:val="00636EDC"/>
    <w:rsid w:val="00637287"/>
    <w:rsid w:val="0064026D"/>
    <w:rsid w:val="00640AA5"/>
    <w:rsid w:val="00640E3E"/>
    <w:rsid w:val="006412C6"/>
    <w:rsid w:val="00641306"/>
    <w:rsid w:val="00641808"/>
    <w:rsid w:val="00641AA3"/>
    <w:rsid w:val="00641D29"/>
    <w:rsid w:val="0064263D"/>
    <w:rsid w:val="006426FF"/>
    <w:rsid w:val="006427F5"/>
    <w:rsid w:val="006437D2"/>
    <w:rsid w:val="00643883"/>
    <w:rsid w:val="00643D2C"/>
    <w:rsid w:val="00643F42"/>
    <w:rsid w:val="00644204"/>
    <w:rsid w:val="006449DE"/>
    <w:rsid w:val="00644C07"/>
    <w:rsid w:val="00645299"/>
    <w:rsid w:val="0064540E"/>
    <w:rsid w:val="006455AA"/>
    <w:rsid w:val="00645FA6"/>
    <w:rsid w:val="006466C7"/>
    <w:rsid w:val="006468C2"/>
    <w:rsid w:val="00646B43"/>
    <w:rsid w:val="00647147"/>
    <w:rsid w:val="006472C2"/>
    <w:rsid w:val="006477D2"/>
    <w:rsid w:val="00650917"/>
    <w:rsid w:val="00650B0D"/>
    <w:rsid w:val="00650D2E"/>
    <w:rsid w:val="0065119B"/>
    <w:rsid w:val="0065163B"/>
    <w:rsid w:val="00651914"/>
    <w:rsid w:val="00651B05"/>
    <w:rsid w:val="00651E9F"/>
    <w:rsid w:val="0065219B"/>
    <w:rsid w:val="0065246A"/>
    <w:rsid w:val="00652584"/>
    <w:rsid w:val="00652693"/>
    <w:rsid w:val="0065313F"/>
    <w:rsid w:val="00653A75"/>
    <w:rsid w:val="00653AD1"/>
    <w:rsid w:val="00653F70"/>
    <w:rsid w:val="00654212"/>
    <w:rsid w:val="00654A47"/>
    <w:rsid w:val="00655112"/>
    <w:rsid w:val="006559E3"/>
    <w:rsid w:val="00655B77"/>
    <w:rsid w:val="00655BD5"/>
    <w:rsid w:val="006564A3"/>
    <w:rsid w:val="006564A4"/>
    <w:rsid w:val="00656A9F"/>
    <w:rsid w:val="00656BDB"/>
    <w:rsid w:val="00656E45"/>
    <w:rsid w:val="0065717C"/>
    <w:rsid w:val="0065751C"/>
    <w:rsid w:val="00657B49"/>
    <w:rsid w:val="00657E87"/>
    <w:rsid w:val="00660167"/>
    <w:rsid w:val="00660715"/>
    <w:rsid w:val="00660B9C"/>
    <w:rsid w:val="006618AC"/>
    <w:rsid w:val="00662142"/>
    <w:rsid w:val="00662208"/>
    <w:rsid w:val="00662210"/>
    <w:rsid w:val="00662AED"/>
    <w:rsid w:val="00662F4C"/>
    <w:rsid w:val="0066371D"/>
    <w:rsid w:val="00664007"/>
    <w:rsid w:val="00664372"/>
    <w:rsid w:val="00664BDB"/>
    <w:rsid w:val="00665D46"/>
    <w:rsid w:val="00665D55"/>
    <w:rsid w:val="006660D5"/>
    <w:rsid w:val="00666243"/>
    <w:rsid w:val="0066643D"/>
    <w:rsid w:val="00666D50"/>
    <w:rsid w:val="00666E3B"/>
    <w:rsid w:val="006670C3"/>
    <w:rsid w:val="00667287"/>
    <w:rsid w:val="006674BE"/>
    <w:rsid w:val="00667A54"/>
    <w:rsid w:val="00667E63"/>
    <w:rsid w:val="006706D5"/>
    <w:rsid w:val="006709C6"/>
    <w:rsid w:val="00671098"/>
    <w:rsid w:val="006711D9"/>
    <w:rsid w:val="00671A83"/>
    <w:rsid w:val="00671ADF"/>
    <w:rsid w:val="00672151"/>
    <w:rsid w:val="0067280F"/>
    <w:rsid w:val="00672D52"/>
    <w:rsid w:val="00673047"/>
    <w:rsid w:val="006735DF"/>
    <w:rsid w:val="006738FB"/>
    <w:rsid w:val="006745E0"/>
    <w:rsid w:val="006746D8"/>
    <w:rsid w:val="00674C5C"/>
    <w:rsid w:val="0067508A"/>
    <w:rsid w:val="006751C6"/>
    <w:rsid w:val="0067564D"/>
    <w:rsid w:val="00675C51"/>
    <w:rsid w:val="00675D7F"/>
    <w:rsid w:val="00675F4E"/>
    <w:rsid w:val="00676017"/>
    <w:rsid w:val="00676125"/>
    <w:rsid w:val="006762B7"/>
    <w:rsid w:val="0067649B"/>
    <w:rsid w:val="00676503"/>
    <w:rsid w:val="006765B2"/>
    <w:rsid w:val="006765B7"/>
    <w:rsid w:val="00676B52"/>
    <w:rsid w:val="00676C79"/>
    <w:rsid w:val="0067735F"/>
    <w:rsid w:val="00677C63"/>
    <w:rsid w:val="0068012D"/>
    <w:rsid w:val="00680239"/>
    <w:rsid w:val="00680498"/>
    <w:rsid w:val="00680B8D"/>
    <w:rsid w:val="00680BE3"/>
    <w:rsid w:val="0068170F"/>
    <w:rsid w:val="00682248"/>
    <w:rsid w:val="00682413"/>
    <w:rsid w:val="00682D4E"/>
    <w:rsid w:val="00682F75"/>
    <w:rsid w:val="00683095"/>
    <w:rsid w:val="006836F0"/>
    <w:rsid w:val="00684036"/>
    <w:rsid w:val="006844B2"/>
    <w:rsid w:val="00684774"/>
    <w:rsid w:val="006847C0"/>
    <w:rsid w:val="00684982"/>
    <w:rsid w:val="006850FE"/>
    <w:rsid w:val="00685117"/>
    <w:rsid w:val="006854D7"/>
    <w:rsid w:val="00685ADA"/>
    <w:rsid w:val="0068606D"/>
    <w:rsid w:val="006864E2"/>
    <w:rsid w:val="0068663E"/>
    <w:rsid w:val="006866CA"/>
    <w:rsid w:val="006867AE"/>
    <w:rsid w:val="00686F7A"/>
    <w:rsid w:val="006873E9"/>
    <w:rsid w:val="0068760E"/>
    <w:rsid w:val="00687E72"/>
    <w:rsid w:val="00690015"/>
    <w:rsid w:val="006901B6"/>
    <w:rsid w:val="00690452"/>
    <w:rsid w:val="006908D2"/>
    <w:rsid w:val="006909DE"/>
    <w:rsid w:val="00690C46"/>
    <w:rsid w:val="00690EE6"/>
    <w:rsid w:val="006913ED"/>
    <w:rsid w:val="006914C1"/>
    <w:rsid w:val="0069162A"/>
    <w:rsid w:val="00691E8E"/>
    <w:rsid w:val="00692211"/>
    <w:rsid w:val="006923B9"/>
    <w:rsid w:val="006929B5"/>
    <w:rsid w:val="00692F03"/>
    <w:rsid w:val="00692F95"/>
    <w:rsid w:val="006936AA"/>
    <w:rsid w:val="00693A27"/>
    <w:rsid w:val="00693B48"/>
    <w:rsid w:val="00693D7B"/>
    <w:rsid w:val="00694246"/>
    <w:rsid w:val="00694308"/>
    <w:rsid w:val="00694446"/>
    <w:rsid w:val="00694617"/>
    <w:rsid w:val="0069478E"/>
    <w:rsid w:val="00694961"/>
    <w:rsid w:val="00694975"/>
    <w:rsid w:val="00694BD6"/>
    <w:rsid w:val="00694E77"/>
    <w:rsid w:val="006954F2"/>
    <w:rsid w:val="006959CE"/>
    <w:rsid w:val="00695D00"/>
    <w:rsid w:val="00696098"/>
    <w:rsid w:val="00696131"/>
    <w:rsid w:val="006964E0"/>
    <w:rsid w:val="006965F9"/>
    <w:rsid w:val="006967A4"/>
    <w:rsid w:val="006975F8"/>
    <w:rsid w:val="00697A79"/>
    <w:rsid w:val="006A15D5"/>
    <w:rsid w:val="006A295B"/>
    <w:rsid w:val="006A2AE8"/>
    <w:rsid w:val="006A30DE"/>
    <w:rsid w:val="006A31C7"/>
    <w:rsid w:val="006A3520"/>
    <w:rsid w:val="006A3A1B"/>
    <w:rsid w:val="006A3C27"/>
    <w:rsid w:val="006A467E"/>
    <w:rsid w:val="006A4805"/>
    <w:rsid w:val="006A4CB0"/>
    <w:rsid w:val="006A54B7"/>
    <w:rsid w:val="006A594D"/>
    <w:rsid w:val="006A5AF1"/>
    <w:rsid w:val="006A6269"/>
    <w:rsid w:val="006A6348"/>
    <w:rsid w:val="006A6541"/>
    <w:rsid w:val="006A6D95"/>
    <w:rsid w:val="006A7190"/>
    <w:rsid w:val="006A72F5"/>
    <w:rsid w:val="006A7658"/>
    <w:rsid w:val="006A7BAC"/>
    <w:rsid w:val="006B03F7"/>
    <w:rsid w:val="006B07DD"/>
    <w:rsid w:val="006B0B4E"/>
    <w:rsid w:val="006B0DE2"/>
    <w:rsid w:val="006B1525"/>
    <w:rsid w:val="006B1B60"/>
    <w:rsid w:val="006B1E0A"/>
    <w:rsid w:val="006B225D"/>
    <w:rsid w:val="006B249D"/>
    <w:rsid w:val="006B26EF"/>
    <w:rsid w:val="006B28F1"/>
    <w:rsid w:val="006B2A2F"/>
    <w:rsid w:val="006B3220"/>
    <w:rsid w:val="006B324D"/>
    <w:rsid w:val="006B32E4"/>
    <w:rsid w:val="006B3404"/>
    <w:rsid w:val="006B3A08"/>
    <w:rsid w:val="006B3D62"/>
    <w:rsid w:val="006B3EAA"/>
    <w:rsid w:val="006B4407"/>
    <w:rsid w:val="006B4669"/>
    <w:rsid w:val="006B4A7C"/>
    <w:rsid w:val="006B4CD6"/>
    <w:rsid w:val="006B4DBE"/>
    <w:rsid w:val="006B5128"/>
    <w:rsid w:val="006B55A2"/>
    <w:rsid w:val="006B6098"/>
    <w:rsid w:val="006B6A50"/>
    <w:rsid w:val="006B6CD9"/>
    <w:rsid w:val="006B6F0D"/>
    <w:rsid w:val="006B6FA1"/>
    <w:rsid w:val="006B7266"/>
    <w:rsid w:val="006B791C"/>
    <w:rsid w:val="006B7990"/>
    <w:rsid w:val="006B7BE4"/>
    <w:rsid w:val="006C017B"/>
    <w:rsid w:val="006C062E"/>
    <w:rsid w:val="006C08E2"/>
    <w:rsid w:val="006C0A95"/>
    <w:rsid w:val="006C0B1C"/>
    <w:rsid w:val="006C0BEC"/>
    <w:rsid w:val="006C0D74"/>
    <w:rsid w:val="006C0F8F"/>
    <w:rsid w:val="006C1058"/>
    <w:rsid w:val="006C10D0"/>
    <w:rsid w:val="006C117C"/>
    <w:rsid w:val="006C158B"/>
    <w:rsid w:val="006C177F"/>
    <w:rsid w:val="006C1A0B"/>
    <w:rsid w:val="006C20CB"/>
    <w:rsid w:val="006C2175"/>
    <w:rsid w:val="006C277E"/>
    <w:rsid w:val="006C29D3"/>
    <w:rsid w:val="006C2BEB"/>
    <w:rsid w:val="006C2F37"/>
    <w:rsid w:val="006C3058"/>
    <w:rsid w:val="006C30CA"/>
    <w:rsid w:val="006C31C3"/>
    <w:rsid w:val="006C37BC"/>
    <w:rsid w:val="006C3D2A"/>
    <w:rsid w:val="006C41D6"/>
    <w:rsid w:val="006C43AA"/>
    <w:rsid w:val="006C5C6F"/>
    <w:rsid w:val="006C5F01"/>
    <w:rsid w:val="006C5F66"/>
    <w:rsid w:val="006C63F3"/>
    <w:rsid w:val="006C63FF"/>
    <w:rsid w:val="006C6473"/>
    <w:rsid w:val="006C66FB"/>
    <w:rsid w:val="006C6D21"/>
    <w:rsid w:val="006C6F1B"/>
    <w:rsid w:val="006C6FCB"/>
    <w:rsid w:val="006C71B4"/>
    <w:rsid w:val="006C76FE"/>
    <w:rsid w:val="006C77AB"/>
    <w:rsid w:val="006C7AC8"/>
    <w:rsid w:val="006C7E47"/>
    <w:rsid w:val="006C7E79"/>
    <w:rsid w:val="006D014C"/>
    <w:rsid w:val="006D02A4"/>
    <w:rsid w:val="006D0A3B"/>
    <w:rsid w:val="006D0DE8"/>
    <w:rsid w:val="006D1547"/>
    <w:rsid w:val="006D187E"/>
    <w:rsid w:val="006D1ACF"/>
    <w:rsid w:val="006D1CF8"/>
    <w:rsid w:val="006D1E5D"/>
    <w:rsid w:val="006D20F5"/>
    <w:rsid w:val="006D2B19"/>
    <w:rsid w:val="006D2B2D"/>
    <w:rsid w:val="006D2F6B"/>
    <w:rsid w:val="006D3AFA"/>
    <w:rsid w:val="006D47E4"/>
    <w:rsid w:val="006D4DDE"/>
    <w:rsid w:val="006D573E"/>
    <w:rsid w:val="006D5AB0"/>
    <w:rsid w:val="006D5C6B"/>
    <w:rsid w:val="006D6429"/>
    <w:rsid w:val="006D6A5F"/>
    <w:rsid w:val="006D7176"/>
    <w:rsid w:val="006D7265"/>
    <w:rsid w:val="006E06D1"/>
    <w:rsid w:val="006E0E77"/>
    <w:rsid w:val="006E1871"/>
    <w:rsid w:val="006E1B67"/>
    <w:rsid w:val="006E1D77"/>
    <w:rsid w:val="006E22B3"/>
    <w:rsid w:val="006E2B23"/>
    <w:rsid w:val="006E2E9D"/>
    <w:rsid w:val="006E309C"/>
    <w:rsid w:val="006E3689"/>
    <w:rsid w:val="006E3995"/>
    <w:rsid w:val="006E3ACF"/>
    <w:rsid w:val="006E3BBD"/>
    <w:rsid w:val="006E44F5"/>
    <w:rsid w:val="006E4981"/>
    <w:rsid w:val="006E516B"/>
    <w:rsid w:val="006E539A"/>
    <w:rsid w:val="006E590F"/>
    <w:rsid w:val="006E68E8"/>
    <w:rsid w:val="006E6955"/>
    <w:rsid w:val="006E6C5C"/>
    <w:rsid w:val="006E6E38"/>
    <w:rsid w:val="006E6F14"/>
    <w:rsid w:val="006E732D"/>
    <w:rsid w:val="006E7664"/>
    <w:rsid w:val="006E76DF"/>
    <w:rsid w:val="006E783E"/>
    <w:rsid w:val="006E7A95"/>
    <w:rsid w:val="006F0429"/>
    <w:rsid w:val="006F0875"/>
    <w:rsid w:val="006F090D"/>
    <w:rsid w:val="006F135E"/>
    <w:rsid w:val="006F14B8"/>
    <w:rsid w:val="006F18C7"/>
    <w:rsid w:val="006F20A2"/>
    <w:rsid w:val="006F2224"/>
    <w:rsid w:val="006F2352"/>
    <w:rsid w:val="006F3633"/>
    <w:rsid w:val="006F3766"/>
    <w:rsid w:val="006F3C8C"/>
    <w:rsid w:val="006F3EC3"/>
    <w:rsid w:val="006F431D"/>
    <w:rsid w:val="006F4387"/>
    <w:rsid w:val="006F4F0B"/>
    <w:rsid w:val="006F508E"/>
    <w:rsid w:val="006F52E0"/>
    <w:rsid w:val="006F59A1"/>
    <w:rsid w:val="006F6464"/>
    <w:rsid w:val="006F6636"/>
    <w:rsid w:val="006F66C8"/>
    <w:rsid w:val="006F66D8"/>
    <w:rsid w:val="006F68E8"/>
    <w:rsid w:val="006F6AE9"/>
    <w:rsid w:val="006F6DFF"/>
    <w:rsid w:val="006F7A25"/>
    <w:rsid w:val="00700347"/>
    <w:rsid w:val="00700E2F"/>
    <w:rsid w:val="0070121C"/>
    <w:rsid w:val="0070151C"/>
    <w:rsid w:val="00701822"/>
    <w:rsid w:val="00702311"/>
    <w:rsid w:val="00702333"/>
    <w:rsid w:val="007023F7"/>
    <w:rsid w:val="00702555"/>
    <w:rsid w:val="007026C9"/>
    <w:rsid w:val="00702728"/>
    <w:rsid w:val="00703107"/>
    <w:rsid w:val="00703890"/>
    <w:rsid w:val="00703986"/>
    <w:rsid w:val="007043AF"/>
    <w:rsid w:val="00704A6D"/>
    <w:rsid w:val="00704B49"/>
    <w:rsid w:val="00704DDD"/>
    <w:rsid w:val="00704F45"/>
    <w:rsid w:val="00705321"/>
    <w:rsid w:val="00705585"/>
    <w:rsid w:val="00705C25"/>
    <w:rsid w:val="0070627F"/>
    <w:rsid w:val="007067AE"/>
    <w:rsid w:val="00706927"/>
    <w:rsid w:val="00706DED"/>
    <w:rsid w:val="00707248"/>
    <w:rsid w:val="0070782D"/>
    <w:rsid w:val="00707C75"/>
    <w:rsid w:val="00707F91"/>
    <w:rsid w:val="007106DF"/>
    <w:rsid w:val="00710DBD"/>
    <w:rsid w:val="00711109"/>
    <w:rsid w:val="00711910"/>
    <w:rsid w:val="007119DC"/>
    <w:rsid w:val="00711BEB"/>
    <w:rsid w:val="007128BD"/>
    <w:rsid w:val="0071366C"/>
    <w:rsid w:val="00713E2E"/>
    <w:rsid w:val="00713E82"/>
    <w:rsid w:val="00714A41"/>
    <w:rsid w:val="0071575C"/>
    <w:rsid w:val="00716FDF"/>
    <w:rsid w:val="007176EA"/>
    <w:rsid w:val="00717963"/>
    <w:rsid w:val="007201EB"/>
    <w:rsid w:val="007203CF"/>
    <w:rsid w:val="0072063A"/>
    <w:rsid w:val="00720FFA"/>
    <w:rsid w:val="00722099"/>
    <w:rsid w:val="007224C0"/>
    <w:rsid w:val="00722F02"/>
    <w:rsid w:val="007235F6"/>
    <w:rsid w:val="007237E7"/>
    <w:rsid w:val="00723EA1"/>
    <w:rsid w:val="00724240"/>
    <w:rsid w:val="0072431A"/>
    <w:rsid w:val="0072459C"/>
    <w:rsid w:val="007246B9"/>
    <w:rsid w:val="00724777"/>
    <w:rsid w:val="007253CA"/>
    <w:rsid w:val="007254EC"/>
    <w:rsid w:val="00725912"/>
    <w:rsid w:val="00725FC8"/>
    <w:rsid w:val="007262C8"/>
    <w:rsid w:val="00726823"/>
    <w:rsid w:val="00726CFD"/>
    <w:rsid w:val="007274C8"/>
    <w:rsid w:val="007275D5"/>
    <w:rsid w:val="00727E11"/>
    <w:rsid w:val="00727E57"/>
    <w:rsid w:val="0073002E"/>
    <w:rsid w:val="00730543"/>
    <w:rsid w:val="007307B5"/>
    <w:rsid w:val="00730A6F"/>
    <w:rsid w:val="00730AEC"/>
    <w:rsid w:val="007318C4"/>
    <w:rsid w:val="00731A54"/>
    <w:rsid w:val="00731F7D"/>
    <w:rsid w:val="00732970"/>
    <w:rsid w:val="00733165"/>
    <w:rsid w:val="00733F2D"/>
    <w:rsid w:val="007343D6"/>
    <w:rsid w:val="00734900"/>
    <w:rsid w:val="0073499A"/>
    <w:rsid w:val="00735118"/>
    <w:rsid w:val="00735317"/>
    <w:rsid w:val="007359A9"/>
    <w:rsid w:val="00735B88"/>
    <w:rsid w:val="00735D7E"/>
    <w:rsid w:val="00735F0C"/>
    <w:rsid w:val="007360E7"/>
    <w:rsid w:val="0073654B"/>
    <w:rsid w:val="00736AC9"/>
    <w:rsid w:val="007370FD"/>
    <w:rsid w:val="00737155"/>
    <w:rsid w:val="007401D6"/>
    <w:rsid w:val="00740A04"/>
    <w:rsid w:val="00740D7C"/>
    <w:rsid w:val="00740EA9"/>
    <w:rsid w:val="007411E6"/>
    <w:rsid w:val="00741569"/>
    <w:rsid w:val="0074190B"/>
    <w:rsid w:val="00741F59"/>
    <w:rsid w:val="00742403"/>
    <w:rsid w:val="007425A5"/>
    <w:rsid w:val="007427F4"/>
    <w:rsid w:val="00742C03"/>
    <w:rsid w:val="00742D06"/>
    <w:rsid w:val="0074367E"/>
    <w:rsid w:val="00743CA4"/>
    <w:rsid w:val="00743CBC"/>
    <w:rsid w:val="00743CC5"/>
    <w:rsid w:val="00744071"/>
    <w:rsid w:val="0074443F"/>
    <w:rsid w:val="007447DC"/>
    <w:rsid w:val="00744B7D"/>
    <w:rsid w:val="00744D87"/>
    <w:rsid w:val="0074552B"/>
    <w:rsid w:val="00745684"/>
    <w:rsid w:val="00745703"/>
    <w:rsid w:val="007457AC"/>
    <w:rsid w:val="00745F0A"/>
    <w:rsid w:val="00746571"/>
    <w:rsid w:val="00746A03"/>
    <w:rsid w:val="00746C33"/>
    <w:rsid w:val="00746E4F"/>
    <w:rsid w:val="0074756F"/>
    <w:rsid w:val="0075000B"/>
    <w:rsid w:val="0075009F"/>
    <w:rsid w:val="0075011E"/>
    <w:rsid w:val="007502B9"/>
    <w:rsid w:val="00750ABC"/>
    <w:rsid w:val="00751416"/>
    <w:rsid w:val="00751724"/>
    <w:rsid w:val="00751908"/>
    <w:rsid w:val="0075233B"/>
    <w:rsid w:val="007527D1"/>
    <w:rsid w:val="00752C59"/>
    <w:rsid w:val="00753276"/>
    <w:rsid w:val="00753355"/>
    <w:rsid w:val="0075388C"/>
    <w:rsid w:val="00753999"/>
    <w:rsid w:val="007539A2"/>
    <w:rsid w:val="00753B19"/>
    <w:rsid w:val="007545B1"/>
    <w:rsid w:val="0075463A"/>
    <w:rsid w:val="00754904"/>
    <w:rsid w:val="00754F2D"/>
    <w:rsid w:val="00755371"/>
    <w:rsid w:val="00755C5B"/>
    <w:rsid w:val="00755CA0"/>
    <w:rsid w:val="0075610A"/>
    <w:rsid w:val="007561EB"/>
    <w:rsid w:val="00756257"/>
    <w:rsid w:val="007564E8"/>
    <w:rsid w:val="00756599"/>
    <w:rsid w:val="00756D40"/>
    <w:rsid w:val="007570B1"/>
    <w:rsid w:val="00757299"/>
    <w:rsid w:val="00757B11"/>
    <w:rsid w:val="00757F9D"/>
    <w:rsid w:val="0076003B"/>
    <w:rsid w:val="00760276"/>
    <w:rsid w:val="00760D88"/>
    <w:rsid w:val="0076117D"/>
    <w:rsid w:val="00761649"/>
    <w:rsid w:val="007616D4"/>
    <w:rsid w:val="00761804"/>
    <w:rsid w:val="0076185A"/>
    <w:rsid w:val="00761CA8"/>
    <w:rsid w:val="007625ED"/>
    <w:rsid w:val="0076302C"/>
    <w:rsid w:val="007631A9"/>
    <w:rsid w:val="00763298"/>
    <w:rsid w:val="00763317"/>
    <w:rsid w:val="00763E16"/>
    <w:rsid w:val="00764060"/>
    <w:rsid w:val="007640B5"/>
    <w:rsid w:val="007641A6"/>
    <w:rsid w:val="007644F7"/>
    <w:rsid w:val="0076463B"/>
    <w:rsid w:val="00764DBB"/>
    <w:rsid w:val="00765964"/>
    <w:rsid w:val="00766210"/>
    <w:rsid w:val="00766798"/>
    <w:rsid w:val="0076733C"/>
    <w:rsid w:val="00767471"/>
    <w:rsid w:val="0076773B"/>
    <w:rsid w:val="00767861"/>
    <w:rsid w:val="00767B53"/>
    <w:rsid w:val="00767BAB"/>
    <w:rsid w:val="00770246"/>
    <w:rsid w:val="00770701"/>
    <w:rsid w:val="0077139C"/>
    <w:rsid w:val="00771561"/>
    <w:rsid w:val="00771864"/>
    <w:rsid w:val="00772039"/>
    <w:rsid w:val="00772B39"/>
    <w:rsid w:val="007735D5"/>
    <w:rsid w:val="007739B2"/>
    <w:rsid w:val="00775902"/>
    <w:rsid w:val="00775AC8"/>
    <w:rsid w:val="00775C75"/>
    <w:rsid w:val="00776456"/>
    <w:rsid w:val="00776AC7"/>
    <w:rsid w:val="00777129"/>
    <w:rsid w:val="00780216"/>
    <w:rsid w:val="00780223"/>
    <w:rsid w:val="00780381"/>
    <w:rsid w:val="00780A7C"/>
    <w:rsid w:val="00781B40"/>
    <w:rsid w:val="00781FE8"/>
    <w:rsid w:val="00782110"/>
    <w:rsid w:val="007834B6"/>
    <w:rsid w:val="007834C9"/>
    <w:rsid w:val="0078371A"/>
    <w:rsid w:val="0078398F"/>
    <w:rsid w:val="00783A47"/>
    <w:rsid w:val="00783AE9"/>
    <w:rsid w:val="00784452"/>
    <w:rsid w:val="00784995"/>
    <w:rsid w:val="00785201"/>
    <w:rsid w:val="007853C9"/>
    <w:rsid w:val="007854AB"/>
    <w:rsid w:val="0078574C"/>
    <w:rsid w:val="00785BCA"/>
    <w:rsid w:val="00785E93"/>
    <w:rsid w:val="00785ECD"/>
    <w:rsid w:val="007862EB"/>
    <w:rsid w:val="007869E6"/>
    <w:rsid w:val="007879BA"/>
    <w:rsid w:val="00787A26"/>
    <w:rsid w:val="00787ACE"/>
    <w:rsid w:val="00787E50"/>
    <w:rsid w:val="00790429"/>
    <w:rsid w:val="00790458"/>
    <w:rsid w:val="00790757"/>
    <w:rsid w:val="00790DE9"/>
    <w:rsid w:val="00791361"/>
    <w:rsid w:val="0079163A"/>
    <w:rsid w:val="007917E8"/>
    <w:rsid w:val="00791909"/>
    <w:rsid w:val="00791B16"/>
    <w:rsid w:val="00791FF2"/>
    <w:rsid w:val="0079258E"/>
    <w:rsid w:val="007925D2"/>
    <w:rsid w:val="007925F0"/>
    <w:rsid w:val="007926D7"/>
    <w:rsid w:val="00792A2C"/>
    <w:rsid w:val="007934F6"/>
    <w:rsid w:val="007935BA"/>
    <w:rsid w:val="007935DA"/>
    <w:rsid w:val="00793C00"/>
    <w:rsid w:val="00794031"/>
    <w:rsid w:val="0079481D"/>
    <w:rsid w:val="00794AC9"/>
    <w:rsid w:val="00794C09"/>
    <w:rsid w:val="00794C5C"/>
    <w:rsid w:val="00794D62"/>
    <w:rsid w:val="00794EF4"/>
    <w:rsid w:val="00795DF5"/>
    <w:rsid w:val="00796292"/>
    <w:rsid w:val="00796431"/>
    <w:rsid w:val="007967DC"/>
    <w:rsid w:val="00796BF7"/>
    <w:rsid w:val="00796E91"/>
    <w:rsid w:val="00796EAF"/>
    <w:rsid w:val="00797072"/>
    <w:rsid w:val="007970BA"/>
    <w:rsid w:val="0079719C"/>
    <w:rsid w:val="00797F5D"/>
    <w:rsid w:val="007A04AC"/>
    <w:rsid w:val="007A0603"/>
    <w:rsid w:val="007A0D95"/>
    <w:rsid w:val="007A18E0"/>
    <w:rsid w:val="007A1B1C"/>
    <w:rsid w:val="007A1EB5"/>
    <w:rsid w:val="007A201F"/>
    <w:rsid w:val="007A22C6"/>
    <w:rsid w:val="007A2691"/>
    <w:rsid w:val="007A3049"/>
    <w:rsid w:val="007A30F1"/>
    <w:rsid w:val="007A36AB"/>
    <w:rsid w:val="007A3C8A"/>
    <w:rsid w:val="007A4519"/>
    <w:rsid w:val="007A465A"/>
    <w:rsid w:val="007A59A6"/>
    <w:rsid w:val="007A5A42"/>
    <w:rsid w:val="007A5E5C"/>
    <w:rsid w:val="007A61F9"/>
    <w:rsid w:val="007A6879"/>
    <w:rsid w:val="007A76D1"/>
    <w:rsid w:val="007A7701"/>
    <w:rsid w:val="007A7B60"/>
    <w:rsid w:val="007A7BB5"/>
    <w:rsid w:val="007A7F68"/>
    <w:rsid w:val="007B0EE9"/>
    <w:rsid w:val="007B1365"/>
    <w:rsid w:val="007B14D4"/>
    <w:rsid w:val="007B15CF"/>
    <w:rsid w:val="007B2E17"/>
    <w:rsid w:val="007B2E7C"/>
    <w:rsid w:val="007B31CB"/>
    <w:rsid w:val="007B3660"/>
    <w:rsid w:val="007B37F6"/>
    <w:rsid w:val="007B437D"/>
    <w:rsid w:val="007B4BA6"/>
    <w:rsid w:val="007B4BAF"/>
    <w:rsid w:val="007B5181"/>
    <w:rsid w:val="007B51CB"/>
    <w:rsid w:val="007B5F8D"/>
    <w:rsid w:val="007B61EE"/>
    <w:rsid w:val="007B6458"/>
    <w:rsid w:val="007B6B6A"/>
    <w:rsid w:val="007B6C48"/>
    <w:rsid w:val="007B76AA"/>
    <w:rsid w:val="007B7E4E"/>
    <w:rsid w:val="007B7EFD"/>
    <w:rsid w:val="007C0B54"/>
    <w:rsid w:val="007C0F06"/>
    <w:rsid w:val="007C0FFC"/>
    <w:rsid w:val="007C165D"/>
    <w:rsid w:val="007C1715"/>
    <w:rsid w:val="007C171B"/>
    <w:rsid w:val="007C1931"/>
    <w:rsid w:val="007C1ED9"/>
    <w:rsid w:val="007C1F8B"/>
    <w:rsid w:val="007C223B"/>
    <w:rsid w:val="007C2385"/>
    <w:rsid w:val="007C2682"/>
    <w:rsid w:val="007C26D9"/>
    <w:rsid w:val="007C2AB7"/>
    <w:rsid w:val="007C2DD6"/>
    <w:rsid w:val="007C2EB9"/>
    <w:rsid w:val="007C30E0"/>
    <w:rsid w:val="007C3ED0"/>
    <w:rsid w:val="007C44A0"/>
    <w:rsid w:val="007C45AB"/>
    <w:rsid w:val="007C45C8"/>
    <w:rsid w:val="007C4CDC"/>
    <w:rsid w:val="007C585A"/>
    <w:rsid w:val="007C58FC"/>
    <w:rsid w:val="007C6097"/>
    <w:rsid w:val="007C6100"/>
    <w:rsid w:val="007C625F"/>
    <w:rsid w:val="007C636B"/>
    <w:rsid w:val="007C63CE"/>
    <w:rsid w:val="007C6C4C"/>
    <w:rsid w:val="007C70F3"/>
    <w:rsid w:val="007C7AB6"/>
    <w:rsid w:val="007C7C31"/>
    <w:rsid w:val="007C7D7F"/>
    <w:rsid w:val="007C7E56"/>
    <w:rsid w:val="007C7F27"/>
    <w:rsid w:val="007D1ACA"/>
    <w:rsid w:val="007D1F20"/>
    <w:rsid w:val="007D2009"/>
    <w:rsid w:val="007D21F8"/>
    <w:rsid w:val="007D27A0"/>
    <w:rsid w:val="007D27B7"/>
    <w:rsid w:val="007D2D06"/>
    <w:rsid w:val="007D2D2C"/>
    <w:rsid w:val="007D3368"/>
    <w:rsid w:val="007D3918"/>
    <w:rsid w:val="007D4B91"/>
    <w:rsid w:val="007D581A"/>
    <w:rsid w:val="007D5B02"/>
    <w:rsid w:val="007D5E6A"/>
    <w:rsid w:val="007D63A4"/>
    <w:rsid w:val="007D63C2"/>
    <w:rsid w:val="007D6933"/>
    <w:rsid w:val="007D6DB5"/>
    <w:rsid w:val="007D7224"/>
    <w:rsid w:val="007D7251"/>
    <w:rsid w:val="007D74DC"/>
    <w:rsid w:val="007D764C"/>
    <w:rsid w:val="007E018C"/>
    <w:rsid w:val="007E03A1"/>
    <w:rsid w:val="007E055F"/>
    <w:rsid w:val="007E068C"/>
    <w:rsid w:val="007E0974"/>
    <w:rsid w:val="007E0C41"/>
    <w:rsid w:val="007E0D9F"/>
    <w:rsid w:val="007E13E1"/>
    <w:rsid w:val="007E1AE8"/>
    <w:rsid w:val="007E1C23"/>
    <w:rsid w:val="007E1E9C"/>
    <w:rsid w:val="007E203B"/>
    <w:rsid w:val="007E2278"/>
    <w:rsid w:val="007E2635"/>
    <w:rsid w:val="007E26A5"/>
    <w:rsid w:val="007E281D"/>
    <w:rsid w:val="007E281E"/>
    <w:rsid w:val="007E2D55"/>
    <w:rsid w:val="007E2F0D"/>
    <w:rsid w:val="007E2F8F"/>
    <w:rsid w:val="007E3554"/>
    <w:rsid w:val="007E35C6"/>
    <w:rsid w:val="007E35ED"/>
    <w:rsid w:val="007E3656"/>
    <w:rsid w:val="007E37B6"/>
    <w:rsid w:val="007E3A2D"/>
    <w:rsid w:val="007E3AA8"/>
    <w:rsid w:val="007E41F4"/>
    <w:rsid w:val="007E4445"/>
    <w:rsid w:val="007E4557"/>
    <w:rsid w:val="007E4BEC"/>
    <w:rsid w:val="007E556A"/>
    <w:rsid w:val="007E5776"/>
    <w:rsid w:val="007E5859"/>
    <w:rsid w:val="007E5AE1"/>
    <w:rsid w:val="007E5DEF"/>
    <w:rsid w:val="007E5EE2"/>
    <w:rsid w:val="007E6342"/>
    <w:rsid w:val="007E6618"/>
    <w:rsid w:val="007E687C"/>
    <w:rsid w:val="007E6EA8"/>
    <w:rsid w:val="007E7240"/>
    <w:rsid w:val="007E72BB"/>
    <w:rsid w:val="007E78BC"/>
    <w:rsid w:val="007E7B88"/>
    <w:rsid w:val="007F0170"/>
    <w:rsid w:val="007F03D2"/>
    <w:rsid w:val="007F0502"/>
    <w:rsid w:val="007F0547"/>
    <w:rsid w:val="007F09E9"/>
    <w:rsid w:val="007F1CE8"/>
    <w:rsid w:val="007F2505"/>
    <w:rsid w:val="007F2B06"/>
    <w:rsid w:val="007F2BE7"/>
    <w:rsid w:val="007F2DEB"/>
    <w:rsid w:val="007F2F05"/>
    <w:rsid w:val="007F2F8F"/>
    <w:rsid w:val="007F3D33"/>
    <w:rsid w:val="007F446D"/>
    <w:rsid w:val="007F47F0"/>
    <w:rsid w:val="007F47F2"/>
    <w:rsid w:val="007F49C1"/>
    <w:rsid w:val="007F5185"/>
    <w:rsid w:val="007F5212"/>
    <w:rsid w:val="007F5291"/>
    <w:rsid w:val="007F5394"/>
    <w:rsid w:val="007F571E"/>
    <w:rsid w:val="007F67EE"/>
    <w:rsid w:val="007F7A13"/>
    <w:rsid w:val="007F7E46"/>
    <w:rsid w:val="008001DF"/>
    <w:rsid w:val="008003F3"/>
    <w:rsid w:val="0080170E"/>
    <w:rsid w:val="00801D40"/>
    <w:rsid w:val="008024A8"/>
    <w:rsid w:val="00802B03"/>
    <w:rsid w:val="00802CCB"/>
    <w:rsid w:val="008032B4"/>
    <w:rsid w:val="0080359C"/>
    <w:rsid w:val="00803873"/>
    <w:rsid w:val="00805035"/>
    <w:rsid w:val="0080571A"/>
    <w:rsid w:val="00805C03"/>
    <w:rsid w:val="00805CF3"/>
    <w:rsid w:val="00805F68"/>
    <w:rsid w:val="008061BA"/>
    <w:rsid w:val="0080645B"/>
    <w:rsid w:val="0080653B"/>
    <w:rsid w:val="008065D5"/>
    <w:rsid w:val="008067E4"/>
    <w:rsid w:val="0080686F"/>
    <w:rsid w:val="00806D2C"/>
    <w:rsid w:val="00806D87"/>
    <w:rsid w:val="00807C40"/>
    <w:rsid w:val="00807F46"/>
    <w:rsid w:val="00807FB6"/>
    <w:rsid w:val="0081014E"/>
    <w:rsid w:val="008102E2"/>
    <w:rsid w:val="00810A5C"/>
    <w:rsid w:val="00810B6A"/>
    <w:rsid w:val="008115E8"/>
    <w:rsid w:val="00811845"/>
    <w:rsid w:val="00811A51"/>
    <w:rsid w:val="00811F6A"/>
    <w:rsid w:val="00812655"/>
    <w:rsid w:val="00812C2C"/>
    <w:rsid w:val="008131CE"/>
    <w:rsid w:val="00813A30"/>
    <w:rsid w:val="00813E41"/>
    <w:rsid w:val="00814160"/>
    <w:rsid w:val="008141E7"/>
    <w:rsid w:val="00814213"/>
    <w:rsid w:val="00814825"/>
    <w:rsid w:val="00814E5A"/>
    <w:rsid w:val="008153A7"/>
    <w:rsid w:val="008158EF"/>
    <w:rsid w:val="00815AE7"/>
    <w:rsid w:val="00815E39"/>
    <w:rsid w:val="00815E49"/>
    <w:rsid w:val="00815FF2"/>
    <w:rsid w:val="00816840"/>
    <w:rsid w:val="0081691B"/>
    <w:rsid w:val="00816B53"/>
    <w:rsid w:val="00816E6C"/>
    <w:rsid w:val="00816F06"/>
    <w:rsid w:val="00816F2A"/>
    <w:rsid w:val="0081763C"/>
    <w:rsid w:val="00817921"/>
    <w:rsid w:val="00820182"/>
    <w:rsid w:val="008206E1"/>
    <w:rsid w:val="008207D8"/>
    <w:rsid w:val="00820840"/>
    <w:rsid w:val="00820F2D"/>
    <w:rsid w:val="00821B7B"/>
    <w:rsid w:val="0082208E"/>
    <w:rsid w:val="008227AF"/>
    <w:rsid w:val="00822A0B"/>
    <w:rsid w:val="00822B0D"/>
    <w:rsid w:val="00822DA1"/>
    <w:rsid w:val="0082330B"/>
    <w:rsid w:val="008236F1"/>
    <w:rsid w:val="008239AA"/>
    <w:rsid w:val="00823AA2"/>
    <w:rsid w:val="00824495"/>
    <w:rsid w:val="00824646"/>
    <w:rsid w:val="008248A4"/>
    <w:rsid w:val="00824B27"/>
    <w:rsid w:val="00824F7D"/>
    <w:rsid w:val="00824FBC"/>
    <w:rsid w:val="008250E0"/>
    <w:rsid w:val="00825E09"/>
    <w:rsid w:val="008262F6"/>
    <w:rsid w:val="008275F2"/>
    <w:rsid w:val="00827B65"/>
    <w:rsid w:val="008302F8"/>
    <w:rsid w:val="008307BB"/>
    <w:rsid w:val="008309DB"/>
    <w:rsid w:val="00830CBE"/>
    <w:rsid w:val="00830DDD"/>
    <w:rsid w:val="00831AA2"/>
    <w:rsid w:val="00831B34"/>
    <w:rsid w:val="00832242"/>
    <w:rsid w:val="008329F4"/>
    <w:rsid w:val="00832A6A"/>
    <w:rsid w:val="00833B2E"/>
    <w:rsid w:val="008342C2"/>
    <w:rsid w:val="008343AC"/>
    <w:rsid w:val="00834682"/>
    <w:rsid w:val="00835030"/>
    <w:rsid w:val="008354E8"/>
    <w:rsid w:val="00835756"/>
    <w:rsid w:val="008359E5"/>
    <w:rsid w:val="00835A06"/>
    <w:rsid w:val="00835C66"/>
    <w:rsid w:val="00836292"/>
    <w:rsid w:val="00836CC1"/>
    <w:rsid w:val="00836CEE"/>
    <w:rsid w:val="00836F17"/>
    <w:rsid w:val="008370A0"/>
    <w:rsid w:val="00837A4D"/>
    <w:rsid w:val="00837A72"/>
    <w:rsid w:val="00837DA2"/>
    <w:rsid w:val="00840254"/>
    <w:rsid w:val="008402C7"/>
    <w:rsid w:val="008403D1"/>
    <w:rsid w:val="00840592"/>
    <w:rsid w:val="008407D6"/>
    <w:rsid w:val="00840846"/>
    <w:rsid w:val="00840B7D"/>
    <w:rsid w:val="00841247"/>
    <w:rsid w:val="00841603"/>
    <w:rsid w:val="00841729"/>
    <w:rsid w:val="00841ABA"/>
    <w:rsid w:val="008420BE"/>
    <w:rsid w:val="00842313"/>
    <w:rsid w:val="00842344"/>
    <w:rsid w:val="00842A2B"/>
    <w:rsid w:val="00842DF7"/>
    <w:rsid w:val="00842E83"/>
    <w:rsid w:val="008435A4"/>
    <w:rsid w:val="008439F4"/>
    <w:rsid w:val="00843B13"/>
    <w:rsid w:val="00843B1F"/>
    <w:rsid w:val="00843D25"/>
    <w:rsid w:val="008440DC"/>
    <w:rsid w:val="00844A57"/>
    <w:rsid w:val="00844C2E"/>
    <w:rsid w:val="00844C4E"/>
    <w:rsid w:val="00844F88"/>
    <w:rsid w:val="0084522E"/>
    <w:rsid w:val="0084542F"/>
    <w:rsid w:val="00845549"/>
    <w:rsid w:val="00845DE9"/>
    <w:rsid w:val="00845F47"/>
    <w:rsid w:val="008464F9"/>
    <w:rsid w:val="0084699C"/>
    <w:rsid w:val="00847413"/>
    <w:rsid w:val="008476AE"/>
    <w:rsid w:val="00847931"/>
    <w:rsid w:val="008501B7"/>
    <w:rsid w:val="008503DF"/>
    <w:rsid w:val="00850C1C"/>
    <w:rsid w:val="00850C41"/>
    <w:rsid w:val="00850CD4"/>
    <w:rsid w:val="00850F37"/>
    <w:rsid w:val="00851310"/>
    <w:rsid w:val="00851988"/>
    <w:rsid w:val="00851AD7"/>
    <w:rsid w:val="00851B56"/>
    <w:rsid w:val="00851EA9"/>
    <w:rsid w:val="00852AC3"/>
    <w:rsid w:val="00853BB6"/>
    <w:rsid w:val="00854248"/>
    <w:rsid w:val="0085450C"/>
    <w:rsid w:val="00854612"/>
    <w:rsid w:val="00854B07"/>
    <w:rsid w:val="00855A42"/>
    <w:rsid w:val="008560B2"/>
    <w:rsid w:val="008563AA"/>
    <w:rsid w:val="008564AF"/>
    <w:rsid w:val="008564BF"/>
    <w:rsid w:val="00856536"/>
    <w:rsid w:val="00856886"/>
    <w:rsid w:val="00856BF8"/>
    <w:rsid w:val="00856FB7"/>
    <w:rsid w:val="008574A8"/>
    <w:rsid w:val="008574C8"/>
    <w:rsid w:val="00857FC7"/>
    <w:rsid w:val="0086086A"/>
    <w:rsid w:val="00860D7B"/>
    <w:rsid w:val="0086114D"/>
    <w:rsid w:val="00861410"/>
    <w:rsid w:val="0086190D"/>
    <w:rsid w:val="0086203C"/>
    <w:rsid w:val="00862122"/>
    <w:rsid w:val="008621DD"/>
    <w:rsid w:val="0086291B"/>
    <w:rsid w:val="00862DFD"/>
    <w:rsid w:val="00863606"/>
    <w:rsid w:val="008639C3"/>
    <w:rsid w:val="00863AA7"/>
    <w:rsid w:val="00864009"/>
    <w:rsid w:val="00864A6D"/>
    <w:rsid w:val="00865558"/>
    <w:rsid w:val="00865E68"/>
    <w:rsid w:val="0086614E"/>
    <w:rsid w:val="008661AE"/>
    <w:rsid w:val="008665F8"/>
    <w:rsid w:val="00866FBC"/>
    <w:rsid w:val="008670B7"/>
    <w:rsid w:val="00867779"/>
    <w:rsid w:val="00867A6C"/>
    <w:rsid w:val="008702B1"/>
    <w:rsid w:val="00870AFE"/>
    <w:rsid w:val="00871680"/>
    <w:rsid w:val="00871714"/>
    <w:rsid w:val="00871BC7"/>
    <w:rsid w:val="00871F0C"/>
    <w:rsid w:val="00871F10"/>
    <w:rsid w:val="0087212C"/>
    <w:rsid w:val="00872557"/>
    <w:rsid w:val="00872BB5"/>
    <w:rsid w:val="0087383D"/>
    <w:rsid w:val="00873CA6"/>
    <w:rsid w:val="00873EAD"/>
    <w:rsid w:val="00873F33"/>
    <w:rsid w:val="00873F4E"/>
    <w:rsid w:val="008741C7"/>
    <w:rsid w:val="00874224"/>
    <w:rsid w:val="00874445"/>
    <w:rsid w:val="008744E6"/>
    <w:rsid w:val="0087477B"/>
    <w:rsid w:val="008748C9"/>
    <w:rsid w:val="0087540C"/>
    <w:rsid w:val="00875523"/>
    <w:rsid w:val="008755E2"/>
    <w:rsid w:val="0087569B"/>
    <w:rsid w:val="00875BD5"/>
    <w:rsid w:val="00876093"/>
    <w:rsid w:val="00876126"/>
    <w:rsid w:val="00876586"/>
    <w:rsid w:val="008766EC"/>
    <w:rsid w:val="00876AAA"/>
    <w:rsid w:val="0087701F"/>
    <w:rsid w:val="00877607"/>
    <w:rsid w:val="00880824"/>
    <w:rsid w:val="00880AD9"/>
    <w:rsid w:val="00881283"/>
    <w:rsid w:val="0088147A"/>
    <w:rsid w:val="008814B1"/>
    <w:rsid w:val="008817A3"/>
    <w:rsid w:val="00882351"/>
    <w:rsid w:val="0088279E"/>
    <w:rsid w:val="008830C2"/>
    <w:rsid w:val="008846F5"/>
    <w:rsid w:val="008846F8"/>
    <w:rsid w:val="00885394"/>
    <w:rsid w:val="0088545B"/>
    <w:rsid w:val="00886042"/>
    <w:rsid w:val="0088640A"/>
    <w:rsid w:val="00886DAC"/>
    <w:rsid w:val="00887561"/>
    <w:rsid w:val="0088792B"/>
    <w:rsid w:val="0089048D"/>
    <w:rsid w:val="008904B5"/>
    <w:rsid w:val="008905BF"/>
    <w:rsid w:val="008909CF"/>
    <w:rsid w:val="00890F37"/>
    <w:rsid w:val="00891069"/>
    <w:rsid w:val="0089167C"/>
    <w:rsid w:val="00891E83"/>
    <w:rsid w:val="00891F71"/>
    <w:rsid w:val="008920B5"/>
    <w:rsid w:val="0089226E"/>
    <w:rsid w:val="00892856"/>
    <w:rsid w:val="00892F99"/>
    <w:rsid w:val="008931BB"/>
    <w:rsid w:val="00893488"/>
    <w:rsid w:val="0089394A"/>
    <w:rsid w:val="008939DE"/>
    <w:rsid w:val="00894986"/>
    <w:rsid w:val="0089542A"/>
    <w:rsid w:val="0089571E"/>
    <w:rsid w:val="0089584B"/>
    <w:rsid w:val="00895A42"/>
    <w:rsid w:val="00895EF3"/>
    <w:rsid w:val="00896049"/>
    <w:rsid w:val="0089670E"/>
    <w:rsid w:val="00896B55"/>
    <w:rsid w:val="008970AF"/>
    <w:rsid w:val="008977C2"/>
    <w:rsid w:val="00897A85"/>
    <w:rsid w:val="008A02C2"/>
    <w:rsid w:val="008A03BB"/>
    <w:rsid w:val="008A046A"/>
    <w:rsid w:val="008A075F"/>
    <w:rsid w:val="008A0794"/>
    <w:rsid w:val="008A0914"/>
    <w:rsid w:val="008A0DFD"/>
    <w:rsid w:val="008A0F26"/>
    <w:rsid w:val="008A11A2"/>
    <w:rsid w:val="008A1665"/>
    <w:rsid w:val="008A1E0E"/>
    <w:rsid w:val="008A22B4"/>
    <w:rsid w:val="008A2334"/>
    <w:rsid w:val="008A23A2"/>
    <w:rsid w:val="008A25F9"/>
    <w:rsid w:val="008A28A7"/>
    <w:rsid w:val="008A2EBB"/>
    <w:rsid w:val="008A3161"/>
    <w:rsid w:val="008A378A"/>
    <w:rsid w:val="008A3C18"/>
    <w:rsid w:val="008A4026"/>
    <w:rsid w:val="008A432A"/>
    <w:rsid w:val="008A46FE"/>
    <w:rsid w:val="008A4A83"/>
    <w:rsid w:val="008A5032"/>
    <w:rsid w:val="008A527D"/>
    <w:rsid w:val="008A5421"/>
    <w:rsid w:val="008A5CF6"/>
    <w:rsid w:val="008A7ED3"/>
    <w:rsid w:val="008B04CC"/>
    <w:rsid w:val="008B0D89"/>
    <w:rsid w:val="008B0D9A"/>
    <w:rsid w:val="008B10D7"/>
    <w:rsid w:val="008B19D3"/>
    <w:rsid w:val="008B1D5B"/>
    <w:rsid w:val="008B1F09"/>
    <w:rsid w:val="008B2587"/>
    <w:rsid w:val="008B2D4A"/>
    <w:rsid w:val="008B3AAD"/>
    <w:rsid w:val="008B3CE8"/>
    <w:rsid w:val="008B4500"/>
    <w:rsid w:val="008B483B"/>
    <w:rsid w:val="008B636B"/>
    <w:rsid w:val="008B65A8"/>
    <w:rsid w:val="008B6AA8"/>
    <w:rsid w:val="008B6C61"/>
    <w:rsid w:val="008B6CA8"/>
    <w:rsid w:val="008B6EDC"/>
    <w:rsid w:val="008B757B"/>
    <w:rsid w:val="008C00AE"/>
    <w:rsid w:val="008C0279"/>
    <w:rsid w:val="008C0A1D"/>
    <w:rsid w:val="008C0F29"/>
    <w:rsid w:val="008C180F"/>
    <w:rsid w:val="008C1FBC"/>
    <w:rsid w:val="008C214B"/>
    <w:rsid w:val="008C2264"/>
    <w:rsid w:val="008C288C"/>
    <w:rsid w:val="008C2AFD"/>
    <w:rsid w:val="008C2FBA"/>
    <w:rsid w:val="008C3F58"/>
    <w:rsid w:val="008C42B3"/>
    <w:rsid w:val="008C48B1"/>
    <w:rsid w:val="008C50C0"/>
    <w:rsid w:val="008C5296"/>
    <w:rsid w:val="008C53A6"/>
    <w:rsid w:val="008C5696"/>
    <w:rsid w:val="008C5732"/>
    <w:rsid w:val="008C580A"/>
    <w:rsid w:val="008C5BCE"/>
    <w:rsid w:val="008C69AC"/>
    <w:rsid w:val="008C71E3"/>
    <w:rsid w:val="008C7712"/>
    <w:rsid w:val="008C7820"/>
    <w:rsid w:val="008C7D83"/>
    <w:rsid w:val="008D01A4"/>
    <w:rsid w:val="008D0A4C"/>
    <w:rsid w:val="008D1040"/>
    <w:rsid w:val="008D15BF"/>
    <w:rsid w:val="008D15F7"/>
    <w:rsid w:val="008D1905"/>
    <w:rsid w:val="008D19A8"/>
    <w:rsid w:val="008D1F95"/>
    <w:rsid w:val="008D204A"/>
    <w:rsid w:val="008D20A2"/>
    <w:rsid w:val="008D2108"/>
    <w:rsid w:val="008D211F"/>
    <w:rsid w:val="008D2F39"/>
    <w:rsid w:val="008D3B50"/>
    <w:rsid w:val="008D3C75"/>
    <w:rsid w:val="008D3F45"/>
    <w:rsid w:val="008D3FEF"/>
    <w:rsid w:val="008D4286"/>
    <w:rsid w:val="008D5083"/>
    <w:rsid w:val="008D54BB"/>
    <w:rsid w:val="008D553C"/>
    <w:rsid w:val="008D55A7"/>
    <w:rsid w:val="008D5F4C"/>
    <w:rsid w:val="008D6BC6"/>
    <w:rsid w:val="008D6BE0"/>
    <w:rsid w:val="008D6D10"/>
    <w:rsid w:val="008E0117"/>
    <w:rsid w:val="008E03A7"/>
    <w:rsid w:val="008E0AEF"/>
    <w:rsid w:val="008E1152"/>
    <w:rsid w:val="008E1825"/>
    <w:rsid w:val="008E1D2B"/>
    <w:rsid w:val="008E2038"/>
    <w:rsid w:val="008E24AF"/>
    <w:rsid w:val="008E26CA"/>
    <w:rsid w:val="008E2A45"/>
    <w:rsid w:val="008E2DEC"/>
    <w:rsid w:val="008E32C3"/>
    <w:rsid w:val="008E3351"/>
    <w:rsid w:val="008E38A3"/>
    <w:rsid w:val="008E4AB0"/>
    <w:rsid w:val="008E4C6E"/>
    <w:rsid w:val="008E677A"/>
    <w:rsid w:val="008E6A00"/>
    <w:rsid w:val="008E6A93"/>
    <w:rsid w:val="008E6BDF"/>
    <w:rsid w:val="008E75A8"/>
    <w:rsid w:val="008E7A3E"/>
    <w:rsid w:val="008F075D"/>
    <w:rsid w:val="008F10BB"/>
    <w:rsid w:val="008F11BC"/>
    <w:rsid w:val="008F1688"/>
    <w:rsid w:val="008F18F4"/>
    <w:rsid w:val="008F1D74"/>
    <w:rsid w:val="008F2254"/>
    <w:rsid w:val="008F2277"/>
    <w:rsid w:val="008F23FD"/>
    <w:rsid w:val="008F24A2"/>
    <w:rsid w:val="008F26E9"/>
    <w:rsid w:val="008F27DE"/>
    <w:rsid w:val="008F3016"/>
    <w:rsid w:val="008F3829"/>
    <w:rsid w:val="008F399D"/>
    <w:rsid w:val="008F3F32"/>
    <w:rsid w:val="008F46CB"/>
    <w:rsid w:val="008F47BA"/>
    <w:rsid w:val="008F48B1"/>
    <w:rsid w:val="008F48DD"/>
    <w:rsid w:val="008F4936"/>
    <w:rsid w:val="008F4B68"/>
    <w:rsid w:val="008F4E37"/>
    <w:rsid w:val="008F4F01"/>
    <w:rsid w:val="008F4FA2"/>
    <w:rsid w:val="008F5073"/>
    <w:rsid w:val="008F5097"/>
    <w:rsid w:val="008F522C"/>
    <w:rsid w:val="008F534F"/>
    <w:rsid w:val="008F5456"/>
    <w:rsid w:val="008F55C2"/>
    <w:rsid w:val="008F61D5"/>
    <w:rsid w:val="008F655F"/>
    <w:rsid w:val="008F6D53"/>
    <w:rsid w:val="008F7345"/>
    <w:rsid w:val="008F74CD"/>
    <w:rsid w:val="008F7E8C"/>
    <w:rsid w:val="00900022"/>
    <w:rsid w:val="00900BA6"/>
    <w:rsid w:val="009010F8"/>
    <w:rsid w:val="00901392"/>
    <w:rsid w:val="00901A7F"/>
    <w:rsid w:val="00902098"/>
    <w:rsid w:val="009021F8"/>
    <w:rsid w:val="0090285D"/>
    <w:rsid w:val="00902B03"/>
    <w:rsid w:val="00902D70"/>
    <w:rsid w:val="00902F28"/>
    <w:rsid w:val="009033B8"/>
    <w:rsid w:val="0090356A"/>
    <w:rsid w:val="0090394C"/>
    <w:rsid w:val="00903A1A"/>
    <w:rsid w:val="00904376"/>
    <w:rsid w:val="00904637"/>
    <w:rsid w:val="00904CCF"/>
    <w:rsid w:val="009050DB"/>
    <w:rsid w:val="00906917"/>
    <w:rsid w:val="00906B9A"/>
    <w:rsid w:val="009079E7"/>
    <w:rsid w:val="00907EC1"/>
    <w:rsid w:val="00910047"/>
    <w:rsid w:val="009103E7"/>
    <w:rsid w:val="0091049C"/>
    <w:rsid w:val="00910A7A"/>
    <w:rsid w:val="00910C51"/>
    <w:rsid w:val="00910D87"/>
    <w:rsid w:val="0091114F"/>
    <w:rsid w:val="0091119C"/>
    <w:rsid w:val="00911D3E"/>
    <w:rsid w:val="00911E41"/>
    <w:rsid w:val="00912104"/>
    <w:rsid w:val="00912652"/>
    <w:rsid w:val="009128EE"/>
    <w:rsid w:val="00912CB1"/>
    <w:rsid w:val="00912DB5"/>
    <w:rsid w:val="00912E77"/>
    <w:rsid w:val="009136D5"/>
    <w:rsid w:val="00913753"/>
    <w:rsid w:val="00913954"/>
    <w:rsid w:val="00913A6A"/>
    <w:rsid w:val="00913BF4"/>
    <w:rsid w:val="00913D6D"/>
    <w:rsid w:val="00914337"/>
    <w:rsid w:val="009145E8"/>
    <w:rsid w:val="009150E0"/>
    <w:rsid w:val="009155FF"/>
    <w:rsid w:val="00915839"/>
    <w:rsid w:val="0091586E"/>
    <w:rsid w:val="00915A4D"/>
    <w:rsid w:val="009160BC"/>
    <w:rsid w:val="009163AB"/>
    <w:rsid w:val="00916530"/>
    <w:rsid w:val="009168DF"/>
    <w:rsid w:val="00916BE1"/>
    <w:rsid w:val="00916D54"/>
    <w:rsid w:val="00916F6B"/>
    <w:rsid w:val="00917686"/>
    <w:rsid w:val="009177A6"/>
    <w:rsid w:val="0091794A"/>
    <w:rsid w:val="00920873"/>
    <w:rsid w:val="00920D73"/>
    <w:rsid w:val="00921203"/>
    <w:rsid w:val="009213C0"/>
    <w:rsid w:val="00921AD9"/>
    <w:rsid w:val="00921D31"/>
    <w:rsid w:val="00921F4B"/>
    <w:rsid w:val="00922564"/>
    <w:rsid w:val="00922A9B"/>
    <w:rsid w:val="00922D2F"/>
    <w:rsid w:val="00922FB8"/>
    <w:rsid w:val="00922FFC"/>
    <w:rsid w:val="00923B94"/>
    <w:rsid w:val="00923CE9"/>
    <w:rsid w:val="00924305"/>
    <w:rsid w:val="0092451D"/>
    <w:rsid w:val="009248FD"/>
    <w:rsid w:val="00925DC3"/>
    <w:rsid w:val="0092626F"/>
    <w:rsid w:val="009263C4"/>
    <w:rsid w:val="00926E60"/>
    <w:rsid w:val="00927074"/>
    <w:rsid w:val="00927294"/>
    <w:rsid w:val="00927D30"/>
    <w:rsid w:val="00930061"/>
    <w:rsid w:val="00930447"/>
    <w:rsid w:val="00930458"/>
    <w:rsid w:val="00930D3D"/>
    <w:rsid w:val="00930F1A"/>
    <w:rsid w:val="009312E6"/>
    <w:rsid w:val="0093171D"/>
    <w:rsid w:val="0093209B"/>
    <w:rsid w:val="00932335"/>
    <w:rsid w:val="0093233B"/>
    <w:rsid w:val="00932497"/>
    <w:rsid w:val="00932B45"/>
    <w:rsid w:val="00933070"/>
    <w:rsid w:val="0093337D"/>
    <w:rsid w:val="00933618"/>
    <w:rsid w:val="00933785"/>
    <w:rsid w:val="00933BA9"/>
    <w:rsid w:val="00933C7D"/>
    <w:rsid w:val="00934303"/>
    <w:rsid w:val="00934801"/>
    <w:rsid w:val="00934F21"/>
    <w:rsid w:val="00934FAC"/>
    <w:rsid w:val="0093541D"/>
    <w:rsid w:val="0093554D"/>
    <w:rsid w:val="009355D6"/>
    <w:rsid w:val="00935B6C"/>
    <w:rsid w:val="00935C88"/>
    <w:rsid w:val="00936097"/>
    <w:rsid w:val="009360F3"/>
    <w:rsid w:val="009364B4"/>
    <w:rsid w:val="009366B3"/>
    <w:rsid w:val="00936D29"/>
    <w:rsid w:val="0093731F"/>
    <w:rsid w:val="00937413"/>
    <w:rsid w:val="0093745A"/>
    <w:rsid w:val="009376D3"/>
    <w:rsid w:val="00937869"/>
    <w:rsid w:val="00940032"/>
    <w:rsid w:val="00940338"/>
    <w:rsid w:val="0094045A"/>
    <w:rsid w:val="00940917"/>
    <w:rsid w:val="009410BE"/>
    <w:rsid w:val="00941509"/>
    <w:rsid w:val="00941DF9"/>
    <w:rsid w:val="00942017"/>
    <w:rsid w:val="009427FE"/>
    <w:rsid w:val="00942D8C"/>
    <w:rsid w:val="0094329D"/>
    <w:rsid w:val="0094338B"/>
    <w:rsid w:val="00943465"/>
    <w:rsid w:val="00943765"/>
    <w:rsid w:val="00943B55"/>
    <w:rsid w:val="009446C7"/>
    <w:rsid w:val="00944812"/>
    <w:rsid w:val="009449D6"/>
    <w:rsid w:val="00944E58"/>
    <w:rsid w:val="00944E6C"/>
    <w:rsid w:val="009453D8"/>
    <w:rsid w:val="009453EE"/>
    <w:rsid w:val="00945518"/>
    <w:rsid w:val="00945A75"/>
    <w:rsid w:val="00945EE6"/>
    <w:rsid w:val="00946715"/>
    <w:rsid w:val="009467A7"/>
    <w:rsid w:val="00946F7B"/>
    <w:rsid w:val="00947439"/>
    <w:rsid w:val="00947525"/>
    <w:rsid w:val="009477A2"/>
    <w:rsid w:val="00947B2A"/>
    <w:rsid w:val="00947B66"/>
    <w:rsid w:val="00947C73"/>
    <w:rsid w:val="00950039"/>
    <w:rsid w:val="00950A90"/>
    <w:rsid w:val="00951309"/>
    <w:rsid w:val="00951A2F"/>
    <w:rsid w:val="00951D37"/>
    <w:rsid w:val="0095305F"/>
    <w:rsid w:val="009534F3"/>
    <w:rsid w:val="009539B4"/>
    <w:rsid w:val="009543F7"/>
    <w:rsid w:val="0095477D"/>
    <w:rsid w:val="0095560A"/>
    <w:rsid w:val="00955BD9"/>
    <w:rsid w:val="00955E95"/>
    <w:rsid w:val="009569E7"/>
    <w:rsid w:val="009571DA"/>
    <w:rsid w:val="00957AF4"/>
    <w:rsid w:val="00957ECE"/>
    <w:rsid w:val="00960787"/>
    <w:rsid w:val="00960A8B"/>
    <w:rsid w:val="00960EE1"/>
    <w:rsid w:val="00960FB9"/>
    <w:rsid w:val="009613C9"/>
    <w:rsid w:val="009616EC"/>
    <w:rsid w:val="00961F5A"/>
    <w:rsid w:val="0096216F"/>
    <w:rsid w:val="00962463"/>
    <w:rsid w:val="009627E9"/>
    <w:rsid w:val="00962993"/>
    <w:rsid w:val="00962FE8"/>
    <w:rsid w:val="00963976"/>
    <w:rsid w:val="00963CB4"/>
    <w:rsid w:val="0096424D"/>
    <w:rsid w:val="009646BC"/>
    <w:rsid w:val="00964B07"/>
    <w:rsid w:val="00964B38"/>
    <w:rsid w:val="00965C9F"/>
    <w:rsid w:val="00966A04"/>
    <w:rsid w:val="00966C4A"/>
    <w:rsid w:val="0096726E"/>
    <w:rsid w:val="009676CB"/>
    <w:rsid w:val="00967D0F"/>
    <w:rsid w:val="009702B0"/>
    <w:rsid w:val="009703EB"/>
    <w:rsid w:val="00970D53"/>
    <w:rsid w:val="00970D6F"/>
    <w:rsid w:val="0097100C"/>
    <w:rsid w:val="00971633"/>
    <w:rsid w:val="009716A4"/>
    <w:rsid w:val="00971771"/>
    <w:rsid w:val="009717E7"/>
    <w:rsid w:val="00971FC7"/>
    <w:rsid w:val="00972DD8"/>
    <w:rsid w:val="009738AC"/>
    <w:rsid w:val="00973940"/>
    <w:rsid w:val="00973C07"/>
    <w:rsid w:val="009748D8"/>
    <w:rsid w:val="00975110"/>
    <w:rsid w:val="00975C0A"/>
    <w:rsid w:val="0097601D"/>
    <w:rsid w:val="00976FB0"/>
    <w:rsid w:val="00977C02"/>
    <w:rsid w:val="00977DBF"/>
    <w:rsid w:val="009801B9"/>
    <w:rsid w:val="00981561"/>
    <w:rsid w:val="00981DD5"/>
    <w:rsid w:val="00982840"/>
    <w:rsid w:val="00982887"/>
    <w:rsid w:val="00982FC0"/>
    <w:rsid w:val="009832CD"/>
    <w:rsid w:val="0098367E"/>
    <w:rsid w:val="00983A12"/>
    <w:rsid w:val="00983D6E"/>
    <w:rsid w:val="00984928"/>
    <w:rsid w:val="00984DAE"/>
    <w:rsid w:val="009854A8"/>
    <w:rsid w:val="00985CA8"/>
    <w:rsid w:val="00985D77"/>
    <w:rsid w:val="00985E07"/>
    <w:rsid w:val="009861F2"/>
    <w:rsid w:val="00986BD1"/>
    <w:rsid w:val="00986CA7"/>
    <w:rsid w:val="0098708C"/>
    <w:rsid w:val="009871E8"/>
    <w:rsid w:val="0098789F"/>
    <w:rsid w:val="009878F2"/>
    <w:rsid w:val="00987DDA"/>
    <w:rsid w:val="0099001D"/>
    <w:rsid w:val="009903EA"/>
    <w:rsid w:val="0099052E"/>
    <w:rsid w:val="00990C3F"/>
    <w:rsid w:val="009919C9"/>
    <w:rsid w:val="009921A0"/>
    <w:rsid w:val="00992338"/>
    <w:rsid w:val="0099249E"/>
    <w:rsid w:val="00992E45"/>
    <w:rsid w:val="00992EA6"/>
    <w:rsid w:val="00992FF4"/>
    <w:rsid w:val="0099344D"/>
    <w:rsid w:val="00993F5D"/>
    <w:rsid w:val="00994045"/>
    <w:rsid w:val="009941E2"/>
    <w:rsid w:val="0099467C"/>
    <w:rsid w:val="009949BB"/>
    <w:rsid w:val="00994FBC"/>
    <w:rsid w:val="00995482"/>
    <w:rsid w:val="00995D69"/>
    <w:rsid w:val="0099607B"/>
    <w:rsid w:val="009966C0"/>
    <w:rsid w:val="009975F1"/>
    <w:rsid w:val="009978BF"/>
    <w:rsid w:val="00997B31"/>
    <w:rsid w:val="009A0742"/>
    <w:rsid w:val="009A0B51"/>
    <w:rsid w:val="009A1541"/>
    <w:rsid w:val="009A157F"/>
    <w:rsid w:val="009A17E7"/>
    <w:rsid w:val="009A1B28"/>
    <w:rsid w:val="009A1CCD"/>
    <w:rsid w:val="009A2337"/>
    <w:rsid w:val="009A26D9"/>
    <w:rsid w:val="009A2819"/>
    <w:rsid w:val="009A337F"/>
    <w:rsid w:val="009A44F5"/>
    <w:rsid w:val="009A469A"/>
    <w:rsid w:val="009A469F"/>
    <w:rsid w:val="009A47E4"/>
    <w:rsid w:val="009A556D"/>
    <w:rsid w:val="009A64F2"/>
    <w:rsid w:val="009A6A0B"/>
    <w:rsid w:val="009A6AA1"/>
    <w:rsid w:val="009A6B13"/>
    <w:rsid w:val="009A787B"/>
    <w:rsid w:val="009B02B1"/>
    <w:rsid w:val="009B061E"/>
    <w:rsid w:val="009B0750"/>
    <w:rsid w:val="009B12A9"/>
    <w:rsid w:val="009B12EA"/>
    <w:rsid w:val="009B1653"/>
    <w:rsid w:val="009B1687"/>
    <w:rsid w:val="009B1C22"/>
    <w:rsid w:val="009B2BAF"/>
    <w:rsid w:val="009B2C4E"/>
    <w:rsid w:val="009B2D3D"/>
    <w:rsid w:val="009B32B9"/>
    <w:rsid w:val="009B3679"/>
    <w:rsid w:val="009B372D"/>
    <w:rsid w:val="009B3B9B"/>
    <w:rsid w:val="009B3ED7"/>
    <w:rsid w:val="009B40E7"/>
    <w:rsid w:val="009B43CE"/>
    <w:rsid w:val="009B4932"/>
    <w:rsid w:val="009B4BB9"/>
    <w:rsid w:val="009B520D"/>
    <w:rsid w:val="009B52A4"/>
    <w:rsid w:val="009B587B"/>
    <w:rsid w:val="009B607A"/>
    <w:rsid w:val="009B6648"/>
    <w:rsid w:val="009B6AD1"/>
    <w:rsid w:val="009B7373"/>
    <w:rsid w:val="009B76E2"/>
    <w:rsid w:val="009B797B"/>
    <w:rsid w:val="009B79F4"/>
    <w:rsid w:val="009C0085"/>
    <w:rsid w:val="009C0119"/>
    <w:rsid w:val="009C068C"/>
    <w:rsid w:val="009C06AB"/>
    <w:rsid w:val="009C097F"/>
    <w:rsid w:val="009C0D8C"/>
    <w:rsid w:val="009C17DA"/>
    <w:rsid w:val="009C1B1F"/>
    <w:rsid w:val="009C236E"/>
    <w:rsid w:val="009C293F"/>
    <w:rsid w:val="009C2B7E"/>
    <w:rsid w:val="009C3147"/>
    <w:rsid w:val="009C33ED"/>
    <w:rsid w:val="009C344E"/>
    <w:rsid w:val="009C34F9"/>
    <w:rsid w:val="009C38E9"/>
    <w:rsid w:val="009C404F"/>
    <w:rsid w:val="009C49E6"/>
    <w:rsid w:val="009C4D4E"/>
    <w:rsid w:val="009C58B5"/>
    <w:rsid w:val="009C6A40"/>
    <w:rsid w:val="009C6D75"/>
    <w:rsid w:val="009C6E4F"/>
    <w:rsid w:val="009C6E68"/>
    <w:rsid w:val="009C7234"/>
    <w:rsid w:val="009C7A2B"/>
    <w:rsid w:val="009C7D84"/>
    <w:rsid w:val="009D036F"/>
    <w:rsid w:val="009D03A3"/>
    <w:rsid w:val="009D06EF"/>
    <w:rsid w:val="009D096D"/>
    <w:rsid w:val="009D0973"/>
    <w:rsid w:val="009D11B4"/>
    <w:rsid w:val="009D20C0"/>
    <w:rsid w:val="009D212F"/>
    <w:rsid w:val="009D2464"/>
    <w:rsid w:val="009D2880"/>
    <w:rsid w:val="009D2BB2"/>
    <w:rsid w:val="009D32C1"/>
    <w:rsid w:val="009D3654"/>
    <w:rsid w:val="009D3AD1"/>
    <w:rsid w:val="009D4856"/>
    <w:rsid w:val="009D53B5"/>
    <w:rsid w:val="009D54CA"/>
    <w:rsid w:val="009D6DFD"/>
    <w:rsid w:val="009D7200"/>
    <w:rsid w:val="009E0102"/>
    <w:rsid w:val="009E11CD"/>
    <w:rsid w:val="009E16A5"/>
    <w:rsid w:val="009E283D"/>
    <w:rsid w:val="009E2A54"/>
    <w:rsid w:val="009E2F78"/>
    <w:rsid w:val="009E329F"/>
    <w:rsid w:val="009E32C3"/>
    <w:rsid w:val="009E336B"/>
    <w:rsid w:val="009E38B4"/>
    <w:rsid w:val="009E454F"/>
    <w:rsid w:val="009E4CA4"/>
    <w:rsid w:val="009E5605"/>
    <w:rsid w:val="009E5B38"/>
    <w:rsid w:val="009E5F9D"/>
    <w:rsid w:val="009E61A1"/>
    <w:rsid w:val="009E61D2"/>
    <w:rsid w:val="009E6A35"/>
    <w:rsid w:val="009E6C29"/>
    <w:rsid w:val="009E706A"/>
    <w:rsid w:val="009E73F9"/>
    <w:rsid w:val="009E7B9A"/>
    <w:rsid w:val="009E7DB0"/>
    <w:rsid w:val="009E7E6A"/>
    <w:rsid w:val="009F012C"/>
    <w:rsid w:val="009F0355"/>
    <w:rsid w:val="009F120B"/>
    <w:rsid w:val="009F2068"/>
    <w:rsid w:val="009F270F"/>
    <w:rsid w:val="009F2E77"/>
    <w:rsid w:val="009F2F85"/>
    <w:rsid w:val="009F3126"/>
    <w:rsid w:val="009F3642"/>
    <w:rsid w:val="009F39E9"/>
    <w:rsid w:val="009F3AE9"/>
    <w:rsid w:val="009F41B0"/>
    <w:rsid w:val="009F547A"/>
    <w:rsid w:val="009F54A9"/>
    <w:rsid w:val="009F56C1"/>
    <w:rsid w:val="009F5C1E"/>
    <w:rsid w:val="009F6EF4"/>
    <w:rsid w:val="009F6F4B"/>
    <w:rsid w:val="009F6FE3"/>
    <w:rsid w:val="009F6FF4"/>
    <w:rsid w:val="009F7387"/>
    <w:rsid w:val="009F79FD"/>
    <w:rsid w:val="00A00337"/>
    <w:rsid w:val="00A00357"/>
    <w:rsid w:val="00A00A37"/>
    <w:rsid w:val="00A00A4E"/>
    <w:rsid w:val="00A014D2"/>
    <w:rsid w:val="00A01519"/>
    <w:rsid w:val="00A015D3"/>
    <w:rsid w:val="00A01655"/>
    <w:rsid w:val="00A01672"/>
    <w:rsid w:val="00A0185C"/>
    <w:rsid w:val="00A01BB8"/>
    <w:rsid w:val="00A02273"/>
    <w:rsid w:val="00A02692"/>
    <w:rsid w:val="00A02E9D"/>
    <w:rsid w:val="00A02EE7"/>
    <w:rsid w:val="00A02FE1"/>
    <w:rsid w:val="00A03204"/>
    <w:rsid w:val="00A0354E"/>
    <w:rsid w:val="00A03609"/>
    <w:rsid w:val="00A03C39"/>
    <w:rsid w:val="00A03DDB"/>
    <w:rsid w:val="00A051A9"/>
    <w:rsid w:val="00A05497"/>
    <w:rsid w:val="00A05820"/>
    <w:rsid w:val="00A06075"/>
    <w:rsid w:val="00A061CB"/>
    <w:rsid w:val="00A06969"/>
    <w:rsid w:val="00A076F2"/>
    <w:rsid w:val="00A07721"/>
    <w:rsid w:val="00A07765"/>
    <w:rsid w:val="00A10629"/>
    <w:rsid w:val="00A111E9"/>
    <w:rsid w:val="00A11367"/>
    <w:rsid w:val="00A118BB"/>
    <w:rsid w:val="00A11DCB"/>
    <w:rsid w:val="00A11E92"/>
    <w:rsid w:val="00A1222C"/>
    <w:rsid w:val="00A12386"/>
    <w:rsid w:val="00A1241B"/>
    <w:rsid w:val="00A12B24"/>
    <w:rsid w:val="00A12E0C"/>
    <w:rsid w:val="00A1343B"/>
    <w:rsid w:val="00A13697"/>
    <w:rsid w:val="00A139E4"/>
    <w:rsid w:val="00A13A66"/>
    <w:rsid w:val="00A13A7B"/>
    <w:rsid w:val="00A13B0F"/>
    <w:rsid w:val="00A13E21"/>
    <w:rsid w:val="00A13E22"/>
    <w:rsid w:val="00A144BF"/>
    <w:rsid w:val="00A15012"/>
    <w:rsid w:val="00A151F8"/>
    <w:rsid w:val="00A15ADC"/>
    <w:rsid w:val="00A15BA4"/>
    <w:rsid w:val="00A15DEC"/>
    <w:rsid w:val="00A16203"/>
    <w:rsid w:val="00A168B1"/>
    <w:rsid w:val="00A16D64"/>
    <w:rsid w:val="00A16E01"/>
    <w:rsid w:val="00A1735E"/>
    <w:rsid w:val="00A176B6"/>
    <w:rsid w:val="00A17816"/>
    <w:rsid w:val="00A17BDA"/>
    <w:rsid w:val="00A204E6"/>
    <w:rsid w:val="00A2064E"/>
    <w:rsid w:val="00A20884"/>
    <w:rsid w:val="00A20C91"/>
    <w:rsid w:val="00A214F5"/>
    <w:rsid w:val="00A21A7E"/>
    <w:rsid w:val="00A21B91"/>
    <w:rsid w:val="00A21EBF"/>
    <w:rsid w:val="00A2240E"/>
    <w:rsid w:val="00A2255A"/>
    <w:rsid w:val="00A229EB"/>
    <w:rsid w:val="00A23627"/>
    <w:rsid w:val="00A2443D"/>
    <w:rsid w:val="00A2447A"/>
    <w:rsid w:val="00A24856"/>
    <w:rsid w:val="00A25277"/>
    <w:rsid w:val="00A2533A"/>
    <w:rsid w:val="00A25456"/>
    <w:rsid w:val="00A25B14"/>
    <w:rsid w:val="00A25FFF"/>
    <w:rsid w:val="00A26151"/>
    <w:rsid w:val="00A265FD"/>
    <w:rsid w:val="00A268BD"/>
    <w:rsid w:val="00A270F6"/>
    <w:rsid w:val="00A2789A"/>
    <w:rsid w:val="00A27F22"/>
    <w:rsid w:val="00A301BA"/>
    <w:rsid w:val="00A30701"/>
    <w:rsid w:val="00A30B6C"/>
    <w:rsid w:val="00A30BFD"/>
    <w:rsid w:val="00A30C6C"/>
    <w:rsid w:val="00A30DF4"/>
    <w:rsid w:val="00A30F46"/>
    <w:rsid w:val="00A318F0"/>
    <w:rsid w:val="00A31A29"/>
    <w:rsid w:val="00A32D52"/>
    <w:rsid w:val="00A32E9C"/>
    <w:rsid w:val="00A32F64"/>
    <w:rsid w:val="00A33585"/>
    <w:rsid w:val="00A3393B"/>
    <w:rsid w:val="00A3399B"/>
    <w:rsid w:val="00A33BF2"/>
    <w:rsid w:val="00A34025"/>
    <w:rsid w:val="00A34577"/>
    <w:rsid w:val="00A3481B"/>
    <w:rsid w:val="00A34B4F"/>
    <w:rsid w:val="00A352C5"/>
    <w:rsid w:val="00A355F8"/>
    <w:rsid w:val="00A35718"/>
    <w:rsid w:val="00A367FF"/>
    <w:rsid w:val="00A36A59"/>
    <w:rsid w:val="00A373D4"/>
    <w:rsid w:val="00A37895"/>
    <w:rsid w:val="00A37979"/>
    <w:rsid w:val="00A37C59"/>
    <w:rsid w:val="00A37C7A"/>
    <w:rsid w:val="00A37D88"/>
    <w:rsid w:val="00A37F9F"/>
    <w:rsid w:val="00A37FEC"/>
    <w:rsid w:val="00A406B3"/>
    <w:rsid w:val="00A40732"/>
    <w:rsid w:val="00A40B94"/>
    <w:rsid w:val="00A40BC3"/>
    <w:rsid w:val="00A40C69"/>
    <w:rsid w:val="00A40D03"/>
    <w:rsid w:val="00A40DC8"/>
    <w:rsid w:val="00A4152F"/>
    <w:rsid w:val="00A41702"/>
    <w:rsid w:val="00A4263B"/>
    <w:rsid w:val="00A429D0"/>
    <w:rsid w:val="00A430D4"/>
    <w:rsid w:val="00A43B76"/>
    <w:rsid w:val="00A440CD"/>
    <w:rsid w:val="00A4427B"/>
    <w:rsid w:val="00A4492C"/>
    <w:rsid w:val="00A44B30"/>
    <w:rsid w:val="00A44B3B"/>
    <w:rsid w:val="00A44D34"/>
    <w:rsid w:val="00A44DAF"/>
    <w:rsid w:val="00A45304"/>
    <w:rsid w:val="00A45500"/>
    <w:rsid w:val="00A45524"/>
    <w:rsid w:val="00A45885"/>
    <w:rsid w:val="00A45D57"/>
    <w:rsid w:val="00A46013"/>
    <w:rsid w:val="00A46BF8"/>
    <w:rsid w:val="00A47686"/>
    <w:rsid w:val="00A477C8"/>
    <w:rsid w:val="00A47C10"/>
    <w:rsid w:val="00A47C12"/>
    <w:rsid w:val="00A5009A"/>
    <w:rsid w:val="00A5036E"/>
    <w:rsid w:val="00A50736"/>
    <w:rsid w:val="00A507F8"/>
    <w:rsid w:val="00A50D2F"/>
    <w:rsid w:val="00A50E39"/>
    <w:rsid w:val="00A50EEC"/>
    <w:rsid w:val="00A51375"/>
    <w:rsid w:val="00A51779"/>
    <w:rsid w:val="00A51953"/>
    <w:rsid w:val="00A519B4"/>
    <w:rsid w:val="00A519EB"/>
    <w:rsid w:val="00A51A8B"/>
    <w:rsid w:val="00A51EBB"/>
    <w:rsid w:val="00A521F6"/>
    <w:rsid w:val="00A525FD"/>
    <w:rsid w:val="00A527B0"/>
    <w:rsid w:val="00A52F0F"/>
    <w:rsid w:val="00A530CB"/>
    <w:rsid w:val="00A5321B"/>
    <w:rsid w:val="00A53630"/>
    <w:rsid w:val="00A53B4B"/>
    <w:rsid w:val="00A53C3B"/>
    <w:rsid w:val="00A53E27"/>
    <w:rsid w:val="00A53E5D"/>
    <w:rsid w:val="00A540B6"/>
    <w:rsid w:val="00A545F2"/>
    <w:rsid w:val="00A547B2"/>
    <w:rsid w:val="00A54EAB"/>
    <w:rsid w:val="00A54EE3"/>
    <w:rsid w:val="00A54F37"/>
    <w:rsid w:val="00A54F48"/>
    <w:rsid w:val="00A55022"/>
    <w:rsid w:val="00A55174"/>
    <w:rsid w:val="00A55422"/>
    <w:rsid w:val="00A55468"/>
    <w:rsid w:val="00A5561F"/>
    <w:rsid w:val="00A55A89"/>
    <w:rsid w:val="00A55C0A"/>
    <w:rsid w:val="00A55C9C"/>
    <w:rsid w:val="00A55CBE"/>
    <w:rsid w:val="00A56298"/>
    <w:rsid w:val="00A56920"/>
    <w:rsid w:val="00A56B75"/>
    <w:rsid w:val="00A56EC1"/>
    <w:rsid w:val="00A572BE"/>
    <w:rsid w:val="00A576C0"/>
    <w:rsid w:val="00A57E4A"/>
    <w:rsid w:val="00A60195"/>
    <w:rsid w:val="00A60942"/>
    <w:rsid w:val="00A60B29"/>
    <w:rsid w:val="00A60E97"/>
    <w:rsid w:val="00A61256"/>
    <w:rsid w:val="00A61E37"/>
    <w:rsid w:val="00A6294C"/>
    <w:rsid w:val="00A62BCD"/>
    <w:rsid w:val="00A632C5"/>
    <w:rsid w:val="00A6337F"/>
    <w:rsid w:val="00A63FF1"/>
    <w:rsid w:val="00A6468A"/>
    <w:rsid w:val="00A64AC2"/>
    <w:rsid w:val="00A64BEF"/>
    <w:rsid w:val="00A64E98"/>
    <w:rsid w:val="00A64F3D"/>
    <w:rsid w:val="00A651BF"/>
    <w:rsid w:val="00A6587A"/>
    <w:rsid w:val="00A65FAE"/>
    <w:rsid w:val="00A66C8D"/>
    <w:rsid w:val="00A7004E"/>
    <w:rsid w:val="00A7084C"/>
    <w:rsid w:val="00A70F56"/>
    <w:rsid w:val="00A7122D"/>
    <w:rsid w:val="00A712A6"/>
    <w:rsid w:val="00A71446"/>
    <w:rsid w:val="00A715FC"/>
    <w:rsid w:val="00A71740"/>
    <w:rsid w:val="00A72502"/>
    <w:rsid w:val="00A728FC"/>
    <w:rsid w:val="00A730D5"/>
    <w:rsid w:val="00A73309"/>
    <w:rsid w:val="00A73BA2"/>
    <w:rsid w:val="00A73BAB"/>
    <w:rsid w:val="00A73D88"/>
    <w:rsid w:val="00A73E4C"/>
    <w:rsid w:val="00A74B95"/>
    <w:rsid w:val="00A74BC9"/>
    <w:rsid w:val="00A74EDD"/>
    <w:rsid w:val="00A74EFD"/>
    <w:rsid w:val="00A7513C"/>
    <w:rsid w:val="00A752AF"/>
    <w:rsid w:val="00A75618"/>
    <w:rsid w:val="00A76A8E"/>
    <w:rsid w:val="00A76CD4"/>
    <w:rsid w:val="00A7702F"/>
    <w:rsid w:val="00A7714A"/>
    <w:rsid w:val="00A773FC"/>
    <w:rsid w:val="00A77559"/>
    <w:rsid w:val="00A777E2"/>
    <w:rsid w:val="00A77A73"/>
    <w:rsid w:val="00A77D28"/>
    <w:rsid w:val="00A8007C"/>
    <w:rsid w:val="00A8105E"/>
    <w:rsid w:val="00A8178C"/>
    <w:rsid w:val="00A817C6"/>
    <w:rsid w:val="00A81D47"/>
    <w:rsid w:val="00A81E7B"/>
    <w:rsid w:val="00A81EAF"/>
    <w:rsid w:val="00A81FB0"/>
    <w:rsid w:val="00A82191"/>
    <w:rsid w:val="00A82792"/>
    <w:rsid w:val="00A8283A"/>
    <w:rsid w:val="00A8325A"/>
    <w:rsid w:val="00A836D3"/>
    <w:rsid w:val="00A836E9"/>
    <w:rsid w:val="00A83836"/>
    <w:rsid w:val="00A83E27"/>
    <w:rsid w:val="00A83E4F"/>
    <w:rsid w:val="00A849ED"/>
    <w:rsid w:val="00A84A92"/>
    <w:rsid w:val="00A84B66"/>
    <w:rsid w:val="00A84BAE"/>
    <w:rsid w:val="00A84C49"/>
    <w:rsid w:val="00A84D69"/>
    <w:rsid w:val="00A84E4A"/>
    <w:rsid w:val="00A85799"/>
    <w:rsid w:val="00A857D9"/>
    <w:rsid w:val="00A85F20"/>
    <w:rsid w:val="00A868EF"/>
    <w:rsid w:val="00A87269"/>
    <w:rsid w:val="00A874E7"/>
    <w:rsid w:val="00A877CC"/>
    <w:rsid w:val="00A90ECB"/>
    <w:rsid w:val="00A91006"/>
    <w:rsid w:val="00A91215"/>
    <w:rsid w:val="00A9129D"/>
    <w:rsid w:val="00A9199C"/>
    <w:rsid w:val="00A9201E"/>
    <w:rsid w:val="00A92232"/>
    <w:rsid w:val="00A924C3"/>
    <w:rsid w:val="00A9262C"/>
    <w:rsid w:val="00A93B25"/>
    <w:rsid w:val="00A93CA6"/>
    <w:rsid w:val="00A940A3"/>
    <w:rsid w:val="00A94290"/>
    <w:rsid w:val="00A946F7"/>
    <w:rsid w:val="00A94D41"/>
    <w:rsid w:val="00A94E6A"/>
    <w:rsid w:val="00A94E8A"/>
    <w:rsid w:val="00A952DA"/>
    <w:rsid w:val="00A95613"/>
    <w:rsid w:val="00A95BC2"/>
    <w:rsid w:val="00A95D7A"/>
    <w:rsid w:val="00A95FFA"/>
    <w:rsid w:val="00A963FE"/>
    <w:rsid w:val="00A967A5"/>
    <w:rsid w:val="00A97401"/>
    <w:rsid w:val="00A97480"/>
    <w:rsid w:val="00A9759F"/>
    <w:rsid w:val="00A976E7"/>
    <w:rsid w:val="00A97892"/>
    <w:rsid w:val="00AA0877"/>
    <w:rsid w:val="00AA0B22"/>
    <w:rsid w:val="00AA0DA9"/>
    <w:rsid w:val="00AA115C"/>
    <w:rsid w:val="00AA14A3"/>
    <w:rsid w:val="00AA162D"/>
    <w:rsid w:val="00AA1712"/>
    <w:rsid w:val="00AA1A6C"/>
    <w:rsid w:val="00AA2109"/>
    <w:rsid w:val="00AA2352"/>
    <w:rsid w:val="00AA29BE"/>
    <w:rsid w:val="00AA2EFC"/>
    <w:rsid w:val="00AA334C"/>
    <w:rsid w:val="00AA35AB"/>
    <w:rsid w:val="00AA35D2"/>
    <w:rsid w:val="00AA3A18"/>
    <w:rsid w:val="00AA3A4C"/>
    <w:rsid w:val="00AA3E72"/>
    <w:rsid w:val="00AA4CB7"/>
    <w:rsid w:val="00AA4F12"/>
    <w:rsid w:val="00AA5416"/>
    <w:rsid w:val="00AA54A5"/>
    <w:rsid w:val="00AA557F"/>
    <w:rsid w:val="00AA587D"/>
    <w:rsid w:val="00AA5BB4"/>
    <w:rsid w:val="00AA609B"/>
    <w:rsid w:val="00AA63D6"/>
    <w:rsid w:val="00AA6689"/>
    <w:rsid w:val="00AA6E33"/>
    <w:rsid w:val="00AA740C"/>
    <w:rsid w:val="00AA75F7"/>
    <w:rsid w:val="00AA7658"/>
    <w:rsid w:val="00AA76AE"/>
    <w:rsid w:val="00AA79C7"/>
    <w:rsid w:val="00AA7CEF"/>
    <w:rsid w:val="00AB03F7"/>
    <w:rsid w:val="00AB0699"/>
    <w:rsid w:val="00AB0787"/>
    <w:rsid w:val="00AB0901"/>
    <w:rsid w:val="00AB0C6F"/>
    <w:rsid w:val="00AB10FD"/>
    <w:rsid w:val="00AB1356"/>
    <w:rsid w:val="00AB1D37"/>
    <w:rsid w:val="00AB1FB8"/>
    <w:rsid w:val="00AB2437"/>
    <w:rsid w:val="00AB290D"/>
    <w:rsid w:val="00AB2B44"/>
    <w:rsid w:val="00AB2C8E"/>
    <w:rsid w:val="00AB2D45"/>
    <w:rsid w:val="00AB2F26"/>
    <w:rsid w:val="00AB319C"/>
    <w:rsid w:val="00AB32A9"/>
    <w:rsid w:val="00AB3A77"/>
    <w:rsid w:val="00AB3DC0"/>
    <w:rsid w:val="00AB41E1"/>
    <w:rsid w:val="00AB45FA"/>
    <w:rsid w:val="00AB4C55"/>
    <w:rsid w:val="00AB591C"/>
    <w:rsid w:val="00AB5CBD"/>
    <w:rsid w:val="00AB6151"/>
    <w:rsid w:val="00AB6CDE"/>
    <w:rsid w:val="00AB6ECB"/>
    <w:rsid w:val="00AB7231"/>
    <w:rsid w:val="00AB77C4"/>
    <w:rsid w:val="00AB7CF4"/>
    <w:rsid w:val="00AB7D50"/>
    <w:rsid w:val="00AC0072"/>
    <w:rsid w:val="00AC007D"/>
    <w:rsid w:val="00AC01CC"/>
    <w:rsid w:val="00AC0249"/>
    <w:rsid w:val="00AC06C3"/>
    <w:rsid w:val="00AC0F50"/>
    <w:rsid w:val="00AC10B7"/>
    <w:rsid w:val="00AC1123"/>
    <w:rsid w:val="00AC1354"/>
    <w:rsid w:val="00AC1461"/>
    <w:rsid w:val="00AC157A"/>
    <w:rsid w:val="00AC166A"/>
    <w:rsid w:val="00AC26A5"/>
    <w:rsid w:val="00AC292A"/>
    <w:rsid w:val="00AC2D12"/>
    <w:rsid w:val="00AC2E81"/>
    <w:rsid w:val="00AC3525"/>
    <w:rsid w:val="00AC36B6"/>
    <w:rsid w:val="00AC3763"/>
    <w:rsid w:val="00AC3AC4"/>
    <w:rsid w:val="00AC3C52"/>
    <w:rsid w:val="00AC3C77"/>
    <w:rsid w:val="00AC3EF0"/>
    <w:rsid w:val="00AC4E6F"/>
    <w:rsid w:val="00AC4EA3"/>
    <w:rsid w:val="00AC5046"/>
    <w:rsid w:val="00AC50B0"/>
    <w:rsid w:val="00AC5207"/>
    <w:rsid w:val="00AC55C3"/>
    <w:rsid w:val="00AC5A46"/>
    <w:rsid w:val="00AC5DAB"/>
    <w:rsid w:val="00AC64C7"/>
    <w:rsid w:val="00AC6732"/>
    <w:rsid w:val="00AC685F"/>
    <w:rsid w:val="00AC6E0D"/>
    <w:rsid w:val="00AC74AA"/>
    <w:rsid w:val="00AC76CC"/>
    <w:rsid w:val="00AD0187"/>
    <w:rsid w:val="00AD0B2D"/>
    <w:rsid w:val="00AD1D15"/>
    <w:rsid w:val="00AD1D2E"/>
    <w:rsid w:val="00AD1FBF"/>
    <w:rsid w:val="00AD24CA"/>
    <w:rsid w:val="00AD290E"/>
    <w:rsid w:val="00AD2A6B"/>
    <w:rsid w:val="00AD2AFD"/>
    <w:rsid w:val="00AD2FE8"/>
    <w:rsid w:val="00AD31D1"/>
    <w:rsid w:val="00AD3603"/>
    <w:rsid w:val="00AD3669"/>
    <w:rsid w:val="00AD398E"/>
    <w:rsid w:val="00AD39C0"/>
    <w:rsid w:val="00AD3DC5"/>
    <w:rsid w:val="00AD41BE"/>
    <w:rsid w:val="00AD4EF0"/>
    <w:rsid w:val="00AD523A"/>
    <w:rsid w:val="00AD5D9F"/>
    <w:rsid w:val="00AD6074"/>
    <w:rsid w:val="00AD60C4"/>
    <w:rsid w:val="00AD6182"/>
    <w:rsid w:val="00AD682B"/>
    <w:rsid w:val="00AD6C5D"/>
    <w:rsid w:val="00AD72D8"/>
    <w:rsid w:val="00AD7535"/>
    <w:rsid w:val="00AD755D"/>
    <w:rsid w:val="00AD78C9"/>
    <w:rsid w:val="00AE00E1"/>
    <w:rsid w:val="00AE01C8"/>
    <w:rsid w:val="00AE05B8"/>
    <w:rsid w:val="00AE05F8"/>
    <w:rsid w:val="00AE12D9"/>
    <w:rsid w:val="00AE2313"/>
    <w:rsid w:val="00AE2979"/>
    <w:rsid w:val="00AE2A5A"/>
    <w:rsid w:val="00AE2D40"/>
    <w:rsid w:val="00AE2FB9"/>
    <w:rsid w:val="00AE31C6"/>
    <w:rsid w:val="00AE3CD2"/>
    <w:rsid w:val="00AE43C3"/>
    <w:rsid w:val="00AE445E"/>
    <w:rsid w:val="00AE45EF"/>
    <w:rsid w:val="00AE4897"/>
    <w:rsid w:val="00AE5ED0"/>
    <w:rsid w:val="00AE5FE9"/>
    <w:rsid w:val="00AE6243"/>
    <w:rsid w:val="00AE67DE"/>
    <w:rsid w:val="00AE7048"/>
    <w:rsid w:val="00AE7DDC"/>
    <w:rsid w:val="00AE7ED6"/>
    <w:rsid w:val="00AE7F0D"/>
    <w:rsid w:val="00AF02B5"/>
    <w:rsid w:val="00AF0307"/>
    <w:rsid w:val="00AF0496"/>
    <w:rsid w:val="00AF04C4"/>
    <w:rsid w:val="00AF054B"/>
    <w:rsid w:val="00AF07DF"/>
    <w:rsid w:val="00AF0ABF"/>
    <w:rsid w:val="00AF0C15"/>
    <w:rsid w:val="00AF19D6"/>
    <w:rsid w:val="00AF1D9C"/>
    <w:rsid w:val="00AF24C1"/>
    <w:rsid w:val="00AF2D37"/>
    <w:rsid w:val="00AF304A"/>
    <w:rsid w:val="00AF31FC"/>
    <w:rsid w:val="00AF37A6"/>
    <w:rsid w:val="00AF3A68"/>
    <w:rsid w:val="00AF3C95"/>
    <w:rsid w:val="00AF3DE7"/>
    <w:rsid w:val="00AF3EBB"/>
    <w:rsid w:val="00AF429E"/>
    <w:rsid w:val="00AF44DB"/>
    <w:rsid w:val="00AF46AE"/>
    <w:rsid w:val="00AF49A8"/>
    <w:rsid w:val="00AF4BEC"/>
    <w:rsid w:val="00AF5650"/>
    <w:rsid w:val="00AF5753"/>
    <w:rsid w:val="00AF583C"/>
    <w:rsid w:val="00AF5F3C"/>
    <w:rsid w:val="00AF6518"/>
    <w:rsid w:val="00AF6626"/>
    <w:rsid w:val="00AF6F26"/>
    <w:rsid w:val="00AF76BC"/>
    <w:rsid w:val="00AF76C2"/>
    <w:rsid w:val="00AF7B07"/>
    <w:rsid w:val="00B00601"/>
    <w:rsid w:val="00B00622"/>
    <w:rsid w:val="00B009E3"/>
    <w:rsid w:val="00B00B01"/>
    <w:rsid w:val="00B00C97"/>
    <w:rsid w:val="00B00CA8"/>
    <w:rsid w:val="00B00EEB"/>
    <w:rsid w:val="00B01015"/>
    <w:rsid w:val="00B0129B"/>
    <w:rsid w:val="00B01591"/>
    <w:rsid w:val="00B01650"/>
    <w:rsid w:val="00B0174D"/>
    <w:rsid w:val="00B020B9"/>
    <w:rsid w:val="00B02489"/>
    <w:rsid w:val="00B028A0"/>
    <w:rsid w:val="00B03333"/>
    <w:rsid w:val="00B03364"/>
    <w:rsid w:val="00B033CD"/>
    <w:rsid w:val="00B035FE"/>
    <w:rsid w:val="00B039E3"/>
    <w:rsid w:val="00B0400F"/>
    <w:rsid w:val="00B0426D"/>
    <w:rsid w:val="00B043E4"/>
    <w:rsid w:val="00B04529"/>
    <w:rsid w:val="00B049AE"/>
    <w:rsid w:val="00B04C1B"/>
    <w:rsid w:val="00B05051"/>
    <w:rsid w:val="00B05149"/>
    <w:rsid w:val="00B0555A"/>
    <w:rsid w:val="00B056AF"/>
    <w:rsid w:val="00B05782"/>
    <w:rsid w:val="00B05C81"/>
    <w:rsid w:val="00B05C9D"/>
    <w:rsid w:val="00B065FA"/>
    <w:rsid w:val="00B06B5E"/>
    <w:rsid w:val="00B071C2"/>
    <w:rsid w:val="00B0721D"/>
    <w:rsid w:val="00B1026D"/>
    <w:rsid w:val="00B10723"/>
    <w:rsid w:val="00B10F5C"/>
    <w:rsid w:val="00B11212"/>
    <w:rsid w:val="00B11336"/>
    <w:rsid w:val="00B11453"/>
    <w:rsid w:val="00B11556"/>
    <w:rsid w:val="00B11C6E"/>
    <w:rsid w:val="00B11FE7"/>
    <w:rsid w:val="00B12136"/>
    <w:rsid w:val="00B125FF"/>
    <w:rsid w:val="00B12951"/>
    <w:rsid w:val="00B12B21"/>
    <w:rsid w:val="00B13367"/>
    <w:rsid w:val="00B13754"/>
    <w:rsid w:val="00B13D32"/>
    <w:rsid w:val="00B13D4B"/>
    <w:rsid w:val="00B15231"/>
    <w:rsid w:val="00B155DA"/>
    <w:rsid w:val="00B1567C"/>
    <w:rsid w:val="00B16729"/>
    <w:rsid w:val="00B16D5F"/>
    <w:rsid w:val="00B17443"/>
    <w:rsid w:val="00B176B9"/>
    <w:rsid w:val="00B17833"/>
    <w:rsid w:val="00B17AAE"/>
    <w:rsid w:val="00B17D36"/>
    <w:rsid w:val="00B2047F"/>
    <w:rsid w:val="00B208C1"/>
    <w:rsid w:val="00B20E88"/>
    <w:rsid w:val="00B21539"/>
    <w:rsid w:val="00B21823"/>
    <w:rsid w:val="00B21A03"/>
    <w:rsid w:val="00B21AE3"/>
    <w:rsid w:val="00B21B29"/>
    <w:rsid w:val="00B22D9B"/>
    <w:rsid w:val="00B23434"/>
    <w:rsid w:val="00B23443"/>
    <w:rsid w:val="00B23B67"/>
    <w:rsid w:val="00B23CA2"/>
    <w:rsid w:val="00B24279"/>
    <w:rsid w:val="00B24C04"/>
    <w:rsid w:val="00B25988"/>
    <w:rsid w:val="00B25D8C"/>
    <w:rsid w:val="00B25E1E"/>
    <w:rsid w:val="00B268D0"/>
    <w:rsid w:val="00B26A25"/>
    <w:rsid w:val="00B26B39"/>
    <w:rsid w:val="00B26BBE"/>
    <w:rsid w:val="00B26D10"/>
    <w:rsid w:val="00B270CF"/>
    <w:rsid w:val="00B27BF2"/>
    <w:rsid w:val="00B30652"/>
    <w:rsid w:val="00B310D0"/>
    <w:rsid w:val="00B312C2"/>
    <w:rsid w:val="00B31419"/>
    <w:rsid w:val="00B3153B"/>
    <w:rsid w:val="00B31C23"/>
    <w:rsid w:val="00B320B8"/>
    <w:rsid w:val="00B32425"/>
    <w:rsid w:val="00B32565"/>
    <w:rsid w:val="00B328CE"/>
    <w:rsid w:val="00B33292"/>
    <w:rsid w:val="00B33938"/>
    <w:rsid w:val="00B33A9D"/>
    <w:rsid w:val="00B33C01"/>
    <w:rsid w:val="00B345E8"/>
    <w:rsid w:val="00B34612"/>
    <w:rsid w:val="00B3484D"/>
    <w:rsid w:val="00B348CC"/>
    <w:rsid w:val="00B34ACD"/>
    <w:rsid w:val="00B34B82"/>
    <w:rsid w:val="00B35392"/>
    <w:rsid w:val="00B35402"/>
    <w:rsid w:val="00B354EF"/>
    <w:rsid w:val="00B355AB"/>
    <w:rsid w:val="00B363B4"/>
    <w:rsid w:val="00B3660F"/>
    <w:rsid w:val="00B3680B"/>
    <w:rsid w:val="00B36863"/>
    <w:rsid w:val="00B368C0"/>
    <w:rsid w:val="00B36AFF"/>
    <w:rsid w:val="00B36CAE"/>
    <w:rsid w:val="00B376FB"/>
    <w:rsid w:val="00B378CB"/>
    <w:rsid w:val="00B4008B"/>
    <w:rsid w:val="00B401EA"/>
    <w:rsid w:val="00B41434"/>
    <w:rsid w:val="00B41902"/>
    <w:rsid w:val="00B41952"/>
    <w:rsid w:val="00B41ACE"/>
    <w:rsid w:val="00B41D10"/>
    <w:rsid w:val="00B41F60"/>
    <w:rsid w:val="00B422D4"/>
    <w:rsid w:val="00B4250A"/>
    <w:rsid w:val="00B4273E"/>
    <w:rsid w:val="00B43778"/>
    <w:rsid w:val="00B43A0B"/>
    <w:rsid w:val="00B43D92"/>
    <w:rsid w:val="00B43DF2"/>
    <w:rsid w:val="00B446A8"/>
    <w:rsid w:val="00B44B30"/>
    <w:rsid w:val="00B44B59"/>
    <w:rsid w:val="00B44BDC"/>
    <w:rsid w:val="00B45360"/>
    <w:rsid w:val="00B453AD"/>
    <w:rsid w:val="00B458AE"/>
    <w:rsid w:val="00B4631A"/>
    <w:rsid w:val="00B46486"/>
    <w:rsid w:val="00B466DE"/>
    <w:rsid w:val="00B467A9"/>
    <w:rsid w:val="00B46F32"/>
    <w:rsid w:val="00B477F8"/>
    <w:rsid w:val="00B47B3F"/>
    <w:rsid w:val="00B47CCC"/>
    <w:rsid w:val="00B47E28"/>
    <w:rsid w:val="00B47F3D"/>
    <w:rsid w:val="00B47F7C"/>
    <w:rsid w:val="00B50552"/>
    <w:rsid w:val="00B50B18"/>
    <w:rsid w:val="00B50B30"/>
    <w:rsid w:val="00B50DEB"/>
    <w:rsid w:val="00B512E9"/>
    <w:rsid w:val="00B513DA"/>
    <w:rsid w:val="00B514E1"/>
    <w:rsid w:val="00B52880"/>
    <w:rsid w:val="00B52C13"/>
    <w:rsid w:val="00B52F12"/>
    <w:rsid w:val="00B53431"/>
    <w:rsid w:val="00B5349D"/>
    <w:rsid w:val="00B534B8"/>
    <w:rsid w:val="00B5387C"/>
    <w:rsid w:val="00B53CD3"/>
    <w:rsid w:val="00B54397"/>
    <w:rsid w:val="00B55468"/>
    <w:rsid w:val="00B559A3"/>
    <w:rsid w:val="00B55B90"/>
    <w:rsid w:val="00B55CAB"/>
    <w:rsid w:val="00B560DF"/>
    <w:rsid w:val="00B561C5"/>
    <w:rsid w:val="00B56669"/>
    <w:rsid w:val="00B56B76"/>
    <w:rsid w:val="00B56DA3"/>
    <w:rsid w:val="00B5729C"/>
    <w:rsid w:val="00B576AF"/>
    <w:rsid w:val="00B57828"/>
    <w:rsid w:val="00B5795A"/>
    <w:rsid w:val="00B57B6F"/>
    <w:rsid w:val="00B57CD9"/>
    <w:rsid w:val="00B57E94"/>
    <w:rsid w:val="00B6031E"/>
    <w:rsid w:val="00B60B48"/>
    <w:rsid w:val="00B60F81"/>
    <w:rsid w:val="00B611A9"/>
    <w:rsid w:val="00B61378"/>
    <w:rsid w:val="00B61468"/>
    <w:rsid w:val="00B61BC9"/>
    <w:rsid w:val="00B62C69"/>
    <w:rsid w:val="00B63517"/>
    <w:rsid w:val="00B63E69"/>
    <w:rsid w:val="00B63F3B"/>
    <w:rsid w:val="00B63F47"/>
    <w:rsid w:val="00B63FA1"/>
    <w:rsid w:val="00B64160"/>
    <w:rsid w:val="00B64233"/>
    <w:rsid w:val="00B6428B"/>
    <w:rsid w:val="00B642E0"/>
    <w:rsid w:val="00B65220"/>
    <w:rsid w:val="00B65613"/>
    <w:rsid w:val="00B65914"/>
    <w:rsid w:val="00B65B66"/>
    <w:rsid w:val="00B661BC"/>
    <w:rsid w:val="00B66602"/>
    <w:rsid w:val="00B66A76"/>
    <w:rsid w:val="00B67085"/>
    <w:rsid w:val="00B675AF"/>
    <w:rsid w:val="00B67839"/>
    <w:rsid w:val="00B67B33"/>
    <w:rsid w:val="00B67D01"/>
    <w:rsid w:val="00B67DCB"/>
    <w:rsid w:val="00B7036B"/>
    <w:rsid w:val="00B709F3"/>
    <w:rsid w:val="00B70D03"/>
    <w:rsid w:val="00B70DF7"/>
    <w:rsid w:val="00B70FD9"/>
    <w:rsid w:val="00B7150E"/>
    <w:rsid w:val="00B715C1"/>
    <w:rsid w:val="00B7172C"/>
    <w:rsid w:val="00B719A1"/>
    <w:rsid w:val="00B71B13"/>
    <w:rsid w:val="00B71E79"/>
    <w:rsid w:val="00B71E84"/>
    <w:rsid w:val="00B723F9"/>
    <w:rsid w:val="00B729F2"/>
    <w:rsid w:val="00B72C76"/>
    <w:rsid w:val="00B72D2B"/>
    <w:rsid w:val="00B73877"/>
    <w:rsid w:val="00B73E1A"/>
    <w:rsid w:val="00B74330"/>
    <w:rsid w:val="00B748DB"/>
    <w:rsid w:val="00B74EDC"/>
    <w:rsid w:val="00B75E15"/>
    <w:rsid w:val="00B75E81"/>
    <w:rsid w:val="00B765D7"/>
    <w:rsid w:val="00B7701C"/>
    <w:rsid w:val="00B77041"/>
    <w:rsid w:val="00B77448"/>
    <w:rsid w:val="00B77DE2"/>
    <w:rsid w:val="00B80187"/>
    <w:rsid w:val="00B804BB"/>
    <w:rsid w:val="00B80650"/>
    <w:rsid w:val="00B80A3C"/>
    <w:rsid w:val="00B81007"/>
    <w:rsid w:val="00B810F3"/>
    <w:rsid w:val="00B82294"/>
    <w:rsid w:val="00B82486"/>
    <w:rsid w:val="00B827D5"/>
    <w:rsid w:val="00B83988"/>
    <w:rsid w:val="00B83F21"/>
    <w:rsid w:val="00B83FD7"/>
    <w:rsid w:val="00B843D3"/>
    <w:rsid w:val="00B844C6"/>
    <w:rsid w:val="00B844F0"/>
    <w:rsid w:val="00B8453F"/>
    <w:rsid w:val="00B8487A"/>
    <w:rsid w:val="00B85279"/>
    <w:rsid w:val="00B85318"/>
    <w:rsid w:val="00B854F8"/>
    <w:rsid w:val="00B85C56"/>
    <w:rsid w:val="00B85D2D"/>
    <w:rsid w:val="00B8612F"/>
    <w:rsid w:val="00B863CA"/>
    <w:rsid w:val="00B86672"/>
    <w:rsid w:val="00B86B3A"/>
    <w:rsid w:val="00B86DB1"/>
    <w:rsid w:val="00B87041"/>
    <w:rsid w:val="00B872E0"/>
    <w:rsid w:val="00B87637"/>
    <w:rsid w:val="00B879D6"/>
    <w:rsid w:val="00B87D41"/>
    <w:rsid w:val="00B90773"/>
    <w:rsid w:val="00B90818"/>
    <w:rsid w:val="00B909E5"/>
    <w:rsid w:val="00B90B3F"/>
    <w:rsid w:val="00B90E7E"/>
    <w:rsid w:val="00B9122F"/>
    <w:rsid w:val="00B912F7"/>
    <w:rsid w:val="00B913CC"/>
    <w:rsid w:val="00B91415"/>
    <w:rsid w:val="00B91482"/>
    <w:rsid w:val="00B91FA9"/>
    <w:rsid w:val="00B92078"/>
    <w:rsid w:val="00B9213D"/>
    <w:rsid w:val="00B92280"/>
    <w:rsid w:val="00B923FD"/>
    <w:rsid w:val="00B92762"/>
    <w:rsid w:val="00B92A2E"/>
    <w:rsid w:val="00B92E5C"/>
    <w:rsid w:val="00B932BE"/>
    <w:rsid w:val="00B932D2"/>
    <w:rsid w:val="00B93ACE"/>
    <w:rsid w:val="00B93C2E"/>
    <w:rsid w:val="00B93E09"/>
    <w:rsid w:val="00B93E91"/>
    <w:rsid w:val="00B94021"/>
    <w:rsid w:val="00B941A6"/>
    <w:rsid w:val="00B94631"/>
    <w:rsid w:val="00B946D7"/>
    <w:rsid w:val="00B94D9B"/>
    <w:rsid w:val="00B95831"/>
    <w:rsid w:val="00B9595F"/>
    <w:rsid w:val="00B95EF9"/>
    <w:rsid w:val="00B96234"/>
    <w:rsid w:val="00B96268"/>
    <w:rsid w:val="00B9661C"/>
    <w:rsid w:val="00B9668B"/>
    <w:rsid w:val="00B97069"/>
    <w:rsid w:val="00B97114"/>
    <w:rsid w:val="00B9761D"/>
    <w:rsid w:val="00B9761E"/>
    <w:rsid w:val="00BA0704"/>
    <w:rsid w:val="00BA0A75"/>
    <w:rsid w:val="00BA0F42"/>
    <w:rsid w:val="00BA0F97"/>
    <w:rsid w:val="00BA1BD5"/>
    <w:rsid w:val="00BA1F9D"/>
    <w:rsid w:val="00BA205F"/>
    <w:rsid w:val="00BA25B3"/>
    <w:rsid w:val="00BA25D4"/>
    <w:rsid w:val="00BA2624"/>
    <w:rsid w:val="00BA2D57"/>
    <w:rsid w:val="00BA2FDC"/>
    <w:rsid w:val="00BA33BE"/>
    <w:rsid w:val="00BA349B"/>
    <w:rsid w:val="00BA39BC"/>
    <w:rsid w:val="00BA4412"/>
    <w:rsid w:val="00BA443A"/>
    <w:rsid w:val="00BA455F"/>
    <w:rsid w:val="00BA46FE"/>
    <w:rsid w:val="00BA4762"/>
    <w:rsid w:val="00BA480F"/>
    <w:rsid w:val="00BA4A53"/>
    <w:rsid w:val="00BA4A92"/>
    <w:rsid w:val="00BA4CA1"/>
    <w:rsid w:val="00BA527E"/>
    <w:rsid w:val="00BA5575"/>
    <w:rsid w:val="00BA5EFF"/>
    <w:rsid w:val="00BA633E"/>
    <w:rsid w:val="00BA634B"/>
    <w:rsid w:val="00BA6590"/>
    <w:rsid w:val="00BA7362"/>
    <w:rsid w:val="00BA7480"/>
    <w:rsid w:val="00BA7611"/>
    <w:rsid w:val="00BA7CB5"/>
    <w:rsid w:val="00BA7EB3"/>
    <w:rsid w:val="00BB01F2"/>
    <w:rsid w:val="00BB0AC5"/>
    <w:rsid w:val="00BB0F96"/>
    <w:rsid w:val="00BB141A"/>
    <w:rsid w:val="00BB1974"/>
    <w:rsid w:val="00BB214E"/>
    <w:rsid w:val="00BB24FC"/>
    <w:rsid w:val="00BB26D7"/>
    <w:rsid w:val="00BB291A"/>
    <w:rsid w:val="00BB3A47"/>
    <w:rsid w:val="00BB4863"/>
    <w:rsid w:val="00BB4D09"/>
    <w:rsid w:val="00BB4F6F"/>
    <w:rsid w:val="00BB5CFF"/>
    <w:rsid w:val="00BB5D22"/>
    <w:rsid w:val="00BB5F3D"/>
    <w:rsid w:val="00BB61FD"/>
    <w:rsid w:val="00BB64D7"/>
    <w:rsid w:val="00BB660C"/>
    <w:rsid w:val="00BB6D3E"/>
    <w:rsid w:val="00BB6E1E"/>
    <w:rsid w:val="00BB6E5A"/>
    <w:rsid w:val="00BB7F03"/>
    <w:rsid w:val="00BC005F"/>
    <w:rsid w:val="00BC08A2"/>
    <w:rsid w:val="00BC08F6"/>
    <w:rsid w:val="00BC1678"/>
    <w:rsid w:val="00BC2828"/>
    <w:rsid w:val="00BC2894"/>
    <w:rsid w:val="00BC2D69"/>
    <w:rsid w:val="00BC3188"/>
    <w:rsid w:val="00BC3193"/>
    <w:rsid w:val="00BC3545"/>
    <w:rsid w:val="00BC354E"/>
    <w:rsid w:val="00BC376B"/>
    <w:rsid w:val="00BC39D8"/>
    <w:rsid w:val="00BC3DEB"/>
    <w:rsid w:val="00BC478C"/>
    <w:rsid w:val="00BC485B"/>
    <w:rsid w:val="00BC4B24"/>
    <w:rsid w:val="00BC4C09"/>
    <w:rsid w:val="00BC519D"/>
    <w:rsid w:val="00BC53C9"/>
    <w:rsid w:val="00BC53D0"/>
    <w:rsid w:val="00BC5812"/>
    <w:rsid w:val="00BC5ABE"/>
    <w:rsid w:val="00BC5BFF"/>
    <w:rsid w:val="00BC631E"/>
    <w:rsid w:val="00BC6B58"/>
    <w:rsid w:val="00BC6BC4"/>
    <w:rsid w:val="00BC727F"/>
    <w:rsid w:val="00BC7E01"/>
    <w:rsid w:val="00BD0399"/>
    <w:rsid w:val="00BD07EA"/>
    <w:rsid w:val="00BD0876"/>
    <w:rsid w:val="00BD096F"/>
    <w:rsid w:val="00BD0CA3"/>
    <w:rsid w:val="00BD0F69"/>
    <w:rsid w:val="00BD0FEF"/>
    <w:rsid w:val="00BD1C2C"/>
    <w:rsid w:val="00BD2652"/>
    <w:rsid w:val="00BD2899"/>
    <w:rsid w:val="00BD2B0A"/>
    <w:rsid w:val="00BD321F"/>
    <w:rsid w:val="00BD3C01"/>
    <w:rsid w:val="00BD427A"/>
    <w:rsid w:val="00BD4E07"/>
    <w:rsid w:val="00BD5553"/>
    <w:rsid w:val="00BD5868"/>
    <w:rsid w:val="00BD66D9"/>
    <w:rsid w:val="00BD6ADB"/>
    <w:rsid w:val="00BD6BEB"/>
    <w:rsid w:val="00BD6F15"/>
    <w:rsid w:val="00BD74B6"/>
    <w:rsid w:val="00BD74FF"/>
    <w:rsid w:val="00BD7807"/>
    <w:rsid w:val="00BD7DF8"/>
    <w:rsid w:val="00BD7FB0"/>
    <w:rsid w:val="00BE00C2"/>
    <w:rsid w:val="00BE017C"/>
    <w:rsid w:val="00BE0531"/>
    <w:rsid w:val="00BE08CC"/>
    <w:rsid w:val="00BE0AFA"/>
    <w:rsid w:val="00BE0D04"/>
    <w:rsid w:val="00BE0D0B"/>
    <w:rsid w:val="00BE0EA3"/>
    <w:rsid w:val="00BE0F31"/>
    <w:rsid w:val="00BE16AC"/>
    <w:rsid w:val="00BE1953"/>
    <w:rsid w:val="00BE1A5F"/>
    <w:rsid w:val="00BE1A98"/>
    <w:rsid w:val="00BE1AC1"/>
    <w:rsid w:val="00BE1AFA"/>
    <w:rsid w:val="00BE1BB6"/>
    <w:rsid w:val="00BE20BA"/>
    <w:rsid w:val="00BE2327"/>
    <w:rsid w:val="00BE2470"/>
    <w:rsid w:val="00BE2629"/>
    <w:rsid w:val="00BE28F4"/>
    <w:rsid w:val="00BE2E51"/>
    <w:rsid w:val="00BE3194"/>
    <w:rsid w:val="00BE31C6"/>
    <w:rsid w:val="00BE3DFF"/>
    <w:rsid w:val="00BE442A"/>
    <w:rsid w:val="00BE498B"/>
    <w:rsid w:val="00BE53F5"/>
    <w:rsid w:val="00BE5B00"/>
    <w:rsid w:val="00BE63CC"/>
    <w:rsid w:val="00BE6D73"/>
    <w:rsid w:val="00BE79AB"/>
    <w:rsid w:val="00BE7D86"/>
    <w:rsid w:val="00BF0143"/>
    <w:rsid w:val="00BF0779"/>
    <w:rsid w:val="00BF0AD9"/>
    <w:rsid w:val="00BF10DE"/>
    <w:rsid w:val="00BF1425"/>
    <w:rsid w:val="00BF17CE"/>
    <w:rsid w:val="00BF17D2"/>
    <w:rsid w:val="00BF1BA8"/>
    <w:rsid w:val="00BF1BF0"/>
    <w:rsid w:val="00BF1D95"/>
    <w:rsid w:val="00BF1EB7"/>
    <w:rsid w:val="00BF2B1A"/>
    <w:rsid w:val="00BF3A8F"/>
    <w:rsid w:val="00BF3C21"/>
    <w:rsid w:val="00BF4296"/>
    <w:rsid w:val="00BF4AB6"/>
    <w:rsid w:val="00BF5326"/>
    <w:rsid w:val="00BF53E4"/>
    <w:rsid w:val="00BF57AA"/>
    <w:rsid w:val="00BF5DEA"/>
    <w:rsid w:val="00BF70DE"/>
    <w:rsid w:val="00BF7507"/>
    <w:rsid w:val="00BF7946"/>
    <w:rsid w:val="00BF7B40"/>
    <w:rsid w:val="00BF7C4E"/>
    <w:rsid w:val="00C00B1E"/>
    <w:rsid w:val="00C00BC9"/>
    <w:rsid w:val="00C00FF0"/>
    <w:rsid w:val="00C010DA"/>
    <w:rsid w:val="00C0129A"/>
    <w:rsid w:val="00C013A8"/>
    <w:rsid w:val="00C0156E"/>
    <w:rsid w:val="00C0169E"/>
    <w:rsid w:val="00C01973"/>
    <w:rsid w:val="00C01C8D"/>
    <w:rsid w:val="00C01E9E"/>
    <w:rsid w:val="00C01FDD"/>
    <w:rsid w:val="00C027ED"/>
    <w:rsid w:val="00C028C2"/>
    <w:rsid w:val="00C02922"/>
    <w:rsid w:val="00C02CC1"/>
    <w:rsid w:val="00C03429"/>
    <w:rsid w:val="00C035A8"/>
    <w:rsid w:val="00C03986"/>
    <w:rsid w:val="00C03EAC"/>
    <w:rsid w:val="00C041DD"/>
    <w:rsid w:val="00C04378"/>
    <w:rsid w:val="00C0448B"/>
    <w:rsid w:val="00C046EE"/>
    <w:rsid w:val="00C0524D"/>
    <w:rsid w:val="00C05531"/>
    <w:rsid w:val="00C0553E"/>
    <w:rsid w:val="00C056A8"/>
    <w:rsid w:val="00C05BFE"/>
    <w:rsid w:val="00C0610D"/>
    <w:rsid w:val="00C07C73"/>
    <w:rsid w:val="00C1076C"/>
    <w:rsid w:val="00C10EE5"/>
    <w:rsid w:val="00C10FD4"/>
    <w:rsid w:val="00C1123C"/>
    <w:rsid w:val="00C119F0"/>
    <w:rsid w:val="00C124A5"/>
    <w:rsid w:val="00C1275E"/>
    <w:rsid w:val="00C12D77"/>
    <w:rsid w:val="00C13297"/>
    <w:rsid w:val="00C13A10"/>
    <w:rsid w:val="00C13B4D"/>
    <w:rsid w:val="00C13E93"/>
    <w:rsid w:val="00C14316"/>
    <w:rsid w:val="00C145CB"/>
    <w:rsid w:val="00C14DB6"/>
    <w:rsid w:val="00C14DC6"/>
    <w:rsid w:val="00C14E40"/>
    <w:rsid w:val="00C155FC"/>
    <w:rsid w:val="00C1570B"/>
    <w:rsid w:val="00C157DF"/>
    <w:rsid w:val="00C15990"/>
    <w:rsid w:val="00C15ECC"/>
    <w:rsid w:val="00C15EEE"/>
    <w:rsid w:val="00C1666B"/>
    <w:rsid w:val="00C167E8"/>
    <w:rsid w:val="00C16C12"/>
    <w:rsid w:val="00C178B4"/>
    <w:rsid w:val="00C17E02"/>
    <w:rsid w:val="00C2008B"/>
    <w:rsid w:val="00C20295"/>
    <w:rsid w:val="00C205C9"/>
    <w:rsid w:val="00C209A5"/>
    <w:rsid w:val="00C20FE1"/>
    <w:rsid w:val="00C21020"/>
    <w:rsid w:val="00C21098"/>
    <w:rsid w:val="00C21687"/>
    <w:rsid w:val="00C21856"/>
    <w:rsid w:val="00C225C3"/>
    <w:rsid w:val="00C226F5"/>
    <w:rsid w:val="00C2308A"/>
    <w:rsid w:val="00C23114"/>
    <w:rsid w:val="00C236F0"/>
    <w:rsid w:val="00C23939"/>
    <w:rsid w:val="00C23DC9"/>
    <w:rsid w:val="00C24067"/>
    <w:rsid w:val="00C24B15"/>
    <w:rsid w:val="00C24E70"/>
    <w:rsid w:val="00C250E6"/>
    <w:rsid w:val="00C25674"/>
    <w:rsid w:val="00C256DF"/>
    <w:rsid w:val="00C2590A"/>
    <w:rsid w:val="00C25D78"/>
    <w:rsid w:val="00C2604F"/>
    <w:rsid w:val="00C26274"/>
    <w:rsid w:val="00C2632E"/>
    <w:rsid w:val="00C26840"/>
    <w:rsid w:val="00C26967"/>
    <w:rsid w:val="00C26A05"/>
    <w:rsid w:val="00C26A87"/>
    <w:rsid w:val="00C26B94"/>
    <w:rsid w:val="00C26BD2"/>
    <w:rsid w:val="00C26F6B"/>
    <w:rsid w:val="00C277BC"/>
    <w:rsid w:val="00C27EA9"/>
    <w:rsid w:val="00C27F0E"/>
    <w:rsid w:val="00C303C8"/>
    <w:rsid w:val="00C30576"/>
    <w:rsid w:val="00C30766"/>
    <w:rsid w:val="00C30AF8"/>
    <w:rsid w:val="00C30BD3"/>
    <w:rsid w:val="00C30BE8"/>
    <w:rsid w:val="00C30E20"/>
    <w:rsid w:val="00C319A4"/>
    <w:rsid w:val="00C31C4D"/>
    <w:rsid w:val="00C32300"/>
    <w:rsid w:val="00C325BE"/>
    <w:rsid w:val="00C32914"/>
    <w:rsid w:val="00C3298D"/>
    <w:rsid w:val="00C329DD"/>
    <w:rsid w:val="00C32A82"/>
    <w:rsid w:val="00C32CDB"/>
    <w:rsid w:val="00C32ECF"/>
    <w:rsid w:val="00C33222"/>
    <w:rsid w:val="00C3348A"/>
    <w:rsid w:val="00C334C7"/>
    <w:rsid w:val="00C33B00"/>
    <w:rsid w:val="00C33D51"/>
    <w:rsid w:val="00C33D58"/>
    <w:rsid w:val="00C33F88"/>
    <w:rsid w:val="00C34855"/>
    <w:rsid w:val="00C34E73"/>
    <w:rsid w:val="00C351F8"/>
    <w:rsid w:val="00C352D5"/>
    <w:rsid w:val="00C35A58"/>
    <w:rsid w:val="00C35FB4"/>
    <w:rsid w:val="00C36564"/>
    <w:rsid w:val="00C36EFD"/>
    <w:rsid w:val="00C37673"/>
    <w:rsid w:val="00C37685"/>
    <w:rsid w:val="00C37738"/>
    <w:rsid w:val="00C3784C"/>
    <w:rsid w:val="00C37D99"/>
    <w:rsid w:val="00C37EB0"/>
    <w:rsid w:val="00C37F90"/>
    <w:rsid w:val="00C4020F"/>
    <w:rsid w:val="00C40969"/>
    <w:rsid w:val="00C409C1"/>
    <w:rsid w:val="00C40C6D"/>
    <w:rsid w:val="00C40D99"/>
    <w:rsid w:val="00C41289"/>
    <w:rsid w:val="00C41544"/>
    <w:rsid w:val="00C4187E"/>
    <w:rsid w:val="00C41FE6"/>
    <w:rsid w:val="00C42086"/>
    <w:rsid w:val="00C42376"/>
    <w:rsid w:val="00C42B0D"/>
    <w:rsid w:val="00C42B32"/>
    <w:rsid w:val="00C42BD0"/>
    <w:rsid w:val="00C42C7A"/>
    <w:rsid w:val="00C42CEE"/>
    <w:rsid w:val="00C43037"/>
    <w:rsid w:val="00C4334C"/>
    <w:rsid w:val="00C435B6"/>
    <w:rsid w:val="00C4366A"/>
    <w:rsid w:val="00C439F6"/>
    <w:rsid w:val="00C43BDD"/>
    <w:rsid w:val="00C44193"/>
    <w:rsid w:val="00C44633"/>
    <w:rsid w:val="00C4469F"/>
    <w:rsid w:val="00C44C48"/>
    <w:rsid w:val="00C44D7A"/>
    <w:rsid w:val="00C44E4B"/>
    <w:rsid w:val="00C45CC1"/>
    <w:rsid w:val="00C468FC"/>
    <w:rsid w:val="00C46945"/>
    <w:rsid w:val="00C46A67"/>
    <w:rsid w:val="00C47096"/>
    <w:rsid w:val="00C475D1"/>
    <w:rsid w:val="00C479F5"/>
    <w:rsid w:val="00C47B22"/>
    <w:rsid w:val="00C47B39"/>
    <w:rsid w:val="00C500B3"/>
    <w:rsid w:val="00C50E53"/>
    <w:rsid w:val="00C510F8"/>
    <w:rsid w:val="00C51470"/>
    <w:rsid w:val="00C51C30"/>
    <w:rsid w:val="00C51CFA"/>
    <w:rsid w:val="00C51FB7"/>
    <w:rsid w:val="00C5217A"/>
    <w:rsid w:val="00C528CF"/>
    <w:rsid w:val="00C52B88"/>
    <w:rsid w:val="00C5301E"/>
    <w:rsid w:val="00C53264"/>
    <w:rsid w:val="00C533C6"/>
    <w:rsid w:val="00C53493"/>
    <w:rsid w:val="00C53D16"/>
    <w:rsid w:val="00C54436"/>
    <w:rsid w:val="00C54544"/>
    <w:rsid w:val="00C545AF"/>
    <w:rsid w:val="00C54639"/>
    <w:rsid w:val="00C5517D"/>
    <w:rsid w:val="00C557C0"/>
    <w:rsid w:val="00C55929"/>
    <w:rsid w:val="00C5611C"/>
    <w:rsid w:val="00C568F1"/>
    <w:rsid w:val="00C56B3A"/>
    <w:rsid w:val="00C56CE0"/>
    <w:rsid w:val="00C57149"/>
    <w:rsid w:val="00C57218"/>
    <w:rsid w:val="00C579E0"/>
    <w:rsid w:val="00C57B2F"/>
    <w:rsid w:val="00C57D2D"/>
    <w:rsid w:val="00C60753"/>
    <w:rsid w:val="00C609D2"/>
    <w:rsid w:val="00C60C14"/>
    <w:rsid w:val="00C60C71"/>
    <w:rsid w:val="00C60D20"/>
    <w:rsid w:val="00C61182"/>
    <w:rsid w:val="00C61AC3"/>
    <w:rsid w:val="00C622C3"/>
    <w:rsid w:val="00C62677"/>
    <w:rsid w:val="00C629C4"/>
    <w:rsid w:val="00C629EE"/>
    <w:rsid w:val="00C62B32"/>
    <w:rsid w:val="00C62DD1"/>
    <w:rsid w:val="00C62E29"/>
    <w:rsid w:val="00C63534"/>
    <w:rsid w:val="00C6362A"/>
    <w:rsid w:val="00C63A6B"/>
    <w:rsid w:val="00C63B88"/>
    <w:rsid w:val="00C63BE4"/>
    <w:rsid w:val="00C64461"/>
    <w:rsid w:val="00C64ADB"/>
    <w:rsid w:val="00C64BE4"/>
    <w:rsid w:val="00C65374"/>
    <w:rsid w:val="00C655EF"/>
    <w:rsid w:val="00C65BB2"/>
    <w:rsid w:val="00C65C97"/>
    <w:rsid w:val="00C65E4E"/>
    <w:rsid w:val="00C65EAA"/>
    <w:rsid w:val="00C66381"/>
    <w:rsid w:val="00C66637"/>
    <w:rsid w:val="00C668B6"/>
    <w:rsid w:val="00C66B1A"/>
    <w:rsid w:val="00C66CA3"/>
    <w:rsid w:val="00C67396"/>
    <w:rsid w:val="00C673B3"/>
    <w:rsid w:val="00C6754B"/>
    <w:rsid w:val="00C67D36"/>
    <w:rsid w:val="00C703FB"/>
    <w:rsid w:val="00C70419"/>
    <w:rsid w:val="00C7086C"/>
    <w:rsid w:val="00C70CAB"/>
    <w:rsid w:val="00C7123F"/>
    <w:rsid w:val="00C71A2E"/>
    <w:rsid w:val="00C71CE7"/>
    <w:rsid w:val="00C71FAE"/>
    <w:rsid w:val="00C720F7"/>
    <w:rsid w:val="00C7219A"/>
    <w:rsid w:val="00C7239E"/>
    <w:rsid w:val="00C72707"/>
    <w:rsid w:val="00C72793"/>
    <w:rsid w:val="00C7337D"/>
    <w:rsid w:val="00C73AFA"/>
    <w:rsid w:val="00C73D4E"/>
    <w:rsid w:val="00C74E54"/>
    <w:rsid w:val="00C75240"/>
    <w:rsid w:val="00C7535E"/>
    <w:rsid w:val="00C763DC"/>
    <w:rsid w:val="00C76462"/>
    <w:rsid w:val="00C764D8"/>
    <w:rsid w:val="00C76525"/>
    <w:rsid w:val="00C766F1"/>
    <w:rsid w:val="00C76723"/>
    <w:rsid w:val="00C76F4D"/>
    <w:rsid w:val="00C774B5"/>
    <w:rsid w:val="00C77C62"/>
    <w:rsid w:val="00C801ED"/>
    <w:rsid w:val="00C8051B"/>
    <w:rsid w:val="00C811DF"/>
    <w:rsid w:val="00C81446"/>
    <w:rsid w:val="00C8187E"/>
    <w:rsid w:val="00C81B26"/>
    <w:rsid w:val="00C81F09"/>
    <w:rsid w:val="00C8238C"/>
    <w:rsid w:val="00C8314C"/>
    <w:rsid w:val="00C83342"/>
    <w:rsid w:val="00C8347A"/>
    <w:rsid w:val="00C83A81"/>
    <w:rsid w:val="00C84053"/>
    <w:rsid w:val="00C840B5"/>
    <w:rsid w:val="00C8448A"/>
    <w:rsid w:val="00C8459F"/>
    <w:rsid w:val="00C84F44"/>
    <w:rsid w:val="00C8503F"/>
    <w:rsid w:val="00C851D8"/>
    <w:rsid w:val="00C85294"/>
    <w:rsid w:val="00C85E43"/>
    <w:rsid w:val="00C85F06"/>
    <w:rsid w:val="00C863EB"/>
    <w:rsid w:val="00C86B27"/>
    <w:rsid w:val="00C86CA1"/>
    <w:rsid w:val="00C86F3E"/>
    <w:rsid w:val="00C86FAF"/>
    <w:rsid w:val="00C87224"/>
    <w:rsid w:val="00C87C8A"/>
    <w:rsid w:val="00C87F0E"/>
    <w:rsid w:val="00C87F4A"/>
    <w:rsid w:val="00C902B5"/>
    <w:rsid w:val="00C90C17"/>
    <w:rsid w:val="00C91660"/>
    <w:rsid w:val="00C917BE"/>
    <w:rsid w:val="00C91F65"/>
    <w:rsid w:val="00C922FA"/>
    <w:rsid w:val="00C92623"/>
    <w:rsid w:val="00C928D6"/>
    <w:rsid w:val="00C92CA2"/>
    <w:rsid w:val="00C92CAF"/>
    <w:rsid w:val="00C936B0"/>
    <w:rsid w:val="00C939EA"/>
    <w:rsid w:val="00C93A4A"/>
    <w:rsid w:val="00C93C2E"/>
    <w:rsid w:val="00C93CC4"/>
    <w:rsid w:val="00C93FE3"/>
    <w:rsid w:val="00C95215"/>
    <w:rsid w:val="00C95F52"/>
    <w:rsid w:val="00C96538"/>
    <w:rsid w:val="00C965EC"/>
    <w:rsid w:val="00C96629"/>
    <w:rsid w:val="00C96A51"/>
    <w:rsid w:val="00C975CE"/>
    <w:rsid w:val="00C97AC6"/>
    <w:rsid w:val="00C97B11"/>
    <w:rsid w:val="00CA0248"/>
    <w:rsid w:val="00CA037B"/>
    <w:rsid w:val="00CA05AE"/>
    <w:rsid w:val="00CA06BC"/>
    <w:rsid w:val="00CA0BAA"/>
    <w:rsid w:val="00CA0BD0"/>
    <w:rsid w:val="00CA1206"/>
    <w:rsid w:val="00CA1265"/>
    <w:rsid w:val="00CA132F"/>
    <w:rsid w:val="00CA133A"/>
    <w:rsid w:val="00CA166B"/>
    <w:rsid w:val="00CA196E"/>
    <w:rsid w:val="00CA1ED5"/>
    <w:rsid w:val="00CA1FBE"/>
    <w:rsid w:val="00CA2037"/>
    <w:rsid w:val="00CA2251"/>
    <w:rsid w:val="00CA22EA"/>
    <w:rsid w:val="00CA2957"/>
    <w:rsid w:val="00CA2A2C"/>
    <w:rsid w:val="00CA30A9"/>
    <w:rsid w:val="00CA3581"/>
    <w:rsid w:val="00CA35E1"/>
    <w:rsid w:val="00CA369D"/>
    <w:rsid w:val="00CA416B"/>
    <w:rsid w:val="00CA41E9"/>
    <w:rsid w:val="00CA4287"/>
    <w:rsid w:val="00CA42A2"/>
    <w:rsid w:val="00CA4F9D"/>
    <w:rsid w:val="00CA5318"/>
    <w:rsid w:val="00CA550A"/>
    <w:rsid w:val="00CA562A"/>
    <w:rsid w:val="00CA61E4"/>
    <w:rsid w:val="00CA63A1"/>
    <w:rsid w:val="00CA728C"/>
    <w:rsid w:val="00CB01B9"/>
    <w:rsid w:val="00CB04C9"/>
    <w:rsid w:val="00CB0C7D"/>
    <w:rsid w:val="00CB0F5E"/>
    <w:rsid w:val="00CB1B4D"/>
    <w:rsid w:val="00CB1E86"/>
    <w:rsid w:val="00CB1EAA"/>
    <w:rsid w:val="00CB1EDF"/>
    <w:rsid w:val="00CB258B"/>
    <w:rsid w:val="00CB2A32"/>
    <w:rsid w:val="00CB2BC9"/>
    <w:rsid w:val="00CB2C1B"/>
    <w:rsid w:val="00CB2C74"/>
    <w:rsid w:val="00CB2D76"/>
    <w:rsid w:val="00CB3142"/>
    <w:rsid w:val="00CB3341"/>
    <w:rsid w:val="00CB3B45"/>
    <w:rsid w:val="00CB3F79"/>
    <w:rsid w:val="00CB410C"/>
    <w:rsid w:val="00CB4153"/>
    <w:rsid w:val="00CB4963"/>
    <w:rsid w:val="00CB4CB7"/>
    <w:rsid w:val="00CB5045"/>
    <w:rsid w:val="00CB5C4E"/>
    <w:rsid w:val="00CB6A65"/>
    <w:rsid w:val="00CB6FB4"/>
    <w:rsid w:val="00CB6FD6"/>
    <w:rsid w:val="00CB70E6"/>
    <w:rsid w:val="00CB7723"/>
    <w:rsid w:val="00CB7BC8"/>
    <w:rsid w:val="00CC0788"/>
    <w:rsid w:val="00CC0A2D"/>
    <w:rsid w:val="00CC147B"/>
    <w:rsid w:val="00CC14FA"/>
    <w:rsid w:val="00CC1538"/>
    <w:rsid w:val="00CC223E"/>
    <w:rsid w:val="00CC2320"/>
    <w:rsid w:val="00CC253B"/>
    <w:rsid w:val="00CC2862"/>
    <w:rsid w:val="00CC288C"/>
    <w:rsid w:val="00CC3654"/>
    <w:rsid w:val="00CC36D6"/>
    <w:rsid w:val="00CC3730"/>
    <w:rsid w:val="00CC4243"/>
    <w:rsid w:val="00CC44F0"/>
    <w:rsid w:val="00CC4720"/>
    <w:rsid w:val="00CC48E4"/>
    <w:rsid w:val="00CC5361"/>
    <w:rsid w:val="00CC5418"/>
    <w:rsid w:val="00CC5D24"/>
    <w:rsid w:val="00CC5E8F"/>
    <w:rsid w:val="00CC5F57"/>
    <w:rsid w:val="00CC64A1"/>
    <w:rsid w:val="00CC64D2"/>
    <w:rsid w:val="00CC6531"/>
    <w:rsid w:val="00CC6561"/>
    <w:rsid w:val="00CC65C0"/>
    <w:rsid w:val="00CC69D8"/>
    <w:rsid w:val="00CC6F7F"/>
    <w:rsid w:val="00CC72F5"/>
    <w:rsid w:val="00CC738A"/>
    <w:rsid w:val="00CC738F"/>
    <w:rsid w:val="00CC7488"/>
    <w:rsid w:val="00CC759E"/>
    <w:rsid w:val="00CC7854"/>
    <w:rsid w:val="00CC7947"/>
    <w:rsid w:val="00CC7AA6"/>
    <w:rsid w:val="00CD0413"/>
    <w:rsid w:val="00CD0427"/>
    <w:rsid w:val="00CD1240"/>
    <w:rsid w:val="00CD1F33"/>
    <w:rsid w:val="00CD2041"/>
    <w:rsid w:val="00CD20A8"/>
    <w:rsid w:val="00CD21F8"/>
    <w:rsid w:val="00CD2585"/>
    <w:rsid w:val="00CD2964"/>
    <w:rsid w:val="00CD29AB"/>
    <w:rsid w:val="00CD2A73"/>
    <w:rsid w:val="00CD2F82"/>
    <w:rsid w:val="00CD3ADE"/>
    <w:rsid w:val="00CD3B6B"/>
    <w:rsid w:val="00CD42F4"/>
    <w:rsid w:val="00CD42FF"/>
    <w:rsid w:val="00CD4E2B"/>
    <w:rsid w:val="00CD4E49"/>
    <w:rsid w:val="00CD5B52"/>
    <w:rsid w:val="00CD6040"/>
    <w:rsid w:val="00CD6C53"/>
    <w:rsid w:val="00CD77C0"/>
    <w:rsid w:val="00CD7861"/>
    <w:rsid w:val="00CD7957"/>
    <w:rsid w:val="00CD7E30"/>
    <w:rsid w:val="00CE0CFE"/>
    <w:rsid w:val="00CE0E0A"/>
    <w:rsid w:val="00CE1414"/>
    <w:rsid w:val="00CE1765"/>
    <w:rsid w:val="00CE1A7C"/>
    <w:rsid w:val="00CE220D"/>
    <w:rsid w:val="00CE25BF"/>
    <w:rsid w:val="00CE2B6E"/>
    <w:rsid w:val="00CE2B9E"/>
    <w:rsid w:val="00CE2BA4"/>
    <w:rsid w:val="00CE2C11"/>
    <w:rsid w:val="00CE32BC"/>
    <w:rsid w:val="00CE32D1"/>
    <w:rsid w:val="00CE3F84"/>
    <w:rsid w:val="00CE3FB0"/>
    <w:rsid w:val="00CE48DC"/>
    <w:rsid w:val="00CE4B63"/>
    <w:rsid w:val="00CE4E16"/>
    <w:rsid w:val="00CE4E83"/>
    <w:rsid w:val="00CE4EFE"/>
    <w:rsid w:val="00CE50D8"/>
    <w:rsid w:val="00CE5137"/>
    <w:rsid w:val="00CE5148"/>
    <w:rsid w:val="00CE55F5"/>
    <w:rsid w:val="00CE58F5"/>
    <w:rsid w:val="00CE6315"/>
    <w:rsid w:val="00CE63BE"/>
    <w:rsid w:val="00CE66CC"/>
    <w:rsid w:val="00CE70A4"/>
    <w:rsid w:val="00CE73AE"/>
    <w:rsid w:val="00CE75A0"/>
    <w:rsid w:val="00CE767A"/>
    <w:rsid w:val="00CE76EF"/>
    <w:rsid w:val="00CE7709"/>
    <w:rsid w:val="00CF0591"/>
    <w:rsid w:val="00CF0A91"/>
    <w:rsid w:val="00CF1477"/>
    <w:rsid w:val="00CF1C29"/>
    <w:rsid w:val="00CF1FB4"/>
    <w:rsid w:val="00CF22DF"/>
    <w:rsid w:val="00CF2731"/>
    <w:rsid w:val="00CF28D6"/>
    <w:rsid w:val="00CF2984"/>
    <w:rsid w:val="00CF29B8"/>
    <w:rsid w:val="00CF2CE3"/>
    <w:rsid w:val="00CF2CEE"/>
    <w:rsid w:val="00CF2E7C"/>
    <w:rsid w:val="00CF2F8D"/>
    <w:rsid w:val="00CF3136"/>
    <w:rsid w:val="00CF3377"/>
    <w:rsid w:val="00CF3A4B"/>
    <w:rsid w:val="00CF3B31"/>
    <w:rsid w:val="00CF3DBE"/>
    <w:rsid w:val="00CF3EC2"/>
    <w:rsid w:val="00CF3EE9"/>
    <w:rsid w:val="00CF3FB9"/>
    <w:rsid w:val="00CF441C"/>
    <w:rsid w:val="00CF52DC"/>
    <w:rsid w:val="00CF578C"/>
    <w:rsid w:val="00CF57BB"/>
    <w:rsid w:val="00CF59D4"/>
    <w:rsid w:val="00CF6010"/>
    <w:rsid w:val="00CF6068"/>
    <w:rsid w:val="00CF671D"/>
    <w:rsid w:val="00CF67E1"/>
    <w:rsid w:val="00CF6CB3"/>
    <w:rsid w:val="00CF6CF7"/>
    <w:rsid w:val="00CF6EED"/>
    <w:rsid w:val="00CF75F6"/>
    <w:rsid w:val="00D0045E"/>
    <w:rsid w:val="00D00C7D"/>
    <w:rsid w:val="00D01806"/>
    <w:rsid w:val="00D01DF3"/>
    <w:rsid w:val="00D02703"/>
    <w:rsid w:val="00D027E5"/>
    <w:rsid w:val="00D02DE7"/>
    <w:rsid w:val="00D02E8F"/>
    <w:rsid w:val="00D02FDF"/>
    <w:rsid w:val="00D03223"/>
    <w:rsid w:val="00D038A2"/>
    <w:rsid w:val="00D03D01"/>
    <w:rsid w:val="00D0449B"/>
    <w:rsid w:val="00D04939"/>
    <w:rsid w:val="00D04943"/>
    <w:rsid w:val="00D04BF1"/>
    <w:rsid w:val="00D04F32"/>
    <w:rsid w:val="00D050DE"/>
    <w:rsid w:val="00D0510E"/>
    <w:rsid w:val="00D0598E"/>
    <w:rsid w:val="00D05B0B"/>
    <w:rsid w:val="00D05E63"/>
    <w:rsid w:val="00D062F4"/>
    <w:rsid w:val="00D063BE"/>
    <w:rsid w:val="00D0645F"/>
    <w:rsid w:val="00D06465"/>
    <w:rsid w:val="00D0673F"/>
    <w:rsid w:val="00D0680B"/>
    <w:rsid w:val="00D06F39"/>
    <w:rsid w:val="00D06F4B"/>
    <w:rsid w:val="00D074A0"/>
    <w:rsid w:val="00D074A9"/>
    <w:rsid w:val="00D0784B"/>
    <w:rsid w:val="00D07A05"/>
    <w:rsid w:val="00D07C70"/>
    <w:rsid w:val="00D106DB"/>
    <w:rsid w:val="00D107DF"/>
    <w:rsid w:val="00D10983"/>
    <w:rsid w:val="00D10B91"/>
    <w:rsid w:val="00D10CFF"/>
    <w:rsid w:val="00D112CA"/>
    <w:rsid w:val="00D115A2"/>
    <w:rsid w:val="00D11C66"/>
    <w:rsid w:val="00D11DB8"/>
    <w:rsid w:val="00D121B3"/>
    <w:rsid w:val="00D12C65"/>
    <w:rsid w:val="00D133A6"/>
    <w:rsid w:val="00D137F5"/>
    <w:rsid w:val="00D13B53"/>
    <w:rsid w:val="00D13E34"/>
    <w:rsid w:val="00D13FCB"/>
    <w:rsid w:val="00D14EA7"/>
    <w:rsid w:val="00D1569B"/>
    <w:rsid w:val="00D15A7A"/>
    <w:rsid w:val="00D15FA1"/>
    <w:rsid w:val="00D16147"/>
    <w:rsid w:val="00D16224"/>
    <w:rsid w:val="00D16227"/>
    <w:rsid w:val="00D168DD"/>
    <w:rsid w:val="00D169BA"/>
    <w:rsid w:val="00D16DF0"/>
    <w:rsid w:val="00D173E3"/>
    <w:rsid w:val="00D1754F"/>
    <w:rsid w:val="00D17AA3"/>
    <w:rsid w:val="00D17BAC"/>
    <w:rsid w:val="00D17BEC"/>
    <w:rsid w:val="00D201A5"/>
    <w:rsid w:val="00D2082F"/>
    <w:rsid w:val="00D20BA0"/>
    <w:rsid w:val="00D21324"/>
    <w:rsid w:val="00D21348"/>
    <w:rsid w:val="00D2154D"/>
    <w:rsid w:val="00D217D0"/>
    <w:rsid w:val="00D21DF6"/>
    <w:rsid w:val="00D22E63"/>
    <w:rsid w:val="00D23B1B"/>
    <w:rsid w:val="00D24BB1"/>
    <w:rsid w:val="00D25018"/>
    <w:rsid w:val="00D2515C"/>
    <w:rsid w:val="00D25459"/>
    <w:rsid w:val="00D255E2"/>
    <w:rsid w:val="00D268BE"/>
    <w:rsid w:val="00D26C52"/>
    <w:rsid w:val="00D26DE4"/>
    <w:rsid w:val="00D27417"/>
    <w:rsid w:val="00D27550"/>
    <w:rsid w:val="00D278AC"/>
    <w:rsid w:val="00D278DE"/>
    <w:rsid w:val="00D27AFC"/>
    <w:rsid w:val="00D27C3F"/>
    <w:rsid w:val="00D27E37"/>
    <w:rsid w:val="00D30005"/>
    <w:rsid w:val="00D30236"/>
    <w:rsid w:val="00D30280"/>
    <w:rsid w:val="00D307C3"/>
    <w:rsid w:val="00D309B1"/>
    <w:rsid w:val="00D30C25"/>
    <w:rsid w:val="00D30C8A"/>
    <w:rsid w:val="00D31090"/>
    <w:rsid w:val="00D3138D"/>
    <w:rsid w:val="00D31522"/>
    <w:rsid w:val="00D3188E"/>
    <w:rsid w:val="00D31ABE"/>
    <w:rsid w:val="00D3224C"/>
    <w:rsid w:val="00D3276A"/>
    <w:rsid w:val="00D33177"/>
    <w:rsid w:val="00D33258"/>
    <w:rsid w:val="00D33979"/>
    <w:rsid w:val="00D33BD2"/>
    <w:rsid w:val="00D346D5"/>
    <w:rsid w:val="00D3479B"/>
    <w:rsid w:val="00D3482B"/>
    <w:rsid w:val="00D34D46"/>
    <w:rsid w:val="00D34D6E"/>
    <w:rsid w:val="00D35B37"/>
    <w:rsid w:val="00D36521"/>
    <w:rsid w:val="00D3698E"/>
    <w:rsid w:val="00D376C6"/>
    <w:rsid w:val="00D37B75"/>
    <w:rsid w:val="00D37FAF"/>
    <w:rsid w:val="00D40CA0"/>
    <w:rsid w:val="00D40DB3"/>
    <w:rsid w:val="00D414A9"/>
    <w:rsid w:val="00D4255B"/>
    <w:rsid w:val="00D42C64"/>
    <w:rsid w:val="00D432C6"/>
    <w:rsid w:val="00D43923"/>
    <w:rsid w:val="00D43ECC"/>
    <w:rsid w:val="00D43F4C"/>
    <w:rsid w:val="00D4406F"/>
    <w:rsid w:val="00D44AF9"/>
    <w:rsid w:val="00D44C88"/>
    <w:rsid w:val="00D44EE7"/>
    <w:rsid w:val="00D44F1A"/>
    <w:rsid w:val="00D44F4B"/>
    <w:rsid w:val="00D450F5"/>
    <w:rsid w:val="00D45754"/>
    <w:rsid w:val="00D458FE"/>
    <w:rsid w:val="00D45D38"/>
    <w:rsid w:val="00D466A5"/>
    <w:rsid w:val="00D468EC"/>
    <w:rsid w:val="00D46C84"/>
    <w:rsid w:val="00D46E2F"/>
    <w:rsid w:val="00D46FD9"/>
    <w:rsid w:val="00D473E9"/>
    <w:rsid w:val="00D477E0"/>
    <w:rsid w:val="00D47873"/>
    <w:rsid w:val="00D47F59"/>
    <w:rsid w:val="00D5060B"/>
    <w:rsid w:val="00D50956"/>
    <w:rsid w:val="00D50B6A"/>
    <w:rsid w:val="00D50F4E"/>
    <w:rsid w:val="00D51485"/>
    <w:rsid w:val="00D518F1"/>
    <w:rsid w:val="00D51C5F"/>
    <w:rsid w:val="00D51F26"/>
    <w:rsid w:val="00D51F6F"/>
    <w:rsid w:val="00D52760"/>
    <w:rsid w:val="00D52870"/>
    <w:rsid w:val="00D53B01"/>
    <w:rsid w:val="00D542EA"/>
    <w:rsid w:val="00D5449B"/>
    <w:rsid w:val="00D544D4"/>
    <w:rsid w:val="00D54569"/>
    <w:rsid w:val="00D548BE"/>
    <w:rsid w:val="00D54B7D"/>
    <w:rsid w:val="00D54F7F"/>
    <w:rsid w:val="00D5503D"/>
    <w:rsid w:val="00D55A9C"/>
    <w:rsid w:val="00D55C9D"/>
    <w:rsid w:val="00D57166"/>
    <w:rsid w:val="00D57825"/>
    <w:rsid w:val="00D57F2D"/>
    <w:rsid w:val="00D6095B"/>
    <w:rsid w:val="00D61344"/>
    <w:rsid w:val="00D616D4"/>
    <w:rsid w:val="00D618F7"/>
    <w:rsid w:val="00D6227C"/>
    <w:rsid w:val="00D6277A"/>
    <w:rsid w:val="00D6293B"/>
    <w:rsid w:val="00D63386"/>
    <w:rsid w:val="00D63504"/>
    <w:rsid w:val="00D6379A"/>
    <w:rsid w:val="00D637B0"/>
    <w:rsid w:val="00D63B32"/>
    <w:rsid w:val="00D64404"/>
    <w:rsid w:val="00D653A8"/>
    <w:rsid w:val="00D65A9E"/>
    <w:rsid w:val="00D65F55"/>
    <w:rsid w:val="00D66A5B"/>
    <w:rsid w:val="00D66DA6"/>
    <w:rsid w:val="00D66DB4"/>
    <w:rsid w:val="00D66F4F"/>
    <w:rsid w:val="00D67B18"/>
    <w:rsid w:val="00D702E5"/>
    <w:rsid w:val="00D706FC"/>
    <w:rsid w:val="00D70702"/>
    <w:rsid w:val="00D70988"/>
    <w:rsid w:val="00D70D30"/>
    <w:rsid w:val="00D70E42"/>
    <w:rsid w:val="00D70E6C"/>
    <w:rsid w:val="00D7146D"/>
    <w:rsid w:val="00D71C8A"/>
    <w:rsid w:val="00D71F6F"/>
    <w:rsid w:val="00D7250F"/>
    <w:rsid w:val="00D72596"/>
    <w:rsid w:val="00D72B68"/>
    <w:rsid w:val="00D735E0"/>
    <w:rsid w:val="00D73CF8"/>
    <w:rsid w:val="00D73F10"/>
    <w:rsid w:val="00D74964"/>
    <w:rsid w:val="00D74E86"/>
    <w:rsid w:val="00D754EE"/>
    <w:rsid w:val="00D7565A"/>
    <w:rsid w:val="00D75810"/>
    <w:rsid w:val="00D75CF0"/>
    <w:rsid w:val="00D763C0"/>
    <w:rsid w:val="00D768D1"/>
    <w:rsid w:val="00D76F38"/>
    <w:rsid w:val="00D771CA"/>
    <w:rsid w:val="00D77655"/>
    <w:rsid w:val="00D7789C"/>
    <w:rsid w:val="00D80841"/>
    <w:rsid w:val="00D80B06"/>
    <w:rsid w:val="00D80B8C"/>
    <w:rsid w:val="00D80EC8"/>
    <w:rsid w:val="00D811E2"/>
    <w:rsid w:val="00D81408"/>
    <w:rsid w:val="00D81815"/>
    <w:rsid w:val="00D81993"/>
    <w:rsid w:val="00D81B2D"/>
    <w:rsid w:val="00D81E69"/>
    <w:rsid w:val="00D821E6"/>
    <w:rsid w:val="00D82A78"/>
    <w:rsid w:val="00D82BA4"/>
    <w:rsid w:val="00D82D58"/>
    <w:rsid w:val="00D82FD7"/>
    <w:rsid w:val="00D83911"/>
    <w:rsid w:val="00D83E44"/>
    <w:rsid w:val="00D83FD7"/>
    <w:rsid w:val="00D84E9E"/>
    <w:rsid w:val="00D84F90"/>
    <w:rsid w:val="00D8529B"/>
    <w:rsid w:val="00D85CF8"/>
    <w:rsid w:val="00D85DF3"/>
    <w:rsid w:val="00D85EAE"/>
    <w:rsid w:val="00D861AE"/>
    <w:rsid w:val="00D86A06"/>
    <w:rsid w:val="00D86DE0"/>
    <w:rsid w:val="00D86EA2"/>
    <w:rsid w:val="00D8751C"/>
    <w:rsid w:val="00D87573"/>
    <w:rsid w:val="00D87974"/>
    <w:rsid w:val="00D87A40"/>
    <w:rsid w:val="00D87A51"/>
    <w:rsid w:val="00D87E4D"/>
    <w:rsid w:val="00D905F8"/>
    <w:rsid w:val="00D90B9D"/>
    <w:rsid w:val="00D91005"/>
    <w:rsid w:val="00D91B1E"/>
    <w:rsid w:val="00D91FDD"/>
    <w:rsid w:val="00D9281D"/>
    <w:rsid w:val="00D92F9A"/>
    <w:rsid w:val="00D93284"/>
    <w:rsid w:val="00D9337B"/>
    <w:rsid w:val="00D935BF"/>
    <w:rsid w:val="00D946A7"/>
    <w:rsid w:val="00D9476B"/>
    <w:rsid w:val="00D9496A"/>
    <w:rsid w:val="00D950D9"/>
    <w:rsid w:val="00D95451"/>
    <w:rsid w:val="00D956E9"/>
    <w:rsid w:val="00D95EE0"/>
    <w:rsid w:val="00D963FF"/>
    <w:rsid w:val="00D964F9"/>
    <w:rsid w:val="00D97046"/>
    <w:rsid w:val="00D9724D"/>
    <w:rsid w:val="00D972E7"/>
    <w:rsid w:val="00D97912"/>
    <w:rsid w:val="00D97963"/>
    <w:rsid w:val="00DA0161"/>
    <w:rsid w:val="00DA01E6"/>
    <w:rsid w:val="00DA025C"/>
    <w:rsid w:val="00DA0369"/>
    <w:rsid w:val="00DA0D19"/>
    <w:rsid w:val="00DA0DA1"/>
    <w:rsid w:val="00DA0F89"/>
    <w:rsid w:val="00DA1467"/>
    <w:rsid w:val="00DA1BC5"/>
    <w:rsid w:val="00DA30C6"/>
    <w:rsid w:val="00DA35B3"/>
    <w:rsid w:val="00DA36E2"/>
    <w:rsid w:val="00DA37A4"/>
    <w:rsid w:val="00DA3BC4"/>
    <w:rsid w:val="00DA3FAB"/>
    <w:rsid w:val="00DA497C"/>
    <w:rsid w:val="00DA49DA"/>
    <w:rsid w:val="00DA4ACA"/>
    <w:rsid w:val="00DA4F25"/>
    <w:rsid w:val="00DA54EB"/>
    <w:rsid w:val="00DA5655"/>
    <w:rsid w:val="00DA6489"/>
    <w:rsid w:val="00DA6918"/>
    <w:rsid w:val="00DA71F0"/>
    <w:rsid w:val="00DA78C0"/>
    <w:rsid w:val="00DB00C1"/>
    <w:rsid w:val="00DB01FD"/>
    <w:rsid w:val="00DB06B3"/>
    <w:rsid w:val="00DB0893"/>
    <w:rsid w:val="00DB0D75"/>
    <w:rsid w:val="00DB121A"/>
    <w:rsid w:val="00DB1394"/>
    <w:rsid w:val="00DB17EE"/>
    <w:rsid w:val="00DB1C65"/>
    <w:rsid w:val="00DB1CCE"/>
    <w:rsid w:val="00DB20BF"/>
    <w:rsid w:val="00DB231C"/>
    <w:rsid w:val="00DB268D"/>
    <w:rsid w:val="00DB284A"/>
    <w:rsid w:val="00DB2F2E"/>
    <w:rsid w:val="00DB3933"/>
    <w:rsid w:val="00DB3A61"/>
    <w:rsid w:val="00DB3BFB"/>
    <w:rsid w:val="00DB3CB6"/>
    <w:rsid w:val="00DB3DE4"/>
    <w:rsid w:val="00DB411E"/>
    <w:rsid w:val="00DB43E6"/>
    <w:rsid w:val="00DB444E"/>
    <w:rsid w:val="00DB4FAB"/>
    <w:rsid w:val="00DB5C9E"/>
    <w:rsid w:val="00DB5EA9"/>
    <w:rsid w:val="00DB6A6E"/>
    <w:rsid w:val="00DB6BB7"/>
    <w:rsid w:val="00DB745B"/>
    <w:rsid w:val="00DB76F4"/>
    <w:rsid w:val="00DB7DC5"/>
    <w:rsid w:val="00DC0B2F"/>
    <w:rsid w:val="00DC0EDA"/>
    <w:rsid w:val="00DC13B1"/>
    <w:rsid w:val="00DC1787"/>
    <w:rsid w:val="00DC18D0"/>
    <w:rsid w:val="00DC1AC8"/>
    <w:rsid w:val="00DC1C3E"/>
    <w:rsid w:val="00DC22B9"/>
    <w:rsid w:val="00DC2B06"/>
    <w:rsid w:val="00DC2D20"/>
    <w:rsid w:val="00DC32FB"/>
    <w:rsid w:val="00DC34FD"/>
    <w:rsid w:val="00DC3A7E"/>
    <w:rsid w:val="00DC3F99"/>
    <w:rsid w:val="00DC41E1"/>
    <w:rsid w:val="00DC440C"/>
    <w:rsid w:val="00DC4D46"/>
    <w:rsid w:val="00DC52CC"/>
    <w:rsid w:val="00DC560F"/>
    <w:rsid w:val="00DC5D8A"/>
    <w:rsid w:val="00DC610E"/>
    <w:rsid w:val="00DC6627"/>
    <w:rsid w:val="00DC6A21"/>
    <w:rsid w:val="00DC6BC5"/>
    <w:rsid w:val="00DC6EAE"/>
    <w:rsid w:val="00DC70E8"/>
    <w:rsid w:val="00DC7B65"/>
    <w:rsid w:val="00DD01A2"/>
    <w:rsid w:val="00DD04BC"/>
    <w:rsid w:val="00DD09FE"/>
    <w:rsid w:val="00DD0B23"/>
    <w:rsid w:val="00DD0CBF"/>
    <w:rsid w:val="00DD0F1C"/>
    <w:rsid w:val="00DD1521"/>
    <w:rsid w:val="00DD155B"/>
    <w:rsid w:val="00DD189D"/>
    <w:rsid w:val="00DD258D"/>
    <w:rsid w:val="00DD2805"/>
    <w:rsid w:val="00DD2B55"/>
    <w:rsid w:val="00DD368A"/>
    <w:rsid w:val="00DD3FA6"/>
    <w:rsid w:val="00DD4D74"/>
    <w:rsid w:val="00DD51C0"/>
    <w:rsid w:val="00DD5F4B"/>
    <w:rsid w:val="00DD628A"/>
    <w:rsid w:val="00DD63FD"/>
    <w:rsid w:val="00DD657D"/>
    <w:rsid w:val="00DD6601"/>
    <w:rsid w:val="00DD6765"/>
    <w:rsid w:val="00DD6CE2"/>
    <w:rsid w:val="00DD7038"/>
    <w:rsid w:val="00DD7612"/>
    <w:rsid w:val="00DD762E"/>
    <w:rsid w:val="00DD799C"/>
    <w:rsid w:val="00DD7E42"/>
    <w:rsid w:val="00DE050E"/>
    <w:rsid w:val="00DE05AA"/>
    <w:rsid w:val="00DE0B29"/>
    <w:rsid w:val="00DE0E15"/>
    <w:rsid w:val="00DE1248"/>
    <w:rsid w:val="00DE1456"/>
    <w:rsid w:val="00DE1464"/>
    <w:rsid w:val="00DE1784"/>
    <w:rsid w:val="00DE17AA"/>
    <w:rsid w:val="00DE1B3D"/>
    <w:rsid w:val="00DE1B6D"/>
    <w:rsid w:val="00DE1C8C"/>
    <w:rsid w:val="00DE1F64"/>
    <w:rsid w:val="00DE1FF7"/>
    <w:rsid w:val="00DE2588"/>
    <w:rsid w:val="00DE2A7C"/>
    <w:rsid w:val="00DE2BBA"/>
    <w:rsid w:val="00DE3262"/>
    <w:rsid w:val="00DE3543"/>
    <w:rsid w:val="00DE363F"/>
    <w:rsid w:val="00DE3833"/>
    <w:rsid w:val="00DE3B86"/>
    <w:rsid w:val="00DE44FD"/>
    <w:rsid w:val="00DE53AE"/>
    <w:rsid w:val="00DE5938"/>
    <w:rsid w:val="00DE5C6B"/>
    <w:rsid w:val="00DE65A3"/>
    <w:rsid w:val="00DE66FB"/>
    <w:rsid w:val="00DE7520"/>
    <w:rsid w:val="00DE77A7"/>
    <w:rsid w:val="00DE7B5B"/>
    <w:rsid w:val="00DE7C02"/>
    <w:rsid w:val="00DE7E7F"/>
    <w:rsid w:val="00DF00A4"/>
    <w:rsid w:val="00DF094E"/>
    <w:rsid w:val="00DF0D52"/>
    <w:rsid w:val="00DF1037"/>
    <w:rsid w:val="00DF1188"/>
    <w:rsid w:val="00DF122E"/>
    <w:rsid w:val="00DF13F3"/>
    <w:rsid w:val="00DF191F"/>
    <w:rsid w:val="00DF196A"/>
    <w:rsid w:val="00DF1C54"/>
    <w:rsid w:val="00DF1EE8"/>
    <w:rsid w:val="00DF2098"/>
    <w:rsid w:val="00DF25BE"/>
    <w:rsid w:val="00DF2616"/>
    <w:rsid w:val="00DF38B0"/>
    <w:rsid w:val="00DF3DB7"/>
    <w:rsid w:val="00DF3FF2"/>
    <w:rsid w:val="00DF4841"/>
    <w:rsid w:val="00DF4885"/>
    <w:rsid w:val="00DF4F12"/>
    <w:rsid w:val="00DF5073"/>
    <w:rsid w:val="00DF517B"/>
    <w:rsid w:val="00DF522C"/>
    <w:rsid w:val="00DF56A7"/>
    <w:rsid w:val="00DF6008"/>
    <w:rsid w:val="00DF640A"/>
    <w:rsid w:val="00DF645E"/>
    <w:rsid w:val="00DF787E"/>
    <w:rsid w:val="00DF7FBC"/>
    <w:rsid w:val="00E0089A"/>
    <w:rsid w:val="00E00CD2"/>
    <w:rsid w:val="00E0138D"/>
    <w:rsid w:val="00E01F52"/>
    <w:rsid w:val="00E02146"/>
    <w:rsid w:val="00E02561"/>
    <w:rsid w:val="00E025BE"/>
    <w:rsid w:val="00E02848"/>
    <w:rsid w:val="00E02B34"/>
    <w:rsid w:val="00E032FC"/>
    <w:rsid w:val="00E035CD"/>
    <w:rsid w:val="00E03633"/>
    <w:rsid w:val="00E0375F"/>
    <w:rsid w:val="00E03D05"/>
    <w:rsid w:val="00E03E2E"/>
    <w:rsid w:val="00E03EFC"/>
    <w:rsid w:val="00E04364"/>
    <w:rsid w:val="00E045B8"/>
    <w:rsid w:val="00E05A94"/>
    <w:rsid w:val="00E064E3"/>
    <w:rsid w:val="00E069EF"/>
    <w:rsid w:val="00E079A5"/>
    <w:rsid w:val="00E10026"/>
    <w:rsid w:val="00E101FE"/>
    <w:rsid w:val="00E1032A"/>
    <w:rsid w:val="00E1055A"/>
    <w:rsid w:val="00E1061A"/>
    <w:rsid w:val="00E108F3"/>
    <w:rsid w:val="00E11520"/>
    <w:rsid w:val="00E11BBE"/>
    <w:rsid w:val="00E11C87"/>
    <w:rsid w:val="00E11D58"/>
    <w:rsid w:val="00E11F04"/>
    <w:rsid w:val="00E11F08"/>
    <w:rsid w:val="00E12639"/>
    <w:rsid w:val="00E1279B"/>
    <w:rsid w:val="00E12965"/>
    <w:rsid w:val="00E13697"/>
    <w:rsid w:val="00E1392D"/>
    <w:rsid w:val="00E13A4A"/>
    <w:rsid w:val="00E13DAC"/>
    <w:rsid w:val="00E13FCC"/>
    <w:rsid w:val="00E14770"/>
    <w:rsid w:val="00E14BC5"/>
    <w:rsid w:val="00E14C48"/>
    <w:rsid w:val="00E14D27"/>
    <w:rsid w:val="00E15568"/>
    <w:rsid w:val="00E15987"/>
    <w:rsid w:val="00E15E4D"/>
    <w:rsid w:val="00E1606B"/>
    <w:rsid w:val="00E160A1"/>
    <w:rsid w:val="00E160F0"/>
    <w:rsid w:val="00E162D0"/>
    <w:rsid w:val="00E1676B"/>
    <w:rsid w:val="00E168E4"/>
    <w:rsid w:val="00E1714D"/>
    <w:rsid w:val="00E175A2"/>
    <w:rsid w:val="00E17ECD"/>
    <w:rsid w:val="00E2004A"/>
    <w:rsid w:val="00E2010F"/>
    <w:rsid w:val="00E208E2"/>
    <w:rsid w:val="00E21BB6"/>
    <w:rsid w:val="00E21DEA"/>
    <w:rsid w:val="00E220F0"/>
    <w:rsid w:val="00E22107"/>
    <w:rsid w:val="00E222AC"/>
    <w:rsid w:val="00E22DA5"/>
    <w:rsid w:val="00E2374A"/>
    <w:rsid w:val="00E24470"/>
    <w:rsid w:val="00E244A4"/>
    <w:rsid w:val="00E24A71"/>
    <w:rsid w:val="00E24B07"/>
    <w:rsid w:val="00E24EC4"/>
    <w:rsid w:val="00E253EF"/>
    <w:rsid w:val="00E25CC9"/>
    <w:rsid w:val="00E25FA6"/>
    <w:rsid w:val="00E26572"/>
    <w:rsid w:val="00E266B8"/>
    <w:rsid w:val="00E2699F"/>
    <w:rsid w:val="00E278B6"/>
    <w:rsid w:val="00E27983"/>
    <w:rsid w:val="00E27AF0"/>
    <w:rsid w:val="00E27C5E"/>
    <w:rsid w:val="00E30782"/>
    <w:rsid w:val="00E30F7B"/>
    <w:rsid w:val="00E310BF"/>
    <w:rsid w:val="00E3120D"/>
    <w:rsid w:val="00E317A2"/>
    <w:rsid w:val="00E322B2"/>
    <w:rsid w:val="00E3275C"/>
    <w:rsid w:val="00E3277E"/>
    <w:rsid w:val="00E32C8C"/>
    <w:rsid w:val="00E331F7"/>
    <w:rsid w:val="00E33378"/>
    <w:rsid w:val="00E33B56"/>
    <w:rsid w:val="00E33C03"/>
    <w:rsid w:val="00E33CD5"/>
    <w:rsid w:val="00E340C3"/>
    <w:rsid w:val="00E34352"/>
    <w:rsid w:val="00E34DBB"/>
    <w:rsid w:val="00E3554A"/>
    <w:rsid w:val="00E35785"/>
    <w:rsid w:val="00E35814"/>
    <w:rsid w:val="00E35AC6"/>
    <w:rsid w:val="00E360DA"/>
    <w:rsid w:val="00E36EF9"/>
    <w:rsid w:val="00E36F61"/>
    <w:rsid w:val="00E37230"/>
    <w:rsid w:val="00E37AD1"/>
    <w:rsid w:val="00E40038"/>
    <w:rsid w:val="00E400DE"/>
    <w:rsid w:val="00E401A1"/>
    <w:rsid w:val="00E40310"/>
    <w:rsid w:val="00E40813"/>
    <w:rsid w:val="00E40B9B"/>
    <w:rsid w:val="00E410D2"/>
    <w:rsid w:val="00E41304"/>
    <w:rsid w:val="00E4174A"/>
    <w:rsid w:val="00E41891"/>
    <w:rsid w:val="00E422BC"/>
    <w:rsid w:val="00E428A7"/>
    <w:rsid w:val="00E428D7"/>
    <w:rsid w:val="00E42BE4"/>
    <w:rsid w:val="00E42E5E"/>
    <w:rsid w:val="00E42E74"/>
    <w:rsid w:val="00E42FB7"/>
    <w:rsid w:val="00E43364"/>
    <w:rsid w:val="00E433C9"/>
    <w:rsid w:val="00E43532"/>
    <w:rsid w:val="00E43629"/>
    <w:rsid w:val="00E4394A"/>
    <w:rsid w:val="00E448CF"/>
    <w:rsid w:val="00E44ACE"/>
    <w:rsid w:val="00E44E0D"/>
    <w:rsid w:val="00E4525E"/>
    <w:rsid w:val="00E45372"/>
    <w:rsid w:val="00E45C09"/>
    <w:rsid w:val="00E45DFB"/>
    <w:rsid w:val="00E46929"/>
    <w:rsid w:val="00E4718A"/>
    <w:rsid w:val="00E4778D"/>
    <w:rsid w:val="00E47ADA"/>
    <w:rsid w:val="00E50056"/>
    <w:rsid w:val="00E503D8"/>
    <w:rsid w:val="00E505F7"/>
    <w:rsid w:val="00E50DE6"/>
    <w:rsid w:val="00E510D8"/>
    <w:rsid w:val="00E512DF"/>
    <w:rsid w:val="00E51926"/>
    <w:rsid w:val="00E51D8D"/>
    <w:rsid w:val="00E51F66"/>
    <w:rsid w:val="00E5227A"/>
    <w:rsid w:val="00E52892"/>
    <w:rsid w:val="00E52F5F"/>
    <w:rsid w:val="00E52FF8"/>
    <w:rsid w:val="00E5340D"/>
    <w:rsid w:val="00E53972"/>
    <w:rsid w:val="00E544AD"/>
    <w:rsid w:val="00E544E3"/>
    <w:rsid w:val="00E54A44"/>
    <w:rsid w:val="00E54DAA"/>
    <w:rsid w:val="00E54E3F"/>
    <w:rsid w:val="00E54FA3"/>
    <w:rsid w:val="00E551E3"/>
    <w:rsid w:val="00E552DE"/>
    <w:rsid w:val="00E555DA"/>
    <w:rsid w:val="00E556CD"/>
    <w:rsid w:val="00E55DC8"/>
    <w:rsid w:val="00E55F5B"/>
    <w:rsid w:val="00E5674E"/>
    <w:rsid w:val="00E56845"/>
    <w:rsid w:val="00E568E6"/>
    <w:rsid w:val="00E56E19"/>
    <w:rsid w:val="00E573A2"/>
    <w:rsid w:val="00E57751"/>
    <w:rsid w:val="00E57A6D"/>
    <w:rsid w:val="00E60642"/>
    <w:rsid w:val="00E606C1"/>
    <w:rsid w:val="00E61171"/>
    <w:rsid w:val="00E61299"/>
    <w:rsid w:val="00E61B29"/>
    <w:rsid w:val="00E61BD4"/>
    <w:rsid w:val="00E61F57"/>
    <w:rsid w:val="00E6324D"/>
    <w:rsid w:val="00E636E8"/>
    <w:rsid w:val="00E64136"/>
    <w:rsid w:val="00E65137"/>
    <w:rsid w:val="00E6549E"/>
    <w:rsid w:val="00E65A41"/>
    <w:rsid w:val="00E65D89"/>
    <w:rsid w:val="00E6650F"/>
    <w:rsid w:val="00E665EF"/>
    <w:rsid w:val="00E66E57"/>
    <w:rsid w:val="00E66F29"/>
    <w:rsid w:val="00E67B41"/>
    <w:rsid w:val="00E67D07"/>
    <w:rsid w:val="00E67E51"/>
    <w:rsid w:val="00E706DC"/>
    <w:rsid w:val="00E70921"/>
    <w:rsid w:val="00E70BA3"/>
    <w:rsid w:val="00E70CE1"/>
    <w:rsid w:val="00E710E6"/>
    <w:rsid w:val="00E7141F"/>
    <w:rsid w:val="00E71436"/>
    <w:rsid w:val="00E71717"/>
    <w:rsid w:val="00E7299A"/>
    <w:rsid w:val="00E729C6"/>
    <w:rsid w:val="00E72B4C"/>
    <w:rsid w:val="00E7319C"/>
    <w:rsid w:val="00E732FF"/>
    <w:rsid w:val="00E73560"/>
    <w:rsid w:val="00E73834"/>
    <w:rsid w:val="00E74324"/>
    <w:rsid w:val="00E74403"/>
    <w:rsid w:val="00E744DA"/>
    <w:rsid w:val="00E74568"/>
    <w:rsid w:val="00E74936"/>
    <w:rsid w:val="00E74C3A"/>
    <w:rsid w:val="00E7595D"/>
    <w:rsid w:val="00E759D5"/>
    <w:rsid w:val="00E75C63"/>
    <w:rsid w:val="00E76B54"/>
    <w:rsid w:val="00E76C4A"/>
    <w:rsid w:val="00E77162"/>
    <w:rsid w:val="00E77372"/>
    <w:rsid w:val="00E773A2"/>
    <w:rsid w:val="00E7756A"/>
    <w:rsid w:val="00E77C76"/>
    <w:rsid w:val="00E77CD7"/>
    <w:rsid w:val="00E77E1F"/>
    <w:rsid w:val="00E77F42"/>
    <w:rsid w:val="00E800DB"/>
    <w:rsid w:val="00E8020F"/>
    <w:rsid w:val="00E803BB"/>
    <w:rsid w:val="00E805F3"/>
    <w:rsid w:val="00E80CE4"/>
    <w:rsid w:val="00E80FC4"/>
    <w:rsid w:val="00E81BE6"/>
    <w:rsid w:val="00E82151"/>
    <w:rsid w:val="00E827DD"/>
    <w:rsid w:val="00E82FFB"/>
    <w:rsid w:val="00E83980"/>
    <w:rsid w:val="00E83E39"/>
    <w:rsid w:val="00E8436A"/>
    <w:rsid w:val="00E84AB6"/>
    <w:rsid w:val="00E84E62"/>
    <w:rsid w:val="00E84F2E"/>
    <w:rsid w:val="00E84F47"/>
    <w:rsid w:val="00E850D7"/>
    <w:rsid w:val="00E8586D"/>
    <w:rsid w:val="00E85C75"/>
    <w:rsid w:val="00E862A9"/>
    <w:rsid w:val="00E86CD6"/>
    <w:rsid w:val="00E86CE2"/>
    <w:rsid w:val="00E86EAA"/>
    <w:rsid w:val="00E870D9"/>
    <w:rsid w:val="00E873A2"/>
    <w:rsid w:val="00E90080"/>
    <w:rsid w:val="00E90D94"/>
    <w:rsid w:val="00E90DD1"/>
    <w:rsid w:val="00E9100F"/>
    <w:rsid w:val="00E91D19"/>
    <w:rsid w:val="00E92587"/>
    <w:rsid w:val="00E925A2"/>
    <w:rsid w:val="00E9284F"/>
    <w:rsid w:val="00E932CC"/>
    <w:rsid w:val="00E93E5F"/>
    <w:rsid w:val="00E93EB7"/>
    <w:rsid w:val="00E94CAC"/>
    <w:rsid w:val="00E95068"/>
    <w:rsid w:val="00E95108"/>
    <w:rsid w:val="00E9523A"/>
    <w:rsid w:val="00E9524F"/>
    <w:rsid w:val="00E95404"/>
    <w:rsid w:val="00E95827"/>
    <w:rsid w:val="00E95F80"/>
    <w:rsid w:val="00E96095"/>
    <w:rsid w:val="00E960AA"/>
    <w:rsid w:val="00E97B7A"/>
    <w:rsid w:val="00E97BEE"/>
    <w:rsid w:val="00EA0066"/>
    <w:rsid w:val="00EA04DC"/>
    <w:rsid w:val="00EA051C"/>
    <w:rsid w:val="00EA0788"/>
    <w:rsid w:val="00EA091A"/>
    <w:rsid w:val="00EA0F02"/>
    <w:rsid w:val="00EA19A4"/>
    <w:rsid w:val="00EA1A33"/>
    <w:rsid w:val="00EA2173"/>
    <w:rsid w:val="00EA22DA"/>
    <w:rsid w:val="00EA2669"/>
    <w:rsid w:val="00EA275E"/>
    <w:rsid w:val="00EA2B40"/>
    <w:rsid w:val="00EA2D0C"/>
    <w:rsid w:val="00EA2D14"/>
    <w:rsid w:val="00EA2FEB"/>
    <w:rsid w:val="00EA3423"/>
    <w:rsid w:val="00EA3BB9"/>
    <w:rsid w:val="00EA414E"/>
    <w:rsid w:val="00EA4894"/>
    <w:rsid w:val="00EA4B05"/>
    <w:rsid w:val="00EA5432"/>
    <w:rsid w:val="00EA546B"/>
    <w:rsid w:val="00EA59A8"/>
    <w:rsid w:val="00EA5B8B"/>
    <w:rsid w:val="00EA5F3B"/>
    <w:rsid w:val="00EA64D1"/>
    <w:rsid w:val="00EA6D18"/>
    <w:rsid w:val="00EA759A"/>
    <w:rsid w:val="00EA763A"/>
    <w:rsid w:val="00EA7A17"/>
    <w:rsid w:val="00EA7AA0"/>
    <w:rsid w:val="00EB15EE"/>
    <w:rsid w:val="00EB259D"/>
    <w:rsid w:val="00EB2887"/>
    <w:rsid w:val="00EB2D87"/>
    <w:rsid w:val="00EB2F35"/>
    <w:rsid w:val="00EB36EA"/>
    <w:rsid w:val="00EB398C"/>
    <w:rsid w:val="00EB4814"/>
    <w:rsid w:val="00EB48AE"/>
    <w:rsid w:val="00EB4CED"/>
    <w:rsid w:val="00EB4E9E"/>
    <w:rsid w:val="00EB51D6"/>
    <w:rsid w:val="00EB52BE"/>
    <w:rsid w:val="00EB550F"/>
    <w:rsid w:val="00EB5902"/>
    <w:rsid w:val="00EB5B49"/>
    <w:rsid w:val="00EB5D66"/>
    <w:rsid w:val="00EB6557"/>
    <w:rsid w:val="00EB723C"/>
    <w:rsid w:val="00EB78CC"/>
    <w:rsid w:val="00EB7C7C"/>
    <w:rsid w:val="00EB7EC1"/>
    <w:rsid w:val="00EC0234"/>
    <w:rsid w:val="00EC04A0"/>
    <w:rsid w:val="00EC0684"/>
    <w:rsid w:val="00EC08C0"/>
    <w:rsid w:val="00EC0D47"/>
    <w:rsid w:val="00EC1971"/>
    <w:rsid w:val="00EC1FB5"/>
    <w:rsid w:val="00EC2023"/>
    <w:rsid w:val="00EC2089"/>
    <w:rsid w:val="00EC20DD"/>
    <w:rsid w:val="00EC2498"/>
    <w:rsid w:val="00EC2688"/>
    <w:rsid w:val="00EC2720"/>
    <w:rsid w:val="00EC294C"/>
    <w:rsid w:val="00EC2B6F"/>
    <w:rsid w:val="00EC336E"/>
    <w:rsid w:val="00EC346E"/>
    <w:rsid w:val="00EC409E"/>
    <w:rsid w:val="00EC46CC"/>
    <w:rsid w:val="00EC4C03"/>
    <w:rsid w:val="00EC5070"/>
    <w:rsid w:val="00EC5165"/>
    <w:rsid w:val="00EC5497"/>
    <w:rsid w:val="00EC55FA"/>
    <w:rsid w:val="00EC664F"/>
    <w:rsid w:val="00EC75BC"/>
    <w:rsid w:val="00EC7AF6"/>
    <w:rsid w:val="00ED04FF"/>
    <w:rsid w:val="00ED06C0"/>
    <w:rsid w:val="00ED0834"/>
    <w:rsid w:val="00ED08AC"/>
    <w:rsid w:val="00ED0FD5"/>
    <w:rsid w:val="00ED1047"/>
    <w:rsid w:val="00ED11EE"/>
    <w:rsid w:val="00ED12E0"/>
    <w:rsid w:val="00ED1C2B"/>
    <w:rsid w:val="00ED1FB6"/>
    <w:rsid w:val="00ED231A"/>
    <w:rsid w:val="00ED28C5"/>
    <w:rsid w:val="00ED3100"/>
    <w:rsid w:val="00ED3172"/>
    <w:rsid w:val="00ED31DE"/>
    <w:rsid w:val="00ED3B5D"/>
    <w:rsid w:val="00ED3C87"/>
    <w:rsid w:val="00ED3EFC"/>
    <w:rsid w:val="00ED3EFF"/>
    <w:rsid w:val="00ED469A"/>
    <w:rsid w:val="00ED49DA"/>
    <w:rsid w:val="00ED4BE4"/>
    <w:rsid w:val="00ED4C09"/>
    <w:rsid w:val="00ED504B"/>
    <w:rsid w:val="00ED57E0"/>
    <w:rsid w:val="00ED5807"/>
    <w:rsid w:val="00ED6313"/>
    <w:rsid w:val="00ED6940"/>
    <w:rsid w:val="00ED6CAA"/>
    <w:rsid w:val="00ED7604"/>
    <w:rsid w:val="00ED79A6"/>
    <w:rsid w:val="00ED7D07"/>
    <w:rsid w:val="00ED7EAA"/>
    <w:rsid w:val="00ED7ED9"/>
    <w:rsid w:val="00EE00B1"/>
    <w:rsid w:val="00EE038D"/>
    <w:rsid w:val="00EE0A31"/>
    <w:rsid w:val="00EE0CAC"/>
    <w:rsid w:val="00EE125E"/>
    <w:rsid w:val="00EE1636"/>
    <w:rsid w:val="00EE1CFB"/>
    <w:rsid w:val="00EE224B"/>
    <w:rsid w:val="00EE2269"/>
    <w:rsid w:val="00EE2D74"/>
    <w:rsid w:val="00EE2F23"/>
    <w:rsid w:val="00EE30CF"/>
    <w:rsid w:val="00EE3100"/>
    <w:rsid w:val="00EE3329"/>
    <w:rsid w:val="00EE3353"/>
    <w:rsid w:val="00EE3D07"/>
    <w:rsid w:val="00EE3D21"/>
    <w:rsid w:val="00EE4018"/>
    <w:rsid w:val="00EE4126"/>
    <w:rsid w:val="00EE43CA"/>
    <w:rsid w:val="00EE48A3"/>
    <w:rsid w:val="00EE4F04"/>
    <w:rsid w:val="00EE5A74"/>
    <w:rsid w:val="00EE5F87"/>
    <w:rsid w:val="00EE6139"/>
    <w:rsid w:val="00EE624F"/>
    <w:rsid w:val="00EE64B3"/>
    <w:rsid w:val="00EE68D3"/>
    <w:rsid w:val="00EE69BA"/>
    <w:rsid w:val="00EE6B41"/>
    <w:rsid w:val="00EE6F60"/>
    <w:rsid w:val="00EE77E9"/>
    <w:rsid w:val="00EE7F29"/>
    <w:rsid w:val="00EF0194"/>
    <w:rsid w:val="00EF1046"/>
    <w:rsid w:val="00EF12E9"/>
    <w:rsid w:val="00EF15FC"/>
    <w:rsid w:val="00EF1EEA"/>
    <w:rsid w:val="00EF2599"/>
    <w:rsid w:val="00EF272C"/>
    <w:rsid w:val="00EF2A47"/>
    <w:rsid w:val="00EF2DA0"/>
    <w:rsid w:val="00EF3127"/>
    <w:rsid w:val="00EF3611"/>
    <w:rsid w:val="00EF39BD"/>
    <w:rsid w:val="00EF3BC5"/>
    <w:rsid w:val="00EF3C00"/>
    <w:rsid w:val="00EF42FF"/>
    <w:rsid w:val="00EF4606"/>
    <w:rsid w:val="00EF52DC"/>
    <w:rsid w:val="00EF5D3B"/>
    <w:rsid w:val="00EF5DA3"/>
    <w:rsid w:val="00EF61AF"/>
    <w:rsid w:val="00EF6289"/>
    <w:rsid w:val="00EF6ED9"/>
    <w:rsid w:val="00EF7354"/>
    <w:rsid w:val="00EF73C5"/>
    <w:rsid w:val="00EF7783"/>
    <w:rsid w:val="00EF7FED"/>
    <w:rsid w:val="00F00217"/>
    <w:rsid w:val="00F003C7"/>
    <w:rsid w:val="00F007FC"/>
    <w:rsid w:val="00F00E8D"/>
    <w:rsid w:val="00F01588"/>
    <w:rsid w:val="00F01BC9"/>
    <w:rsid w:val="00F01D6E"/>
    <w:rsid w:val="00F0254F"/>
    <w:rsid w:val="00F02E63"/>
    <w:rsid w:val="00F0313A"/>
    <w:rsid w:val="00F0330E"/>
    <w:rsid w:val="00F03420"/>
    <w:rsid w:val="00F038CB"/>
    <w:rsid w:val="00F03A40"/>
    <w:rsid w:val="00F04CC1"/>
    <w:rsid w:val="00F05B1A"/>
    <w:rsid w:val="00F0602C"/>
    <w:rsid w:val="00F064AD"/>
    <w:rsid w:val="00F06663"/>
    <w:rsid w:val="00F0715F"/>
    <w:rsid w:val="00F07265"/>
    <w:rsid w:val="00F079C2"/>
    <w:rsid w:val="00F07AB8"/>
    <w:rsid w:val="00F10157"/>
    <w:rsid w:val="00F105B9"/>
    <w:rsid w:val="00F10C50"/>
    <w:rsid w:val="00F10F00"/>
    <w:rsid w:val="00F1122A"/>
    <w:rsid w:val="00F11389"/>
    <w:rsid w:val="00F11447"/>
    <w:rsid w:val="00F116B3"/>
    <w:rsid w:val="00F11AF3"/>
    <w:rsid w:val="00F11B5F"/>
    <w:rsid w:val="00F11CC3"/>
    <w:rsid w:val="00F12902"/>
    <w:rsid w:val="00F137C4"/>
    <w:rsid w:val="00F139BE"/>
    <w:rsid w:val="00F13B71"/>
    <w:rsid w:val="00F13C29"/>
    <w:rsid w:val="00F1420A"/>
    <w:rsid w:val="00F14437"/>
    <w:rsid w:val="00F14696"/>
    <w:rsid w:val="00F1493A"/>
    <w:rsid w:val="00F14DD0"/>
    <w:rsid w:val="00F153BA"/>
    <w:rsid w:val="00F15F08"/>
    <w:rsid w:val="00F16241"/>
    <w:rsid w:val="00F169B5"/>
    <w:rsid w:val="00F16A27"/>
    <w:rsid w:val="00F1708D"/>
    <w:rsid w:val="00F178FD"/>
    <w:rsid w:val="00F17B39"/>
    <w:rsid w:val="00F17EA5"/>
    <w:rsid w:val="00F2001F"/>
    <w:rsid w:val="00F204BE"/>
    <w:rsid w:val="00F205AD"/>
    <w:rsid w:val="00F20670"/>
    <w:rsid w:val="00F2126F"/>
    <w:rsid w:val="00F21292"/>
    <w:rsid w:val="00F21F5A"/>
    <w:rsid w:val="00F22A12"/>
    <w:rsid w:val="00F22AD3"/>
    <w:rsid w:val="00F23300"/>
    <w:rsid w:val="00F23868"/>
    <w:rsid w:val="00F23882"/>
    <w:rsid w:val="00F238C6"/>
    <w:rsid w:val="00F23949"/>
    <w:rsid w:val="00F24007"/>
    <w:rsid w:val="00F244AB"/>
    <w:rsid w:val="00F244E2"/>
    <w:rsid w:val="00F248A8"/>
    <w:rsid w:val="00F259C2"/>
    <w:rsid w:val="00F25BF9"/>
    <w:rsid w:val="00F26456"/>
    <w:rsid w:val="00F265EF"/>
    <w:rsid w:val="00F265F2"/>
    <w:rsid w:val="00F266E0"/>
    <w:rsid w:val="00F268EE"/>
    <w:rsid w:val="00F27A50"/>
    <w:rsid w:val="00F30042"/>
    <w:rsid w:val="00F303BD"/>
    <w:rsid w:val="00F30CF6"/>
    <w:rsid w:val="00F31350"/>
    <w:rsid w:val="00F318D5"/>
    <w:rsid w:val="00F31B20"/>
    <w:rsid w:val="00F31B66"/>
    <w:rsid w:val="00F31CFA"/>
    <w:rsid w:val="00F31DEF"/>
    <w:rsid w:val="00F31F77"/>
    <w:rsid w:val="00F322A1"/>
    <w:rsid w:val="00F323D9"/>
    <w:rsid w:val="00F32B9B"/>
    <w:rsid w:val="00F33B93"/>
    <w:rsid w:val="00F34839"/>
    <w:rsid w:val="00F34944"/>
    <w:rsid w:val="00F34A84"/>
    <w:rsid w:val="00F3530E"/>
    <w:rsid w:val="00F35397"/>
    <w:rsid w:val="00F356EC"/>
    <w:rsid w:val="00F35CCE"/>
    <w:rsid w:val="00F35E2F"/>
    <w:rsid w:val="00F3621F"/>
    <w:rsid w:val="00F3678A"/>
    <w:rsid w:val="00F370A1"/>
    <w:rsid w:val="00F37524"/>
    <w:rsid w:val="00F378FB"/>
    <w:rsid w:val="00F37E87"/>
    <w:rsid w:val="00F37FE8"/>
    <w:rsid w:val="00F409E7"/>
    <w:rsid w:val="00F40A61"/>
    <w:rsid w:val="00F40BFB"/>
    <w:rsid w:val="00F410D2"/>
    <w:rsid w:val="00F415DC"/>
    <w:rsid w:val="00F416AB"/>
    <w:rsid w:val="00F42276"/>
    <w:rsid w:val="00F43455"/>
    <w:rsid w:val="00F43E6A"/>
    <w:rsid w:val="00F43F31"/>
    <w:rsid w:val="00F445B1"/>
    <w:rsid w:val="00F447AB"/>
    <w:rsid w:val="00F45186"/>
    <w:rsid w:val="00F457DA"/>
    <w:rsid w:val="00F458CA"/>
    <w:rsid w:val="00F461B4"/>
    <w:rsid w:val="00F46C9A"/>
    <w:rsid w:val="00F4703F"/>
    <w:rsid w:val="00F470E8"/>
    <w:rsid w:val="00F47185"/>
    <w:rsid w:val="00F474A8"/>
    <w:rsid w:val="00F47756"/>
    <w:rsid w:val="00F47A25"/>
    <w:rsid w:val="00F47CB0"/>
    <w:rsid w:val="00F47EE4"/>
    <w:rsid w:val="00F5071B"/>
    <w:rsid w:val="00F50909"/>
    <w:rsid w:val="00F50E19"/>
    <w:rsid w:val="00F51168"/>
    <w:rsid w:val="00F51193"/>
    <w:rsid w:val="00F519C7"/>
    <w:rsid w:val="00F51E85"/>
    <w:rsid w:val="00F52562"/>
    <w:rsid w:val="00F529B3"/>
    <w:rsid w:val="00F52D25"/>
    <w:rsid w:val="00F531BE"/>
    <w:rsid w:val="00F53410"/>
    <w:rsid w:val="00F5368F"/>
    <w:rsid w:val="00F536BF"/>
    <w:rsid w:val="00F539BE"/>
    <w:rsid w:val="00F54008"/>
    <w:rsid w:val="00F551F1"/>
    <w:rsid w:val="00F554D4"/>
    <w:rsid w:val="00F55615"/>
    <w:rsid w:val="00F557FE"/>
    <w:rsid w:val="00F56400"/>
    <w:rsid w:val="00F56A66"/>
    <w:rsid w:val="00F56F2E"/>
    <w:rsid w:val="00F57A05"/>
    <w:rsid w:val="00F6018C"/>
    <w:rsid w:val="00F60221"/>
    <w:rsid w:val="00F60334"/>
    <w:rsid w:val="00F603DB"/>
    <w:rsid w:val="00F60970"/>
    <w:rsid w:val="00F60DB5"/>
    <w:rsid w:val="00F62065"/>
    <w:rsid w:val="00F62161"/>
    <w:rsid w:val="00F6235B"/>
    <w:rsid w:val="00F62755"/>
    <w:rsid w:val="00F62EFD"/>
    <w:rsid w:val="00F63BEF"/>
    <w:rsid w:val="00F64275"/>
    <w:rsid w:val="00F649CA"/>
    <w:rsid w:val="00F650A7"/>
    <w:rsid w:val="00F65572"/>
    <w:rsid w:val="00F656C9"/>
    <w:rsid w:val="00F65C75"/>
    <w:rsid w:val="00F666EF"/>
    <w:rsid w:val="00F66A08"/>
    <w:rsid w:val="00F66C60"/>
    <w:rsid w:val="00F66DBB"/>
    <w:rsid w:val="00F66E21"/>
    <w:rsid w:val="00F66E66"/>
    <w:rsid w:val="00F67185"/>
    <w:rsid w:val="00F67510"/>
    <w:rsid w:val="00F67E76"/>
    <w:rsid w:val="00F67E9B"/>
    <w:rsid w:val="00F70936"/>
    <w:rsid w:val="00F71550"/>
    <w:rsid w:val="00F71763"/>
    <w:rsid w:val="00F72659"/>
    <w:rsid w:val="00F7298A"/>
    <w:rsid w:val="00F72E28"/>
    <w:rsid w:val="00F73FC6"/>
    <w:rsid w:val="00F7413F"/>
    <w:rsid w:val="00F74672"/>
    <w:rsid w:val="00F74720"/>
    <w:rsid w:val="00F75801"/>
    <w:rsid w:val="00F75FB5"/>
    <w:rsid w:val="00F76335"/>
    <w:rsid w:val="00F763C8"/>
    <w:rsid w:val="00F767A3"/>
    <w:rsid w:val="00F76AF3"/>
    <w:rsid w:val="00F76D91"/>
    <w:rsid w:val="00F77003"/>
    <w:rsid w:val="00F77308"/>
    <w:rsid w:val="00F7747B"/>
    <w:rsid w:val="00F7771B"/>
    <w:rsid w:val="00F77C2C"/>
    <w:rsid w:val="00F77C46"/>
    <w:rsid w:val="00F80820"/>
    <w:rsid w:val="00F814A3"/>
    <w:rsid w:val="00F82790"/>
    <w:rsid w:val="00F82922"/>
    <w:rsid w:val="00F82DD8"/>
    <w:rsid w:val="00F839E2"/>
    <w:rsid w:val="00F8418C"/>
    <w:rsid w:val="00F846C3"/>
    <w:rsid w:val="00F8487A"/>
    <w:rsid w:val="00F848B0"/>
    <w:rsid w:val="00F84AE8"/>
    <w:rsid w:val="00F84FEA"/>
    <w:rsid w:val="00F85676"/>
    <w:rsid w:val="00F85CC6"/>
    <w:rsid w:val="00F8627B"/>
    <w:rsid w:val="00F86315"/>
    <w:rsid w:val="00F86C63"/>
    <w:rsid w:val="00F86D98"/>
    <w:rsid w:val="00F877D2"/>
    <w:rsid w:val="00F9010A"/>
    <w:rsid w:val="00F90B6D"/>
    <w:rsid w:val="00F90E50"/>
    <w:rsid w:val="00F910D9"/>
    <w:rsid w:val="00F914CE"/>
    <w:rsid w:val="00F91666"/>
    <w:rsid w:val="00F922F1"/>
    <w:rsid w:val="00F929FC"/>
    <w:rsid w:val="00F92A10"/>
    <w:rsid w:val="00F92A3A"/>
    <w:rsid w:val="00F9382A"/>
    <w:rsid w:val="00F93892"/>
    <w:rsid w:val="00F9396D"/>
    <w:rsid w:val="00F93EE6"/>
    <w:rsid w:val="00F93F99"/>
    <w:rsid w:val="00F941F5"/>
    <w:rsid w:val="00F94656"/>
    <w:rsid w:val="00F94812"/>
    <w:rsid w:val="00F94CFC"/>
    <w:rsid w:val="00F951F7"/>
    <w:rsid w:val="00F9525B"/>
    <w:rsid w:val="00F95363"/>
    <w:rsid w:val="00F9546B"/>
    <w:rsid w:val="00F95AA9"/>
    <w:rsid w:val="00F95C03"/>
    <w:rsid w:val="00F9620E"/>
    <w:rsid w:val="00F9627E"/>
    <w:rsid w:val="00F9663B"/>
    <w:rsid w:val="00F96887"/>
    <w:rsid w:val="00F968EF"/>
    <w:rsid w:val="00F97490"/>
    <w:rsid w:val="00F9784C"/>
    <w:rsid w:val="00F979AA"/>
    <w:rsid w:val="00F97A50"/>
    <w:rsid w:val="00FA000A"/>
    <w:rsid w:val="00FA0388"/>
    <w:rsid w:val="00FA04AF"/>
    <w:rsid w:val="00FA0670"/>
    <w:rsid w:val="00FA0B88"/>
    <w:rsid w:val="00FA0DE4"/>
    <w:rsid w:val="00FA1060"/>
    <w:rsid w:val="00FA15A9"/>
    <w:rsid w:val="00FA1758"/>
    <w:rsid w:val="00FA1A9D"/>
    <w:rsid w:val="00FA1D31"/>
    <w:rsid w:val="00FA1D7A"/>
    <w:rsid w:val="00FA20DD"/>
    <w:rsid w:val="00FA2469"/>
    <w:rsid w:val="00FA2A94"/>
    <w:rsid w:val="00FA2A9A"/>
    <w:rsid w:val="00FA2C9B"/>
    <w:rsid w:val="00FA3A06"/>
    <w:rsid w:val="00FA3D2D"/>
    <w:rsid w:val="00FA4AF3"/>
    <w:rsid w:val="00FA56AE"/>
    <w:rsid w:val="00FA575D"/>
    <w:rsid w:val="00FA5761"/>
    <w:rsid w:val="00FA5A92"/>
    <w:rsid w:val="00FA5CB2"/>
    <w:rsid w:val="00FA6019"/>
    <w:rsid w:val="00FA60CC"/>
    <w:rsid w:val="00FA64A5"/>
    <w:rsid w:val="00FA6651"/>
    <w:rsid w:val="00FA6862"/>
    <w:rsid w:val="00FA6A3B"/>
    <w:rsid w:val="00FA6C89"/>
    <w:rsid w:val="00FA6ECE"/>
    <w:rsid w:val="00FA74F7"/>
    <w:rsid w:val="00FA7E36"/>
    <w:rsid w:val="00FB06A2"/>
    <w:rsid w:val="00FB0887"/>
    <w:rsid w:val="00FB09C0"/>
    <w:rsid w:val="00FB14CD"/>
    <w:rsid w:val="00FB160F"/>
    <w:rsid w:val="00FB1698"/>
    <w:rsid w:val="00FB171C"/>
    <w:rsid w:val="00FB1CB9"/>
    <w:rsid w:val="00FB1F7C"/>
    <w:rsid w:val="00FB1FDF"/>
    <w:rsid w:val="00FB2038"/>
    <w:rsid w:val="00FB28A8"/>
    <w:rsid w:val="00FB2CA6"/>
    <w:rsid w:val="00FB2DB9"/>
    <w:rsid w:val="00FB2FCF"/>
    <w:rsid w:val="00FB372A"/>
    <w:rsid w:val="00FB451C"/>
    <w:rsid w:val="00FB4913"/>
    <w:rsid w:val="00FB4B36"/>
    <w:rsid w:val="00FB593D"/>
    <w:rsid w:val="00FB5E7D"/>
    <w:rsid w:val="00FB6554"/>
    <w:rsid w:val="00FB65E9"/>
    <w:rsid w:val="00FB73FD"/>
    <w:rsid w:val="00FB7599"/>
    <w:rsid w:val="00FB7C95"/>
    <w:rsid w:val="00FB7EA7"/>
    <w:rsid w:val="00FC082B"/>
    <w:rsid w:val="00FC130A"/>
    <w:rsid w:val="00FC131D"/>
    <w:rsid w:val="00FC14C0"/>
    <w:rsid w:val="00FC1A04"/>
    <w:rsid w:val="00FC1B4D"/>
    <w:rsid w:val="00FC24C7"/>
    <w:rsid w:val="00FC3998"/>
    <w:rsid w:val="00FC39F7"/>
    <w:rsid w:val="00FC3E0D"/>
    <w:rsid w:val="00FC4117"/>
    <w:rsid w:val="00FC4272"/>
    <w:rsid w:val="00FC43B7"/>
    <w:rsid w:val="00FC4B66"/>
    <w:rsid w:val="00FC5434"/>
    <w:rsid w:val="00FC58BC"/>
    <w:rsid w:val="00FC5AA8"/>
    <w:rsid w:val="00FC5E4B"/>
    <w:rsid w:val="00FC6B7E"/>
    <w:rsid w:val="00FC709C"/>
    <w:rsid w:val="00FC74ED"/>
    <w:rsid w:val="00FC764B"/>
    <w:rsid w:val="00FC76BC"/>
    <w:rsid w:val="00FC77BA"/>
    <w:rsid w:val="00FD00D4"/>
    <w:rsid w:val="00FD05A3"/>
    <w:rsid w:val="00FD0776"/>
    <w:rsid w:val="00FD247D"/>
    <w:rsid w:val="00FD2B7A"/>
    <w:rsid w:val="00FD2E45"/>
    <w:rsid w:val="00FD2F04"/>
    <w:rsid w:val="00FD30D6"/>
    <w:rsid w:val="00FD34DE"/>
    <w:rsid w:val="00FD38DC"/>
    <w:rsid w:val="00FD3B7D"/>
    <w:rsid w:val="00FD43C0"/>
    <w:rsid w:val="00FD50C7"/>
    <w:rsid w:val="00FD50F6"/>
    <w:rsid w:val="00FD5126"/>
    <w:rsid w:val="00FD5630"/>
    <w:rsid w:val="00FD5B53"/>
    <w:rsid w:val="00FD5F96"/>
    <w:rsid w:val="00FD615C"/>
    <w:rsid w:val="00FD6306"/>
    <w:rsid w:val="00FD74DB"/>
    <w:rsid w:val="00FD7D34"/>
    <w:rsid w:val="00FE0113"/>
    <w:rsid w:val="00FE0131"/>
    <w:rsid w:val="00FE0177"/>
    <w:rsid w:val="00FE09A9"/>
    <w:rsid w:val="00FE0BB4"/>
    <w:rsid w:val="00FE0C28"/>
    <w:rsid w:val="00FE0ECE"/>
    <w:rsid w:val="00FE0F0F"/>
    <w:rsid w:val="00FE1841"/>
    <w:rsid w:val="00FE1BDE"/>
    <w:rsid w:val="00FE2175"/>
    <w:rsid w:val="00FE2863"/>
    <w:rsid w:val="00FE2A56"/>
    <w:rsid w:val="00FE2B9B"/>
    <w:rsid w:val="00FE2C17"/>
    <w:rsid w:val="00FE2E3A"/>
    <w:rsid w:val="00FE43D1"/>
    <w:rsid w:val="00FE47E5"/>
    <w:rsid w:val="00FE47E7"/>
    <w:rsid w:val="00FE4F9B"/>
    <w:rsid w:val="00FE5091"/>
    <w:rsid w:val="00FE5544"/>
    <w:rsid w:val="00FE5A00"/>
    <w:rsid w:val="00FE5CC8"/>
    <w:rsid w:val="00FE5CCC"/>
    <w:rsid w:val="00FE645E"/>
    <w:rsid w:val="00FE6E4F"/>
    <w:rsid w:val="00FE71F5"/>
    <w:rsid w:val="00FE76A9"/>
    <w:rsid w:val="00FE78EA"/>
    <w:rsid w:val="00FE7A11"/>
    <w:rsid w:val="00FE7BCA"/>
    <w:rsid w:val="00FF05AE"/>
    <w:rsid w:val="00FF067D"/>
    <w:rsid w:val="00FF0913"/>
    <w:rsid w:val="00FF0A2F"/>
    <w:rsid w:val="00FF0FE0"/>
    <w:rsid w:val="00FF1516"/>
    <w:rsid w:val="00FF1D4D"/>
    <w:rsid w:val="00FF1EF6"/>
    <w:rsid w:val="00FF22B6"/>
    <w:rsid w:val="00FF2A7A"/>
    <w:rsid w:val="00FF30E1"/>
    <w:rsid w:val="00FF353F"/>
    <w:rsid w:val="00FF3833"/>
    <w:rsid w:val="00FF3B7A"/>
    <w:rsid w:val="00FF4C10"/>
    <w:rsid w:val="00FF5016"/>
    <w:rsid w:val="00FF52BC"/>
    <w:rsid w:val="00FF5601"/>
    <w:rsid w:val="00FF5980"/>
    <w:rsid w:val="00FF5B7C"/>
    <w:rsid w:val="00FF6079"/>
    <w:rsid w:val="00FF68B9"/>
    <w:rsid w:val="00FF6CE0"/>
    <w:rsid w:val="00FF6F41"/>
    <w:rsid w:val="00FF7C48"/>
    <w:rsid w:val="027F6AB2"/>
    <w:rsid w:val="031C6C92"/>
    <w:rsid w:val="03281677"/>
    <w:rsid w:val="038B1487"/>
    <w:rsid w:val="039D7B38"/>
    <w:rsid w:val="04CC57D8"/>
    <w:rsid w:val="052E64C2"/>
    <w:rsid w:val="056E1F0E"/>
    <w:rsid w:val="05872B13"/>
    <w:rsid w:val="064771C1"/>
    <w:rsid w:val="067853C1"/>
    <w:rsid w:val="069D1BFD"/>
    <w:rsid w:val="09664528"/>
    <w:rsid w:val="09C917B0"/>
    <w:rsid w:val="09E35B78"/>
    <w:rsid w:val="09F55E51"/>
    <w:rsid w:val="0A1D15EE"/>
    <w:rsid w:val="0AAB0D8C"/>
    <w:rsid w:val="0B4017DF"/>
    <w:rsid w:val="0B776EC0"/>
    <w:rsid w:val="0B860EB1"/>
    <w:rsid w:val="0BF741CD"/>
    <w:rsid w:val="0C233558"/>
    <w:rsid w:val="0C7A1A8A"/>
    <w:rsid w:val="0CD93205"/>
    <w:rsid w:val="0E3B435D"/>
    <w:rsid w:val="0E4532A6"/>
    <w:rsid w:val="0EC9709F"/>
    <w:rsid w:val="0F363C18"/>
    <w:rsid w:val="0F601CC9"/>
    <w:rsid w:val="0F9F2542"/>
    <w:rsid w:val="0FEA3D6C"/>
    <w:rsid w:val="1026375E"/>
    <w:rsid w:val="10F93ED3"/>
    <w:rsid w:val="125A4EAA"/>
    <w:rsid w:val="12E14724"/>
    <w:rsid w:val="12EA7F78"/>
    <w:rsid w:val="13B14F39"/>
    <w:rsid w:val="143C0CA7"/>
    <w:rsid w:val="14B94BCE"/>
    <w:rsid w:val="15714980"/>
    <w:rsid w:val="15B036FB"/>
    <w:rsid w:val="15BD37CE"/>
    <w:rsid w:val="15C52317"/>
    <w:rsid w:val="15CB0FCE"/>
    <w:rsid w:val="1609105D"/>
    <w:rsid w:val="165B2F3A"/>
    <w:rsid w:val="166560CF"/>
    <w:rsid w:val="16693C22"/>
    <w:rsid w:val="17035AAC"/>
    <w:rsid w:val="17254D7D"/>
    <w:rsid w:val="173B054A"/>
    <w:rsid w:val="17837B7E"/>
    <w:rsid w:val="18BB3603"/>
    <w:rsid w:val="18CD45C3"/>
    <w:rsid w:val="19716DB9"/>
    <w:rsid w:val="1A187AC0"/>
    <w:rsid w:val="1A3A17E5"/>
    <w:rsid w:val="1A821155"/>
    <w:rsid w:val="1ADC0AEE"/>
    <w:rsid w:val="1AE94FB9"/>
    <w:rsid w:val="1B144515"/>
    <w:rsid w:val="1BF14125"/>
    <w:rsid w:val="1C3B4E6E"/>
    <w:rsid w:val="1C3E7ADA"/>
    <w:rsid w:val="1C4A6696"/>
    <w:rsid w:val="1CC2317D"/>
    <w:rsid w:val="1D1327C1"/>
    <w:rsid w:val="1DB45D52"/>
    <w:rsid w:val="1DDA6E3B"/>
    <w:rsid w:val="1DED79FB"/>
    <w:rsid w:val="1EA90CE7"/>
    <w:rsid w:val="1FDE2C12"/>
    <w:rsid w:val="200D34F7"/>
    <w:rsid w:val="202B0726"/>
    <w:rsid w:val="21AD0AEE"/>
    <w:rsid w:val="227F4065"/>
    <w:rsid w:val="23047BC6"/>
    <w:rsid w:val="235E0DDE"/>
    <w:rsid w:val="24476E69"/>
    <w:rsid w:val="247753E3"/>
    <w:rsid w:val="24AE3000"/>
    <w:rsid w:val="254E25E8"/>
    <w:rsid w:val="25BD32CA"/>
    <w:rsid w:val="26CA0394"/>
    <w:rsid w:val="26CD1C32"/>
    <w:rsid w:val="27003DB6"/>
    <w:rsid w:val="270513CC"/>
    <w:rsid w:val="27DA0C82"/>
    <w:rsid w:val="27F23097"/>
    <w:rsid w:val="28321D4D"/>
    <w:rsid w:val="283B71FE"/>
    <w:rsid w:val="28550131"/>
    <w:rsid w:val="289B1FE8"/>
    <w:rsid w:val="28B430AA"/>
    <w:rsid w:val="28E35C02"/>
    <w:rsid w:val="29053906"/>
    <w:rsid w:val="29162832"/>
    <w:rsid w:val="29890093"/>
    <w:rsid w:val="2A8A2314"/>
    <w:rsid w:val="2AE33E50"/>
    <w:rsid w:val="2B51626A"/>
    <w:rsid w:val="2C711F8A"/>
    <w:rsid w:val="2DE955A4"/>
    <w:rsid w:val="2E964C51"/>
    <w:rsid w:val="2ED95618"/>
    <w:rsid w:val="2F6519E0"/>
    <w:rsid w:val="2F7E6E20"/>
    <w:rsid w:val="2FC260AC"/>
    <w:rsid w:val="2FE73D65"/>
    <w:rsid w:val="30253B09"/>
    <w:rsid w:val="30737E05"/>
    <w:rsid w:val="30CE0A81"/>
    <w:rsid w:val="30D339B1"/>
    <w:rsid w:val="30D36097"/>
    <w:rsid w:val="31143FA2"/>
    <w:rsid w:val="311D7312"/>
    <w:rsid w:val="31D71662"/>
    <w:rsid w:val="321B7CF6"/>
    <w:rsid w:val="327E32AE"/>
    <w:rsid w:val="32AC094E"/>
    <w:rsid w:val="33A53D1B"/>
    <w:rsid w:val="34670FD0"/>
    <w:rsid w:val="34CC3DC9"/>
    <w:rsid w:val="35154ED0"/>
    <w:rsid w:val="35232C5F"/>
    <w:rsid w:val="353509E6"/>
    <w:rsid w:val="358B0CEF"/>
    <w:rsid w:val="359A53D6"/>
    <w:rsid w:val="35A973C7"/>
    <w:rsid w:val="36F666FD"/>
    <w:rsid w:val="377246D2"/>
    <w:rsid w:val="38213B8C"/>
    <w:rsid w:val="39093C9F"/>
    <w:rsid w:val="39CE6D9B"/>
    <w:rsid w:val="39D87645"/>
    <w:rsid w:val="39E57F31"/>
    <w:rsid w:val="3A441EEC"/>
    <w:rsid w:val="3A7A72A7"/>
    <w:rsid w:val="3A7B57D6"/>
    <w:rsid w:val="3A802DEC"/>
    <w:rsid w:val="3B343BD6"/>
    <w:rsid w:val="3B443E1A"/>
    <w:rsid w:val="3BC60CD2"/>
    <w:rsid w:val="3BE42C82"/>
    <w:rsid w:val="3C054FEB"/>
    <w:rsid w:val="3C44609B"/>
    <w:rsid w:val="3D225B7D"/>
    <w:rsid w:val="3D4E0F7F"/>
    <w:rsid w:val="3D9F7A2D"/>
    <w:rsid w:val="3DA23079"/>
    <w:rsid w:val="3DAA0180"/>
    <w:rsid w:val="3EFF58E2"/>
    <w:rsid w:val="40837B73"/>
    <w:rsid w:val="41961147"/>
    <w:rsid w:val="41B45A71"/>
    <w:rsid w:val="41D67795"/>
    <w:rsid w:val="421A3B26"/>
    <w:rsid w:val="42621029"/>
    <w:rsid w:val="429531AD"/>
    <w:rsid w:val="431E31A2"/>
    <w:rsid w:val="433230F1"/>
    <w:rsid w:val="43336B06"/>
    <w:rsid w:val="44AF7030"/>
    <w:rsid w:val="45302890"/>
    <w:rsid w:val="45796DB6"/>
    <w:rsid w:val="45B17CD1"/>
    <w:rsid w:val="45CB4F3E"/>
    <w:rsid w:val="46256F3D"/>
    <w:rsid w:val="46D53159"/>
    <w:rsid w:val="46E10BEB"/>
    <w:rsid w:val="47943DC7"/>
    <w:rsid w:val="47FB4E2E"/>
    <w:rsid w:val="48625593"/>
    <w:rsid w:val="49233A8B"/>
    <w:rsid w:val="49BE170B"/>
    <w:rsid w:val="49D40A5E"/>
    <w:rsid w:val="4A985F30"/>
    <w:rsid w:val="4B38501D"/>
    <w:rsid w:val="4BC915C7"/>
    <w:rsid w:val="4CCE79E7"/>
    <w:rsid w:val="4CD9638C"/>
    <w:rsid w:val="4D5A6673"/>
    <w:rsid w:val="4D782049"/>
    <w:rsid w:val="4DA644C0"/>
    <w:rsid w:val="4DCA28A4"/>
    <w:rsid w:val="4E047438"/>
    <w:rsid w:val="4E6600F3"/>
    <w:rsid w:val="4E8A658F"/>
    <w:rsid w:val="4F674123"/>
    <w:rsid w:val="4FFE57BD"/>
    <w:rsid w:val="5066262C"/>
    <w:rsid w:val="508F56DF"/>
    <w:rsid w:val="51DC0DF8"/>
    <w:rsid w:val="52306A4E"/>
    <w:rsid w:val="523F4EE3"/>
    <w:rsid w:val="53311C69"/>
    <w:rsid w:val="533267F6"/>
    <w:rsid w:val="538B651A"/>
    <w:rsid w:val="547F7350"/>
    <w:rsid w:val="54FE72D7"/>
    <w:rsid w:val="552A3C28"/>
    <w:rsid w:val="5712224B"/>
    <w:rsid w:val="57527466"/>
    <w:rsid w:val="58191195"/>
    <w:rsid w:val="58ED38EB"/>
    <w:rsid w:val="5976568E"/>
    <w:rsid w:val="5A393DCD"/>
    <w:rsid w:val="5BA04C44"/>
    <w:rsid w:val="5BB4249E"/>
    <w:rsid w:val="5C2238AB"/>
    <w:rsid w:val="5D342233"/>
    <w:rsid w:val="5E7E0FE9"/>
    <w:rsid w:val="5EAB402C"/>
    <w:rsid w:val="5EF23378"/>
    <w:rsid w:val="5F7512A2"/>
    <w:rsid w:val="606C77EB"/>
    <w:rsid w:val="60C846E2"/>
    <w:rsid w:val="60F46C91"/>
    <w:rsid w:val="63980265"/>
    <w:rsid w:val="63AD57BE"/>
    <w:rsid w:val="643B19AE"/>
    <w:rsid w:val="64A10730"/>
    <w:rsid w:val="64F13EC1"/>
    <w:rsid w:val="652E32C1"/>
    <w:rsid w:val="65994D2D"/>
    <w:rsid w:val="659A6BA8"/>
    <w:rsid w:val="662A14E4"/>
    <w:rsid w:val="66640EF9"/>
    <w:rsid w:val="67BA0E3C"/>
    <w:rsid w:val="67D31EFE"/>
    <w:rsid w:val="683C7AA3"/>
    <w:rsid w:val="68B32ED8"/>
    <w:rsid w:val="692C157D"/>
    <w:rsid w:val="6BA77929"/>
    <w:rsid w:val="6BE94A51"/>
    <w:rsid w:val="6C841A18"/>
    <w:rsid w:val="6CE32BE3"/>
    <w:rsid w:val="6D201310"/>
    <w:rsid w:val="6D5910F7"/>
    <w:rsid w:val="6DCF3167"/>
    <w:rsid w:val="6E815015"/>
    <w:rsid w:val="6F9E697B"/>
    <w:rsid w:val="705A140E"/>
    <w:rsid w:val="708C3591"/>
    <w:rsid w:val="718801FD"/>
    <w:rsid w:val="71CE6551"/>
    <w:rsid w:val="721F0B84"/>
    <w:rsid w:val="73457E72"/>
    <w:rsid w:val="738D3C94"/>
    <w:rsid w:val="73E86D31"/>
    <w:rsid w:val="74416441"/>
    <w:rsid w:val="747D391D"/>
    <w:rsid w:val="74C3785A"/>
    <w:rsid w:val="75671ED7"/>
    <w:rsid w:val="760A11E0"/>
    <w:rsid w:val="768F16E6"/>
    <w:rsid w:val="76EF6628"/>
    <w:rsid w:val="76FD7CE4"/>
    <w:rsid w:val="784309DA"/>
    <w:rsid w:val="7866144A"/>
    <w:rsid w:val="7878341C"/>
    <w:rsid w:val="796055BB"/>
    <w:rsid w:val="796926C2"/>
    <w:rsid w:val="7A2F6CAF"/>
    <w:rsid w:val="7A4F7B0A"/>
    <w:rsid w:val="7AF661D7"/>
    <w:rsid w:val="7B452056"/>
    <w:rsid w:val="7BC87F24"/>
    <w:rsid w:val="7BF070CA"/>
    <w:rsid w:val="7C883F5E"/>
    <w:rsid w:val="7D164FDE"/>
    <w:rsid w:val="7D3A1013"/>
    <w:rsid w:val="7D511DEB"/>
    <w:rsid w:val="7DD6409E"/>
    <w:rsid w:val="7E372D8F"/>
    <w:rsid w:val="7E7B6FE3"/>
    <w:rsid w:val="7EAB1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3CDB2C"/>
  <w15:docId w15:val="{4B8C131F-0382-4375-9CAC-B1C4CD015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topLinePunct/>
      <w:spacing w:line="480" w:lineRule="exact"/>
      <w:ind w:firstLineChars="200" w:firstLine="200"/>
    </w:pPr>
    <w:rPr>
      <w:rFonts w:asciiTheme="minorHAnsi" w:hAnsiTheme="minorHAnsi" w:cstheme="minorBidi"/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50" w:before="50" w:afterLines="50" w:after="50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before="50" w:afterLines="50" w:after="50"/>
      <w:jc w:val="center"/>
      <w:outlineLvl w:val="1"/>
    </w:pPr>
    <w:rPr>
      <w:rFonts w:asciiTheme="majorHAnsi" w:hAnsiTheme="majorHAnsi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outlineLvl w:val="2"/>
    </w:pPr>
    <w:rPr>
      <w:b/>
      <w:bCs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outlineLvl w:val="3"/>
    </w:pPr>
    <w:rPr>
      <w:rFonts w:asciiTheme="majorHAnsi" w:hAnsiTheme="majorHAnsi" w:cstheme="majorBidi"/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tLeast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autoRedefine/>
    <w:uiPriority w:val="39"/>
    <w:unhideWhenUsed/>
    <w:qFormat/>
    <w:pPr>
      <w:topLinePunct w:val="0"/>
      <w:spacing w:after="160" w:line="278" w:lineRule="auto"/>
      <w:ind w:leftChars="1200" w:left="2520" w:firstLineChars="0" w:firstLine="0"/>
    </w:pPr>
    <w:rPr>
      <w:rFonts w:eastAsiaTheme="minorEastAsia"/>
      <w:sz w:val="22"/>
      <w:szCs w:val="24"/>
      <w14:ligatures w14:val="standardContextual"/>
    </w:rPr>
  </w:style>
  <w:style w:type="paragraph" w:styleId="a3">
    <w:name w:val="caption"/>
    <w:basedOn w:val="a"/>
    <w:next w:val="a"/>
    <w:uiPriority w:val="35"/>
    <w:unhideWhenUsed/>
    <w:qFormat/>
    <w:pPr>
      <w:keepNext/>
      <w:topLinePunct w:val="0"/>
      <w:spacing w:line="360" w:lineRule="auto"/>
      <w:ind w:firstLine="420"/>
      <w:jc w:val="center"/>
    </w:pPr>
    <w:rPr>
      <w:rFonts w:ascii="黑体" w:eastAsia="黑体" w:hAnsi="黑体" w:cstheme="majorBidi"/>
      <w:sz w:val="21"/>
      <w:szCs w:val="21"/>
      <w14:ligatures w14:val="standardContextual"/>
    </w:rPr>
  </w:style>
  <w:style w:type="paragraph" w:styleId="a4">
    <w:name w:val="annotation text"/>
    <w:basedOn w:val="a"/>
    <w:link w:val="a5"/>
    <w:uiPriority w:val="99"/>
    <w:unhideWhenUsed/>
    <w:qFormat/>
  </w:style>
  <w:style w:type="paragraph" w:styleId="TOC5">
    <w:name w:val="toc 5"/>
    <w:basedOn w:val="a"/>
    <w:next w:val="a"/>
    <w:autoRedefine/>
    <w:uiPriority w:val="39"/>
    <w:unhideWhenUsed/>
    <w:qFormat/>
    <w:pPr>
      <w:topLinePunct w:val="0"/>
      <w:spacing w:after="160" w:line="278" w:lineRule="auto"/>
      <w:ind w:leftChars="800" w:left="1680" w:firstLineChars="0" w:firstLine="0"/>
    </w:pPr>
    <w:rPr>
      <w:rFonts w:eastAsiaTheme="minorEastAsia"/>
      <w:sz w:val="22"/>
      <w:szCs w:val="24"/>
      <w14:ligatures w14:val="standardContextual"/>
    </w:rPr>
  </w:style>
  <w:style w:type="paragraph" w:styleId="TOC3">
    <w:name w:val="toc 3"/>
    <w:basedOn w:val="a"/>
    <w:next w:val="a"/>
    <w:autoRedefine/>
    <w:uiPriority w:val="39"/>
    <w:unhideWhenUsed/>
    <w:qFormat/>
    <w:pPr>
      <w:tabs>
        <w:tab w:val="right" w:leader="dot" w:pos="8302"/>
      </w:tabs>
      <w:ind w:leftChars="400" w:left="960" w:firstLine="480"/>
    </w:pPr>
  </w:style>
  <w:style w:type="paragraph" w:styleId="TOC8">
    <w:name w:val="toc 8"/>
    <w:basedOn w:val="a"/>
    <w:next w:val="a"/>
    <w:autoRedefine/>
    <w:uiPriority w:val="39"/>
    <w:unhideWhenUsed/>
    <w:qFormat/>
    <w:pPr>
      <w:topLinePunct w:val="0"/>
      <w:spacing w:after="160" w:line="278" w:lineRule="auto"/>
      <w:ind w:leftChars="1400" w:left="2940" w:firstLineChars="0" w:firstLine="0"/>
    </w:pPr>
    <w:rPr>
      <w:rFonts w:eastAsiaTheme="minorEastAsia"/>
      <w:sz w:val="22"/>
      <w:szCs w:val="24"/>
      <w14:ligatures w14:val="standardContextual"/>
    </w:rPr>
  </w:style>
  <w:style w:type="paragraph" w:styleId="a6">
    <w:name w:val="endnote text"/>
    <w:basedOn w:val="a"/>
    <w:link w:val="a7"/>
    <w:uiPriority w:val="99"/>
    <w:semiHidden/>
    <w:unhideWhenUsed/>
    <w:qFormat/>
    <w:pPr>
      <w:snapToGrid w:val="0"/>
    </w:pPr>
  </w:style>
  <w:style w:type="paragraph" w:styleId="a8">
    <w:name w:val="Balloon Text"/>
    <w:basedOn w:val="a"/>
    <w:link w:val="a9"/>
    <w:semiHidden/>
    <w:qFormat/>
    <w:pPr>
      <w:topLinePunct w:val="0"/>
      <w:spacing w:line="240" w:lineRule="auto"/>
      <w:ind w:firstLineChars="0" w:firstLine="0"/>
      <w:jc w:val="both"/>
    </w:pPr>
    <w:rPr>
      <w:rFonts w:ascii="Times New Roman" w:hAnsi="Times New Roman" w:cs="Times New Roman"/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ad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autoRedefine/>
    <w:uiPriority w:val="39"/>
    <w:unhideWhenUsed/>
    <w:qFormat/>
    <w:pPr>
      <w:tabs>
        <w:tab w:val="right" w:leader="dot" w:pos="8302"/>
      </w:tabs>
      <w:ind w:firstLine="482"/>
    </w:pPr>
    <w:rPr>
      <w:rFonts w:ascii="宋体" w:hAnsi="宋体"/>
      <w:b/>
      <w:bCs/>
      <w:kern w:val="44"/>
    </w:rPr>
  </w:style>
  <w:style w:type="paragraph" w:styleId="TOC4">
    <w:name w:val="toc 4"/>
    <w:basedOn w:val="a"/>
    <w:next w:val="a"/>
    <w:autoRedefine/>
    <w:uiPriority w:val="39"/>
    <w:unhideWhenUsed/>
    <w:qFormat/>
    <w:pPr>
      <w:ind w:leftChars="600" w:left="1260"/>
    </w:pPr>
  </w:style>
  <w:style w:type="paragraph" w:styleId="ae">
    <w:name w:val="footnote text"/>
    <w:basedOn w:val="a"/>
    <w:link w:val="af"/>
    <w:uiPriority w:val="99"/>
    <w:semiHidden/>
    <w:unhideWhenUsed/>
    <w:qFormat/>
    <w:pPr>
      <w:snapToGrid w:val="0"/>
    </w:pPr>
    <w:rPr>
      <w:sz w:val="18"/>
      <w:szCs w:val="18"/>
    </w:rPr>
  </w:style>
  <w:style w:type="paragraph" w:styleId="TOC6">
    <w:name w:val="toc 6"/>
    <w:basedOn w:val="a"/>
    <w:next w:val="a"/>
    <w:autoRedefine/>
    <w:uiPriority w:val="39"/>
    <w:unhideWhenUsed/>
    <w:qFormat/>
    <w:pPr>
      <w:topLinePunct w:val="0"/>
      <w:spacing w:after="160" w:line="278" w:lineRule="auto"/>
      <w:ind w:leftChars="1000" w:left="2100" w:firstLineChars="0" w:firstLine="0"/>
    </w:pPr>
    <w:rPr>
      <w:rFonts w:eastAsiaTheme="minorEastAsia"/>
      <w:sz w:val="22"/>
      <w:szCs w:val="24"/>
      <w14:ligatures w14:val="standardContextual"/>
    </w:rPr>
  </w:style>
  <w:style w:type="paragraph" w:styleId="TOC2">
    <w:name w:val="toc 2"/>
    <w:basedOn w:val="a"/>
    <w:next w:val="a"/>
    <w:autoRedefine/>
    <w:uiPriority w:val="39"/>
    <w:unhideWhenUsed/>
    <w:qFormat/>
    <w:pPr>
      <w:tabs>
        <w:tab w:val="right" w:leader="dot" w:pos="8302"/>
      </w:tabs>
      <w:ind w:leftChars="200" w:left="480" w:firstLine="480"/>
    </w:pPr>
    <w:rPr>
      <w:rFonts w:ascii="宋体" w:hAnsi="宋体" w:cstheme="majorBidi"/>
      <w:b/>
      <w:bCs/>
    </w:rPr>
  </w:style>
  <w:style w:type="paragraph" w:styleId="TOC9">
    <w:name w:val="toc 9"/>
    <w:basedOn w:val="a"/>
    <w:next w:val="a"/>
    <w:autoRedefine/>
    <w:uiPriority w:val="39"/>
    <w:unhideWhenUsed/>
    <w:qFormat/>
    <w:pPr>
      <w:topLinePunct w:val="0"/>
      <w:spacing w:after="160" w:line="278" w:lineRule="auto"/>
      <w:ind w:leftChars="1600" w:left="3360" w:firstLineChars="0" w:firstLine="0"/>
    </w:pPr>
    <w:rPr>
      <w:rFonts w:eastAsiaTheme="minorEastAsia"/>
      <w:sz w:val="22"/>
      <w:szCs w:val="24"/>
      <w14:ligatures w14:val="standardContextual"/>
    </w:rPr>
  </w:style>
  <w:style w:type="paragraph" w:styleId="af0">
    <w:name w:val="Normal (Web)"/>
    <w:basedOn w:val="a"/>
    <w:uiPriority w:val="99"/>
    <w:unhideWhenUsed/>
    <w:qFormat/>
    <w:pPr>
      <w:widowControl/>
      <w:topLinePunct w:val="0"/>
      <w:spacing w:before="100" w:beforeAutospacing="1" w:after="100" w:afterAutospacing="1" w:line="240" w:lineRule="auto"/>
      <w:ind w:firstLineChars="0" w:firstLine="0"/>
    </w:pPr>
    <w:rPr>
      <w:rFonts w:ascii="宋体" w:hAnsi="宋体" w:cs="宋体"/>
      <w:kern w:val="0"/>
      <w:szCs w:val="24"/>
    </w:rPr>
  </w:style>
  <w:style w:type="paragraph" w:styleId="af1">
    <w:name w:val="annotation subject"/>
    <w:basedOn w:val="a4"/>
    <w:next w:val="a4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  <w:bCs/>
    </w:rPr>
  </w:style>
  <w:style w:type="character" w:styleId="af5">
    <w:name w:val="endnote reference"/>
    <w:basedOn w:val="a0"/>
    <w:uiPriority w:val="99"/>
    <w:semiHidden/>
    <w:unhideWhenUsed/>
    <w:qFormat/>
    <w:rPr>
      <w:vertAlign w:val="superscript"/>
    </w:rPr>
  </w:style>
  <w:style w:type="character" w:styleId="af6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7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styleId="af9">
    <w:name w:val="footnote reference"/>
    <w:basedOn w:val="a0"/>
    <w:uiPriority w:val="99"/>
    <w:semiHidden/>
    <w:unhideWhenUsed/>
    <w:qFormat/>
    <w:rPr>
      <w:vertAlign w:val="superscript"/>
    </w:rPr>
  </w:style>
  <w:style w:type="character" w:customStyle="1" w:styleId="ad">
    <w:name w:val="页眉 字符"/>
    <w:basedOn w:val="a0"/>
    <w:link w:val="ac"/>
    <w:uiPriority w:val="99"/>
    <w:qFormat/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eastAsia="黑体"/>
      <w:b/>
      <w:bCs/>
      <w:kern w:val="44"/>
      <w:sz w:val="28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="宋体" w:hAnsiTheme="majorHAnsi" w:cstheme="majorBidi"/>
      <w:b/>
      <w:bCs/>
      <w:sz w:val="28"/>
      <w:szCs w:val="32"/>
    </w:rPr>
  </w:style>
  <w:style w:type="character" w:customStyle="1" w:styleId="30">
    <w:name w:val="标题 3 字符"/>
    <w:basedOn w:val="a0"/>
    <w:link w:val="3"/>
    <w:uiPriority w:val="9"/>
    <w:qFormat/>
    <w:rPr>
      <w:rFonts w:asciiTheme="minorHAnsi" w:hAnsiTheme="minorHAnsi" w:cstheme="minorBidi"/>
      <w:b/>
      <w:bCs/>
      <w:kern w:val="2"/>
      <w:sz w:val="24"/>
      <w:szCs w:val="32"/>
    </w:rPr>
  </w:style>
  <w:style w:type="paragraph" w:styleId="afa">
    <w:name w:val="List Paragraph"/>
    <w:basedOn w:val="a"/>
    <w:uiPriority w:val="34"/>
    <w:qFormat/>
  </w:style>
  <w:style w:type="paragraph" w:customStyle="1" w:styleId="21">
    <w:name w:val="正文2"/>
    <w:basedOn w:val="a"/>
    <w:link w:val="22"/>
    <w:qFormat/>
    <w:pPr>
      <w:suppressAutoHyphens/>
      <w:topLinePunct w:val="0"/>
    </w:pPr>
    <w:rPr>
      <w:rFonts w:eastAsia="楷体"/>
    </w:rPr>
  </w:style>
  <w:style w:type="character" w:customStyle="1" w:styleId="22">
    <w:name w:val="正文2 字符"/>
    <w:basedOn w:val="a0"/>
    <w:link w:val="21"/>
    <w:qFormat/>
    <w:rPr>
      <w:rFonts w:asciiTheme="minorHAnsi" w:eastAsia="楷体" w:hAnsiTheme="minorHAnsi" w:cstheme="minorBidi"/>
      <w:kern w:val="2"/>
      <w:sz w:val="24"/>
      <w:szCs w:val="22"/>
    </w:rPr>
  </w:style>
  <w:style w:type="character" w:customStyle="1" w:styleId="af">
    <w:name w:val="脚注文本 字符"/>
    <w:basedOn w:val="a0"/>
    <w:link w:val="ae"/>
    <w:uiPriority w:val="99"/>
    <w:semiHidden/>
    <w:qFormat/>
    <w:rPr>
      <w:rFonts w:eastAsia="宋体"/>
      <w:sz w:val="18"/>
      <w:szCs w:val="18"/>
    </w:rPr>
  </w:style>
  <w:style w:type="character" w:customStyle="1" w:styleId="a7">
    <w:name w:val="尾注文本 字符"/>
    <w:basedOn w:val="a0"/>
    <w:link w:val="a6"/>
    <w:uiPriority w:val="99"/>
    <w:semiHidden/>
    <w:qFormat/>
    <w:rPr>
      <w:rFonts w:eastAsia="宋体"/>
      <w:sz w:val="24"/>
    </w:rPr>
  </w:style>
  <w:style w:type="paragraph" w:customStyle="1" w:styleId="afb">
    <w:name w:val="新讨论"/>
    <w:basedOn w:val="a"/>
    <w:next w:val="a"/>
    <w:link w:val="afc"/>
    <w:autoRedefine/>
    <w:qFormat/>
    <w:pPr>
      <w:topLinePunct w:val="0"/>
      <w:spacing w:beforeLines="100" w:before="312" w:afterLines="200" w:after="624" w:line="360" w:lineRule="auto"/>
      <w:ind w:firstLine="482"/>
    </w:pPr>
    <w:rPr>
      <w:rFonts w:ascii="楷体" w:eastAsia="楷体" w:hAnsi="楷体"/>
      <w:szCs w:val="24"/>
      <w14:ligatures w14:val="standardContextual"/>
    </w:rPr>
  </w:style>
  <w:style w:type="character" w:customStyle="1" w:styleId="afc">
    <w:name w:val="新讨论 字符"/>
    <w:basedOn w:val="a0"/>
    <w:link w:val="afb"/>
    <w:qFormat/>
    <w:rPr>
      <w:rFonts w:ascii="楷体" w:eastAsia="楷体" w:hAnsi="楷体"/>
      <w:sz w:val="24"/>
      <w:szCs w:val="24"/>
      <w14:ligatures w14:val="standardContextual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="宋体"/>
      <w:b/>
      <w:bCs/>
      <w:sz w:val="28"/>
      <w:szCs w:val="28"/>
    </w:rPr>
  </w:style>
  <w:style w:type="character" w:customStyle="1" w:styleId="40">
    <w:name w:val="标题 4 字符"/>
    <w:basedOn w:val="a0"/>
    <w:link w:val="4"/>
    <w:uiPriority w:val="9"/>
    <w:qFormat/>
    <w:rPr>
      <w:rFonts w:asciiTheme="majorHAnsi" w:eastAsia="宋体" w:hAnsiTheme="majorHAnsi" w:cstheme="majorBidi"/>
      <w:b/>
      <w:bCs/>
      <w:sz w:val="24"/>
      <w:szCs w:val="28"/>
    </w:rPr>
  </w:style>
  <w:style w:type="character" w:customStyle="1" w:styleId="a9">
    <w:name w:val="批注框文本 字符"/>
    <w:basedOn w:val="a0"/>
    <w:link w:val="a8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topLinePunct w:val="0"/>
      <w:spacing w:beforeLines="0" w:before="240" w:afterLines="0" w:after="0" w:line="259" w:lineRule="auto"/>
      <w:ind w:firstLineChars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character" w:customStyle="1" w:styleId="23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2">
    <w:name w:val="网格型1"/>
    <w:basedOn w:val="a1"/>
    <w:uiPriority w:val="9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未处理的提及3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qFormat/>
    <w:rPr>
      <w:rFonts w:asciiTheme="minorHAnsi" w:hAnsiTheme="minorHAnsi" w:cstheme="minorBidi"/>
      <w:kern w:val="2"/>
      <w:sz w:val="24"/>
      <w:szCs w:val="22"/>
    </w:rPr>
  </w:style>
  <w:style w:type="character" w:customStyle="1" w:styleId="af2">
    <w:name w:val="批注主题 字符"/>
    <w:basedOn w:val="a5"/>
    <w:link w:val="af1"/>
    <w:uiPriority w:val="99"/>
    <w:semiHidden/>
    <w:qFormat/>
    <w:rPr>
      <w:rFonts w:asciiTheme="minorHAnsi" w:hAnsiTheme="minorHAnsi" w:cstheme="minorBidi"/>
      <w:b/>
      <w:bCs/>
      <w:kern w:val="2"/>
      <w:sz w:val="24"/>
      <w:szCs w:val="22"/>
    </w:rPr>
  </w:style>
  <w:style w:type="paragraph" w:customStyle="1" w:styleId="13">
    <w:name w:val="修订1"/>
    <w:hidden/>
    <w:uiPriority w:val="99"/>
    <w:unhideWhenUsed/>
    <w:qFormat/>
    <w:rPr>
      <w:rFonts w:asciiTheme="minorHAnsi" w:hAnsiTheme="minorHAnsi" w:cstheme="minorBidi"/>
      <w:kern w:val="2"/>
      <w:sz w:val="24"/>
      <w:szCs w:val="22"/>
    </w:rPr>
  </w:style>
  <w:style w:type="paragraph" w:customStyle="1" w:styleId="24">
    <w:name w:val="修订2"/>
    <w:hidden/>
    <w:uiPriority w:val="99"/>
    <w:unhideWhenUsed/>
    <w:qFormat/>
    <w:rPr>
      <w:rFonts w:asciiTheme="minorHAnsi" w:hAnsiTheme="minorHAnsi" w:cstheme="minorBidi"/>
      <w:kern w:val="2"/>
      <w:sz w:val="24"/>
      <w:szCs w:val="22"/>
    </w:rPr>
  </w:style>
  <w:style w:type="character" w:customStyle="1" w:styleId="41">
    <w:name w:val="未处理的提及4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51">
    <w:name w:val="未处理的提及5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&#33258;&#23450;&#20041;%20Office%20&#27169;&#26495;\&#29616;&#20195;&#25945;&#32946;&#25216;&#26415;&#25945;&#26448;6&#26376;15&#2608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  <a:prstDash val="solid"/>
          <a:tailEnd type="triangl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solidFill>
          <a:srgbClr val="E2F0D9">
            <a:alpha val="43922"/>
          </a:srgbClr>
        </a:solidFill>
        <a:ln w="6350">
          <a:noFill/>
        </a:ln>
      </a:spPr>
      <a:bodyPr rot="0" spcFirstLastPara="0" vertOverflow="overflow" horzOverflow="overflow" vert="horz" wrap="square" lIns="36000" tIns="0" rIns="36000" bIns="36000" numCol="1" spcCol="0" rtlCol="0" fromWordArt="0" anchor="t" anchorCtr="0" forceAA="0" compatLnSpc="1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711C3-26EF-43D7-9667-D171E8FD0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现代教育技术教材6月15日.dotx</Template>
  <TotalTime>9</TotalTime>
  <Pages>36</Pages>
  <Words>3935</Words>
  <Characters>22435</Characters>
  <Application>Microsoft Office Word</Application>
  <DocSecurity>0</DocSecurity>
  <Lines>186</Lines>
  <Paragraphs>52</Paragraphs>
  <ScaleCrop>false</ScaleCrop>
  <Company/>
  <LinksUpToDate>false</LinksUpToDate>
  <CharactersWithSpaces>26318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范美琳</cp:lastModifiedBy>
  <cp:revision>146</cp:revision>
  <cp:lastPrinted>2025-07-05T12:20:00Z</cp:lastPrinted>
  <dcterms:created xsi:type="dcterms:W3CDTF">2025-04-07T03:11:00Z</dcterms:created>
  <dcterms:modified xsi:type="dcterms:W3CDTF">2026-06-10T06:03:00Z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06DCB1F4C88A40B8B15ADE97EC6B748F_13</vt:lpwstr>
  </property>
  <property fmtid="{D5CDD505-2E9C-101B-9397-08002B2CF9AE}" pid="4" name="KSOTemplateDocerSaveRecord">
    <vt:lpwstr>eyJoZGlkIjoiZjFmZWIzNDg2MmIzZjExOTIzMmViNTBmYTMwYTk0ZWYiLCJ1c2VySWQiOiI1OTMzNTQxMzYifQ==</vt:lpwstr>
  </property>
</Properties>
</file>