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单元1 婴幼儿营养需求与科学喂养</w:t>
      </w:r>
    </w:p>
    <w:p>
      <w:pPr>
        <w:spacing w:line="500" w:lineRule="exact"/>
        <w:jc w:val="center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学习任务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营养素功能及婴幼儿需求量认知</w:t>
      </w:r>
    </w:p>
    <w:p>
      <w:pPr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学习活动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产能营养素的功能及需求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  </w:t>
      </w:r>
    </w:p>
    <w:p>
      <w:pPr>
        <w:spacing w:line="500" w:lineRule="exact"/>
        <w:jc w:val="center"/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教学参考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探索1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：婴幼儿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活动的能量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从哪里来？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案例：略</w:t>
      </w: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你认为张老师说“吃饱了才有力气玩”科学吗？为什么？</w:t>
      </w: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婴幼儿对能量的需要与成人相比有何异同？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人体所需的能量主要由哪些营养素提供？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1）具有一定的科学性。食物消化吸收释放的热能是维持生命活动必需的物质，作用于生命活动的各个过程。“吃饱了才有力气玩”正是蕴含了“活动需要消耗一定的能量”这一含义。但张老师回答的过于笼统，没有更进一步地与孩子进行说明、解释。</w:t>
      </w:r>
    </w:p>
    <w:p>
      <w:pPr>
        <w:numPr>
          <w:ilvl w:val="0"/>
          <w:numId w:val="0"/>
        </w:numPr>
        <w:spacing w:line="360" w:lineRule="auto"/>
        <w:ind w:firstLine="240" w:firstLineChars="100"/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（2）相同点：基础代谢需要、活动需要、食物的特殊动力作用和排泄消耗。不同点：生长发育需要。处于生长发育期的幼儿的能量消耗与生长发育的速度呈正比，约占总热能的四分之一，这是成人所没有的。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探索二：到底是多吃肉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还是多吃菜呢？ 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案例：略</w:t>
      </w:r>
    </w:p>
    <w:p>
      <w:pPr>
        <w:numPr>
          <w:ilvl w:val="0"/>
          <w:numId w:val="0"/>
        </w:numPr>
        <w:spacing w:line="360" w:lineRule="auto"/>
        <w:ind w:left="479" w:leftChars="228" w:firstLine="0" w:firstLineChars="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乐乐妈妈调整饮食结构的做法科学吗？请你从均衡营养的角度进行思考。2.瑶瑶妈妈的生活方式健康吗？这样的行为会对瑶瑶产生什么影响？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cs="Times New Roman" w:asciiTheme="minorEastAsia" w:hAnsiTheme="minorEastAsia"/>
          <w:b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.你认同案例中两位家长的做法吗？是否产能营养素的功能仅为提供能量？你还了解产能营养素的其他功能吗？</w:t>
      </w:r>
      <w:r>
        <w:rPr>
          <w:rFonts w:hint="eastAsia" w:cs="Times New Roman" w:asciiTheme="minorEastAsia" w:hAnsiTheme="minorEastAsia"/>
          <w:b/>
          <w:bCs/>
          <w:sz w:val="24"/>
          <w:szCs w:val="24"/>
        </w:rPr>
        <w:t>请查阅相关书籍文献或网络信息进行作答。</w:t>
      </w:r>
    </w:p>
    <w:p>
      <w:pPr>
        <w:numPr>
          <w:ilvl w:val="0"/>
          <w:numId w:val="0"/>
        </w:numPr>
        <w:spacing w:line="360" w:lineRule="auto"/>
        <w:rPr>
          <w:rFonts w:hint="eastAsia" w:cs="Times New Roman" w:asciiTheme="minorEastAsia" w:hAnsiTheme="minorEastAsia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numPr>
          <w:ilvl w:val="0"/>
          <w:numId w:val="0"/>
        </w:numPr>
        <w:spacing w:line="360" w:lineRule="auto"/>
        <w:ind w:firstLine="481"/>
        <w:rPr>
          <w:rFonts w:hint="default" w:cs="Times New Roman" w:asciiTheme="minorEastAsia" w:hAnsi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 w:asciiTheme="minorEastAsia" w:hAnsiTheme="minorEastAsia"/>
          <w:b w:val="0"/>
          <w:bCs w:val="0"/>
          <w:sz w:val="24"/>
          <w:szCs w:val="24"/>
          <w:lang w:val="en-US" w:eastAsia="zh-CN"/>
        </w:rPr>
        <w:t>1.不科学。对人体而言，每种营养素都具有其特定的功能。应从幼儿的健康出发，使幼儿摄入的营养素全面、均衡。</w:t>
      </w:r>
    </w:p>
    <w:p>
      <w:pPr>
        <w:numPr>
          <w:ilvl w:val="0"/>
          <w:numId w:val="0"/>
        </w:numPr>
        <w:spacing w:line="360" w:lineRule="auto"/>
        <w:ind w:firstLine="481"/>
        <w:rPr>
          <w:rFonts w:hint="eastAsia" w:cs="Times New Roman" w:asciiTheme="minorEastAsia" w:hAnsi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 w:asciiTheme="minorEastAsia" w:hAnsiTheme="minorEastAsia"/>
          <w:b w:val="0"/>
          <w:bCs w:val="0"/>
          <w:sz w:val="24"/>
          <w:szCs w:val="24"/>
          <w:lang w:val="en-US" w:eastAsia="zh-CN"/>
        </w:rPr>
        <w:t>2.不太健康。瑶瑶已经开始模仿妈妈的行为，会导致瑶瑶难以获取生长发育需要的营养素，影响其生长与大脑发育。</w:t>
      </w:r>
    </w:p>
    <w:p>
      <w:pPr>
        <w:spacing w:line="360" w:lineRule="auto"/>
        <w:ind w:firstLine="480" w:firstLineChars="200"/>
        <w:rPr>
          <w:rFonts w:hint="eastAsia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 w:val="0"/>
          <w:bCs w:val="0"/>
          <w:sz w:val="24"/>
          <w:szCs w:val="24"/>
          <w:lang w:val="en-US" w:eastAsia="zh-CN"/>
        </w:rPr>
        <w:t>3.不认同。两位妈妈的做法都太过于绝对，仅考虑了产能营养素的提供能量功能。但三大营养素还具有其他功能。比如蛋白质还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有构成和修复人体组织、调节生理功能</w:t>
      </w: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脂肪是构成机体的重要成分，能够维持体温与保护体内脏器、促进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脂溶性维生素的吸收，</w:t>
      </w:r>
      <w:r>
        <w:rPr>
          <w:rFonts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增进食欲和饱腹感。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碳水化合物</w:t>
      </w:r>
      <w:r>
        <w:rPr>
          <w:rFonts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是构成机体组织的重要物质，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具有</w:t>
      </w:r>
      <w:r>
        <w:rPr>
          <w:rFonts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节约蛋白质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的功能及</w:t>
      </w:r>
      <w:r>
        <w:rPr>
          <w:rFonts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抗生酮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作用和</w:t>
      </w:r>
      <w:r>
        <w:rPr>
          <w:rFonts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解毒作用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探索三：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产能营养素从哪里来？摄入越多越好吗？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案例：略</w:t>
      </w:r>
    </w:p>
    <w:p>
      <w:pPr>
        <w:spacing w:line="360" w:lineRule="auto"/>
        <w:ind w:firstLine="482" w:firstLineChars="200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你觉得康康妈妈的想法对吗？每天应该给康康食用哪些种类的食物？食用多少为宜呢？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 w:firstLineChars="200"/>
        <w:rPr>
          <w:rFonts w:hint="default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（1）康康妈妈想让孩子多食高脂肪食物是不大合理的，人体的生长发育需要摄入的营养素均衡丰富，而非仅摄入产能营养素，且脂肪的过量摄入会导致孩子的肥胖问题。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（2）每天给康康食用的食物应该要营养均衡且充足，即应考虑营养素要种类齐全、搭配比例适宜，这样才有利于促进康康正常生长发育和健康成长。具体的摄入量、食物来源参照学习支持3。</w:t>
      </w:r>
    </w:p>
    <w:p>
      <w:pPr>
        <w:numPr>
          <w:ilvl w:val="0"/>
          <w:numId w:val="0"/>
        </w:numPr>
        <w:spacing w:line="360" w:lineRule="auto"/>
        <w:rPr>
          <w:rFonts w:hint="default" w:eastAsia="宋体" w:cs="Times New Roman" w:asciiTheme="minorEastAsia" w:hAnsi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cs="Times New Roman" w:asciiTheme="minorEastAsia" w:hAnsiTheme="minorEastAsia"/>
          <w:b/>
          <w:bCs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default" w:eastAsiaTheme="minorEastAsia"/>
        <w:b w:val="0"/>
        <w:bCs w:val="0"/>
        <w:sz w:val="21"/>
        <w:szCs w:val="32"/>
        <w:lang w:val="en-US" w:eastAsia="zh-CN"/>
      </w:rPr>
    </w:pPr>
    <w:r>
      <w:rPr>
        <w:rFonts w:hint="eastAsia"/>
        <w:b w:val="0"/>
        <w:bCs w:val="0"/>
        <w:sz w:val="21"/>
        <w:szCs w:val="32"/>
        <w:lang w:val="en-US" w:eastAsia="zh-CN"/>
      </w:rPr>
      <w:t>单元1 婴幼儿营养需求与科学喂养认知</w:t>
    </w:r>
  </w:p>
  <w:p>
    <w:pPr>
      <w:pStyle w:val="4"/>
      <w:rPr>
        <w:rFonts w:hint="eastAsia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906825"/>
    <w:multiLevelType w:val="singleLevel"/>
    <w:tmpl w:val="6D90682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YjUwZjA5NjU2NDJiN2NmYmU3ZGIxZjAwODZjMjYifQ=="/>
  </w:docVars>
  <w:rsids>
    <w:rsidRoot w:val="75026B5C"/>
    <w:rsid w:val="061340E1"/>
    <w:rsid w:val="063668F6"/>
    <w:rsid w:val="06952D48"/>
    <w:rsid w:val="08687FE8"/>
    <w:rsid w:val="08E51639"/>
    <w:rsid w:val="098175B4"/>
    <w:rsid w:val="0B093D05"/>
    <w:rsid w:val="0BE107DE"/>
    <w:rsid w:val="0F3A448D"/>
    <w:rsid w:val="0F4A0448"/>
    <w:rsid w:val="0F8971C2"/>
    <w:rsid w:val="104B26C9"/>
    <w:rsid w:val="11535CDA"/>
    <w:rsid w:val="11963E18"/>
    <w:rsid w:val="11F254F3"/>
    <w:rsid w:val="1327156C"/>
    <w:rsid w:val="142179C9"/>
    <w:rsid w:val="149578AC"/>
    <w:rsid w:val="14B06F9F"/>
    <w:rsid w:val="152A0AFF"/>
    <w:rsid w:val="152F6116"/>
    <w:rsid w:val="1534197E"/>
    <w:rsid w:val="16504596"/>
    <w:rsid w:val="167209B0"/>
    <w:rsid w:val="1672275E"/>
    <w:rsid w:val="1776002C"/>
    <w:rsid w:val="178C784F"/>
    <w:rsid w:val="17CA0378"/>
    <w:rsid w:val="19037766"/>
    <w:rsid w:val="195770A4"/>
    <w:rsid w:val="19D96F98"/>
    <w:rsid w:val="1AFD2812"/>
    <w:rsid w:val="1BAF6202"/>
    <w:rsid w:val="1C427076"/>
    <w:rsid w:val="1D012A8E"/>
    <w:rsid w:val="1D152095"/>
    <w:rsid w:val="1DD737EE"/>
    <w:rsid w:val="211508B6"/>
    <w:rsid w:val="220821C8"/>
    <w:rsid w:val="2318468D"/>
    <w:rsid w:val="23616034"/>
    <w:rsid w:val="24605865"/>
    <w:rsid w:val="24B228BF"/>
    <w:rsid w:val="25FA62CC"/>
    <w:rsid w:val="27C70430"/>
    <w:rsid w:val="298011DE"/>
    <w:rsid w:val="298E7457"/>
    <w:rsid w:val="2AED63FF"/>
    <w:rsid w:val="2B02634F"/>
    <w:rsid w:val="2CF21895"/>
    <w:rsid w:val="2D6C3F53"/>
    <w:rsid w:val="2D7746A6"/>
    <w:rsid w:val="2D7921CC"/>
    <w:rsid w:val="2D9C5EBB"/>
    <w:rsid w:val="2FAC7F0A"/>
    <w:rsid w:val="32D3412D"/>
    <w:rsid w:val="33F425AD"/>
    <w:rsid w:val="35B75F88"/>
    <w:rsid w:val="35CC7BF1"/>
    <w:rsid w:val="363E3FB3"/>
    <w:rsid w:val="367E0853"/>
    <w:rsid w:val="3958538C"/>
    <w:rsid w:val="39A16D33"/>
    <w:rsid w:val="39A6259B"/>
    <w:rsid w:val="3AF85078"/>
    <w:rsid w:val="3B6E533A"/>
    <w:rsid w:val="3CC05722"/>
    <w:rsid w:val="3F746C97"/>
    <w:rsid w:val="41377F7D"/>
    <w:rsid w:val="417E204F"/>
    <w:rsid w:val="43581A22"/>
    <w:rsid w:val="43AD4526"/>
    <w:rsid w:val="43E3619A"/>
    <w:rsid w:val="468123C6"/>
    <w:rsid w:val="46D57539"/>
    <w:rsid w:val="471F573B"/>
    <w:rsid w:val="480F1C53"/>
    <w:rsid w:val="485338EE"/>
    <w:rsid w:val="49D92519"/>
    <w:rsid w:val="4ADD1B95"/>
    <w:rsid w:val="4AF15640"/>
    <w:rsid w:val="4CA87F80"/>
    <w:rsid w:val="4E830CA5"/>
    <w:rsid w:val="5181771E"/>
    <w:rsid w:val="5224454D"/>
    <w:rsid w:val="525F7333"/>
    <w:rsid w:val="536746F1"/>
    <w:rsid w:val="53740BBC"/>
    <w:rsid w:val="53963229"/>
    <w:rsid w:val="53A72D40"/>
    <w:rsid w:val="541A5C08"/>
    <w:rsid w:val="542B571F"/>
    <w:rsid w:val="556F5ADF"/>
    <w:rsid w:val="55EE4C56"/>
    <w:rsid w:val="5604091D"/>
    <w:rsid w:val="560426CB"/>
    <w:rsid w:val="568630E0"/>
    <w:rsid w:val="56E147BB"/>
    <w:rsid w:val="56E22694"/>
    <w:rsid w:val="591A3FB4"/>
    <w:rsid w:val="5A4F5EDF"/>
    <w:rsid w:val="5A5D23AA"/>
    <w:rsid w:val="5C734374"/>
    <w:rsid w:val="5D064F7B"/>
    <w:rsid w:val="5D6121B1"/>
    <w:rsid w:val="5E086AD1"/>
    <w:rsid w:val="5E6301AB"/>
    <w:rsid w:val="5E914D18"/>
    <w:rsid w:val="5F667F53"/>
    <w:rsid w:val="608C1C3B"/>
    <w:rsid w:val="61F71336"/>
    <w:rsid w:val="62E33669"/>
    <w:rsid w:val="66081D64"/>
    <w:rsid w:val="683D381B"/>
    <w:rsid w:val="6B4750DC"/>
    <w:rsid w:val="6BC4672D"/>
    <w:rsid w:val="6DDE7E85"/>
    <w:rsid w:val="6DF36E56"/>
    <w:rsid w:val="6EA939B8"/>
    <w:rsid w:val="6FEC1DAE"/>
    <w:rsid w:val="70983CE4"/>
    <w:rsid w:val="70A34627"/>
    <w:rsid w:val="70E46F2A"/>
    <w:rsid w:val="71E76CD1"/>
    <w:rsid w:val="74035919"/>
    <w:rsid w:val="75026B5C"/>
    <w:rsid w:val="7507768A"/>
    <w:rsid w:val="76D417EE"/>
    <w:rsid w:val="77764653"/>
    <w:rsid w:val="7908577F"/>
    <w:rsid w:val="7AD354BB"/>
    <w:rsid w:val="7CBB76D8"/>
    <w:rsid w:val="7CF60710"/>
    <w:rsid w:val="7E923553"/>
    <w:rsid w:val="7E927FC5"/>
    <w:rsid w:val="7EC81C39"/>
    <w:rsid w:val="7FC95C68"/>
    <w:rsid w:val="7FE4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958</Words>
  <Characters>964</Characters>
  <Lines>0</Lines>
  <Paragraphs>0</Paragraphs>
  <TotalTime>812</TotalTime>
  <ScaleCrop>false</ScaleCrop>
  <LinksUpToDate>false</LinksUpToDate>
  <CharactersWithSpaces>972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2022-10-03T10:03:00Z</dcterms:created>
  <dc:creator>210913-2</dc:creator>
  <cp:lastModifiedBy>210913-2</cp:lastModifiedBy>
  <dcterms:modified xsi:type="dcterms:W3CDTF">2023-04-23T03:39:00Z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4EDCAE704F344399A3A03D730B2D0F85</vt:lpwstr>
  </property>
</Properties>
</file>