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单元1 婴幼儿营养需求与科学喂养</w:t>
      </w:r>
    </w:p>
    <w:p>
      <w:pPr>
        <w:spacing w:line="500" w:lineRule="exact"/>
        <w:jc w:val="center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学习任务1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婴幼儿营养与科学喂养认知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学习活动</w:t>
      </w:r>
      <w:r>
        <w:rPr>
          <w:rFonts w:hint="eastAsia" w:ascii="微软雅黑" w:hAnsi="微软雅黑" w:eastAsia="微软雅黑" w:cs="微软雅黑"/>
          <w:lang w:val="en-US" w:eastAsia="zh-CN"/>
        </w:rPr>
        <w:t>1</w:t>
      </w:r>
      <w:r>
        <w:rPr>
          <w:rFonts w:hint="eastAsia" w:ascii="微软雅黑" w:hAnsi="微软雅黑" w:eastAsia="微软雅黑" w:cs="微软雅黑"/>
        </w:rPr>
        <w:t xml:space="preserve">  </w:t>
      </w:r>
      <w:r>
        <w:rPr>
          <w:rFonts w:hint="eastAsia" w:ascii="微软雅黑" w:hAnsi="微软雅黑" w:eastAsia="微软雅黑" w:cs="微软雅黑"/>
          <w:lang w:val="en-US" w:eastAsia="zh-CN"/>
        </w:rPr>
        <w:t>婴幼儿营养认知</w:t>
      </w:r>
      <w:r>
        <w:rPr>
          <w:rFonts w:hint="eastAsia" w:ascii="微软雅黑" w:hAnsi="微软雅黑" w:eastAsia="微软雅黑" w:cs="微软雅黑"/>
        </w:rPr>
        <w:t xml:space="preserve">  </w:t>
      </w:r>
    </w:p>
    <w:p>
      <w:pPr>
        <w:spacing w:line="500" w:lineRule="exact"/>
        <w:jc w:val="center"/>
        <w:rPr>
          <w:sz w:val="20"/>
          <w:szCs w:val="21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教学参考</w:t>
      </w: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探索1：成人是否应该满足孩子的饮食兴趣？</w:t>
      </w:r>
    </w:p>
    <w:p>
      <w:pPr>
        <w:spacing w:line="400" w:lineRule="exact"/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案例：略</w:t>
      </w:r>
    </w:p>
    <w:p>
      <w:pPr>
        <w:spacing w:line="400" w:lineRule="exact"/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你觉得两位家长的观念需要纠正吗？如果需要，你准备如何说服他们？请小组合作查阅相关材料，并把说服他们的语言写在下面的横线上。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幼儿期是儿童生长发育的关键时期，大脑、身体发育十分迅速，充足而全面的营养是保证婴幼儿能够健康成长和发育的基础，若喂养不当不仅会导致婴幼儿身高与体重受到影响，甚至对婴幼儿的骨骼成长与大脑发育产生不良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昆昆和阳阳都有不良的饮食习惯。昆昆不吃正餐、偏爱零食，而零食一般注重口味，调味含量过重，或者过度加工，导致营养素损失较多，很容易导致营养素摄入不足或者营养素摄入不均衡，从而影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响昆昆身体的正常身体生长发育；阳阳摄入的食物超出了身体的正常需要量，导致身体超重，给身体造成了过重负担，不利于阳阳身体的正常生长发育，甚至还会影响他们的日常活动。</w:t>
      </w:r>
    </w:p>
    <w:p>
      <w:pPr>
        <w:spacing w:line="500" w:lineRule="exact"/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探索2：现在的孩子还会营养不良吗？</w:t>
      </w:r>
    </w:p>
    <w:p>
      <w:pPr>
        <w:spacing w:line="400" w:lineRule="exact"/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案例：略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你认同上述观点吗？你了解目前我国学前儿童的营养现状吗？</w:t>
      </w:r>
    </w:p>
    <w:p>
      <w:pPr>
        <w:spacing w:line="360" w:lineRule="auto"/>
        <w:ind w:firstLine="482" w:firstLineChars="200"/>
        <w:rPr>
          <w:rFonts w:hint="eastAsia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请查阅相关书籍或媒体资料，结合你对不同年龄段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婴幼儿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的观察，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分小组围绕辩题“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现在的孩子存在</w:t>
      </w:r>
      <w:r>
        <w:rPr>
          <w:rFonts w:ascii="仿宋" w:hAnsi="仿宋" w:eastAsia="仿宋" w:cs="Times New Roman"/>
          <w:b/>
          <w:bCs/>
          <w:sz w:val="24"/>
          <w:szCs w:val="24"/>
        </w:rPr>
        <w:t>/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不存在营养不良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”开展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一场小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辩论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，并将你的主要观点写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下来</w:t>
      </w:r>
      <w:r>
        <w:rPr>
          <w:rFonts w:hint="eastAsia" w:cs="Times New Roman"/>
          <w:b/>
          <w:bCs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cs="Times New Roman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lang w:val="en-US" w:eastAsia="zh-CN"/>
        </w:rPr>
        <w:t>答题参考：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1）不认同。首先，我们应纠正一个概念，营养不良通常会包含两部分，一个是营养不足，一个是营养过剩。据调查，2017年，我国5岁以下婴幼儿生长迟缓率在全球排第119位，但总数庞大，人数排名第5；2020年，我国6岁以下和6～17岁儿童青少年超重肥胖率分别达到10.4%和19%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（2）辩题参考观点如下：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存在营养不良：营养不良的概念内涵：营养不足和营养过剩；肥胖问题、西部山村的营养不足问题等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不存在营养不良：相较于建国初期，国民生活水平提高、全面脱贫，尤其城市儿童。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center"/>
      <w:rPr>
        <w:rFonts w:hint="default" w:eastAsiaTheme="minorEastAsia"/>
        <w:b w:val="0"/>
        <w:bCs w:val="0"/>
        <w:sz w:val="21"/>
        <w:szCs w:val="32"/>
        <w:lang w:val="en-US" w:eastAsia="zh-CN"/>
      </w:rPr>
    </w:pPr>
    <w:r>
      <w:rPr>
        <w:rFonts w:hint="eastAsia"/>
        <w:b w:val="0"/>
        <w:bCs w:val="0"/>
        <w:sz w:val="21"/>
        <w:szCs w:val="32"/>
        <w:lang w:val="en-US" w:eastAsia="zh-CN"/>
      </w:rPr>
      <w:t>单元1 婴幼儿营养需求与科学喂养认知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jUwZjA5NjU2NDJiN2NmYmU3ZGIxZjAwODZjMjYifQ=="/>
  </w:docVars>
  <w:rsids>
    <w:rsidRoot w:val="44EA7206"/>
    <w:rsid w:val="01F62F61"/>
    <w:rsid w:val="028B36A9"/>
    <w:rsid w:val="02B85659"/>
    <w:rsid w:val="036068E4"/>
    <w:rsid w:val="04C17856"/>
    <w:rsid w:val="0A892BC4"/>
    <w:rsid w:val="0AD55E09"/>
    <w:rsid w:val="0D8238FA"/>
    <w:rsid w:val="0E72396F"/>
    <w:rsid w:val="10823D8B"/>
    <w:rsid w:val="13675A6C"/>
    <w:rsid w:val="14E32ED1"/>
    <w:rsid w:val="18381785"/>
    <w:rsid w:val="18FC0B40"/>
    <w:rsid w:val="1B762CF0"/>
    <w:rsid w:val="1CAC44F0"/>
    <w:rsid w:val="20AC2D10"/>
    <w:rsid w:val="23971A56"/>
    <w:rsid w:val="25F25669"/>
    <w:rsid w:val="27BD29B1"/>
    <w:rsid w:val="2C42277B"/>
    <w:rsid w:val="34126ED7"/>
    <w:rsid w:val="35C76B19"/>
    <w:rsid w:val="39902D77"/>
    <w:rsid w:val="3AFD268F"/>
    <w:rsid w:val="3ECE1B06"/>
    <w:rsid w:val="40387CC5"/>
    <w:rsid w:val="414A4154"/>
    <w:rsid w:val="41601281"/>
    <w:rsid w:val="41894C7C"/>
    <w:rsid w:val="44EA7206"/>
    <w:rsid w:val="452F5B3A"/>
    <w:rsid w:val="46026DAB"/>
    <w:rsid w:val="49D35F0A"/>
    <w:rsid w:val="4A677B24"/>
    <w:rsid w:val="4A7D2EA4"/>
    <w:rsid w:val="4AFB026D"/>
    <w:rsid w:val="4B8F3F5A"/>
    <w:rsid w:val="4EEC05F8"/>
    <w:rsid w:val="51935A58"/>
    <w:rsid w:val="519F7BA4"/>
    <w:rsid w:val="55B53271"/>
    <w:rsid w:val="560E52F8"/>
    <w:rsid w:val="59A73A9A"/>
    <w:rsid w:val="5A7122F9"/>
    <w:rsid w:val="5B541E22"/>
    <w:rsid w:val="5CF27722"/>
    <w:rsid w:val="5D3A4C25"/>
    <w:rsid w:val="5D3F66DF"/>
    <w:rsid w:val="5D535CE6"/>
    <w:rsid w:val="611A0FF5"/>
    <w:rsid w:val="61C3343B"/>
    <w:rsid w:val="65F8567D"/>
    <w:rsid w:val="6712276E"/>
    <w:rsid w:val="68945B31"/>
    <w:rsid w:val="692E7D33"/>
    <w:rsid w:val="6D6F091A"/>
    <w:rsid w:val="6E573888"/>
    <w:rsid w:val="6F9D1DEC"/>
    <w:rsid w:val="70822713"/>
    <w:rsid w:val="78E33F6B"/>
    <w:rsid w:val="798E28E3"/>
    <w:rsid w:val="7C6C7F23"/>
    <w:rsid w:val="7F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754</Words>
  <Characters>769</Characters>
  <Lines>0</Lines>
  <Paragraphs>0</Paragraphs>
  <TotalTime>6</TotalTime>
  <ScaleCrop>false</ScaleCrop>
  <LinksUpToDate>false</LinksUpToDate>
  <CharactersWithSpaces>776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2022-10-03T08:45:00Z</dcterms:created>
  <dc:creator>210913-2</dc:creator>
  <cp:lastModifiedBy>210913-2</cp:lastModifiedBy>
  <dcterms:modified xsi:type="dcterms:W3CDTF">2023-04-24T02:25:05Z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3C185E51F9584C1DBD43360B94A91635_13</vt:lpwstr>
  </property>
</Properties>
</file>