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before="0" w:after="0" w:line="440" w:lineRule="exact"/>
        <w:jc w:val="center"/>
        <w:textAlignment w:val="auto"/>
        <w:rPr>
          <w:rFonts w:hint="eastAsia" w:ascii="微软雅黑" w:hAnsi="微软雅黑" w:eastAsia="微软雅黑" w:cs="微软雅黑"/>
        </w:rPr>
      </w:pPr>
      <w:r>
        <w:rPr>
          <w:rFonts w:hint="eastAsia" w:ascii="微软雅黑" w:hAnsi="微软雅黑" w:eastAsia="微软雅黑" w:cs="微软雅黑"/>
        </w:rPr>
        <w:t>单元</w:t>
      </w:r>
      <w:r>
        <w:rPr>
          <w:rFonts w:hint="eastAsia" w:ascii="微软雅黑" w:hAnsi="微软雅黑" w:eastAsia="微软雅黑" w:cs="微软雅黑"/>
          <w:lang w:val="en-US" w:eastAsia="zh-CN"/>
        </w:rPr>
        <w:t>2</w:t>
      </w:r>
      <w:r>
        <w:rPr>
          <w:rFonts w:hint="eastAsia" w:ascii="微软雅黑" w:hAnsi="微软雅黑" w:eastAsia="微软雅黑" w:cs="微软雅黑"/>
        </w:rPr>
        <w:t xml:space="preserve"> 0—2 岁婴幼儿科学喂养</w:t>
      </w:r>
    </w:p>
    <w:p>
      <w:pPr>
        <w:pStyle w:val="3"/>
        <w:pageBreakBefore w:val="0"/>
        <w:widowControl w:val="0"/>
        <w:kinsoku/>
        <w:wordWrap/>
        <w:overflowPunct/>
        <w:topLinePunct w:val="0"/>
        <w:autoSpaceDE/>
        <w:autoSpaceDN/>
        <w:bidi w:val="0"/>
        <w:adjustRightInd/>
        <w:snapToGrid/>
        <w:spacing w:before="0" w:after="0" w:line="440" w:lineRule="exact"/>
        <w:jc w:val="center"/>
        <w:textAlignment w:val="auto"/>
        <w:rPr>
          <w:rFonts w:hint="eastAsia" w:ascii="微软雅黑" w:hAnsi="微软雅黑" w:eastAsia="微软雅黑" w:cs="微软雅黑"/>
        </w:rPr>
      </w:pPr>
      <w:r>
        <w:rPr>
          <w:rFonts w:hint="eastAsia" w:ascii="微软雅黑" w:hAnsi="微软雅黑" w:eastAsia="微软雅黑" w:cs="微软雅黑"/>
        </w:rPr>
        <w:t>任务</w:t>
      </w:r>
      <w:r>
        <w:rPr>
          <w:rFonts w:hint="eastAsia" w:ascii="微软雅黑" w:hAnsi="微软雅黑" w:eastAsia="微软雅黑" w:cs="微软雅黑"/>
          <w:lang w:val="en-US" w:eastAsia="zh-CN"/>
        </w:rPr>
        <w:t xml:space="preserve">1 </w:t>
      </w:r>
      <w:r>
        <w:rPr>
          <w:rFonts w:hint="eastAsia" w:ascii="微软雅黑" w:hAnsi="微软雅黑" w:eastAsia="微软雅黑" w:cs="微软雅黑"/>
        </w:rPr>
        <w:t>0—6 月龄婴儿喂养</w:t>
      </w:r>
    </w:p>
    <w:p>
      <w:pPr>
        <w:pStyle w:val="4"/>
        <w:pageBreakBefore w:val="0"/>
        <w:widowControl w:val="0"/>
        <w:kinsoku/>
        <w:wordWrap/>
        <w:overflowPunct/>
        <w:topLinePunct w:val="0"/>
        <w:autoSpaceDE/>
        <w:autoSpaceDN/>
        <w:bidi w:val="0"/>
        <w:adjustRightInd/>
        <w:snapToGrid/>
        <w:spacing w:before="0" w:after="0" w:line="440" w:lineRule="exact"/>
        <w:jc w:val="center"/>
        <w:textAlignment w:val="auto"/>
        <w:rPr>
          <w:rFonts w:hint="default" w:ascii="微软雅黑" w:hAnsi="微软雅黑" w:eastAsia="微软雅黑" w:cs="微软雅黑"/>
          <w:lang w:val="en-US" w:eastAsia="zh-CN"/>
        </w:rPr>
      </w:pPr>
      <w:r>
        <w:rPr>
          <w:rFonts w:hint="eastAsia" w:ascii="微软雅黑" w:hAnsi="微软雅黑" w:eastAsia="微软雅黑" w:cs="微软雅黑"/>
        </w:rPr>
        <w:t>学习活动</w:t>
      </w:r>
      <w:r>
        <w:rPr>
          <w:rFonts w:hint="eastAsia" w:ascii="微软雅黑" w:hAnsi="微软雅黑" w:eastAsia="微软雅黑" w:cs="微软雅黑"/>
          <w:lang w:val="en-US" w:eastAsia="zh-CN"/>
        </w:rPr>
        <w:t>1</w:t>
      </w:r>
      <w:r>
        <w:rPr>
          <w:rFonts w:hint="eastAsia" w:ascii="微软雅黑" w:hAnsi="微软雅黑" w:eastAsia="微软雅黑" w:cs="微软雅黑"/>
        </w:rPr>
        <w:t>　0—6月龄婴儿母乳喂养</w:t>
      </w:r>
    </w:p>
    <w:p>
      <w:pPr>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教学参考</w:t>
      </w:r>
    </w:p>
    <w:p>
      <w:pPr>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bCs/>
          <w:sz w:val="32"/>
          <w:szCs w:val="32"/>
        </w:rPr>
      </w:pPr>
    </w:p>
    <w:p>
      <w:pPr>
        <w:rPr>
          <w:rFonts w:hint="eastAsia"/>
          <w:b/>
          <w:bCs/>
          <w:sz w:val="28"/>
          <w:szCs w:val="28"/>
        </w:rPr>
      </w:pPr>
      <w:r>
        <w:rPr>
          <w:rFonts w:hint="eastAsia"/>
          <w:b/>
          <w:bCs/>
          <w:sz w:val="28"/>
          <w:szCs w:val="28"/>
        </w:rPr>
        <w:t>探索1</w:t>
      </w:r>
      <w:r>
        <w:rPr>
          <w:b/>
          <w:bCs/>
          <w:sz w:val="28"/>
          <w:szCs w:val="28"/>
        </w:rPr>
        <w:t xml:space="preserve"> </w:t>
      </w:r>
      <w:r>
        <w:rPr>
          <w:rFonts w:hint="eastAsia"/>
          <w:b/>
          <w:bCs/>
          <w:sz w:val="28"/>
          <w:szCs w:val="28"/>
        </w:rPr>
        <w:t>：为什么大力提倡母乳喂养？</w:t>
      </w:r>
      <w:bookmarkStart w:id="0" w:name="_GoBack"/>
      <w:bookmarkEnd w:id="0"/>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 xml:space="preserve">可可妈妈是一个职场女性，她准备产假结束后就上班。由于她在产后的前几天奶水不多，又担心母乳喂养会导致乳房下垂、身材走样，同时想着产假后很快要上班，即使母乳喂养，持续的时间也不长，因此，她决定不采用母乳喂养了。 </w:t>
      </w:r>
    </w:p>
    <w:p>
      <w:pPr>
        <w:keepNext w:val="0"/>
        <w:keepLines w:val="0"/>
        <w:widowControl/>
        <w:suppressLineNumbers w:val="0"/>
        <w:spacing w:line="360" w:lineRule="auto"/>
        <w:ind w:firstLine="480" w:firstLineChars="200"/>
        <w:jc w:val="left"/>
      </w:pPr>
      <w:r>
        <w:rPr>
          <w:rFonts w:hint="eastAsia" w:ascii="宋体" w:hAnsi="宋体" w:eastAsia="宋体" w:cs="宋体"/>
          <w:b w:val="0"/>
          <w:bCs w:val="0"/>
          <w:color w:val="231F20"/>
          <w:kern w:val="0"/>
          <w:sz w:val="24"/>
          <w:szCs w:val="24"/>
          <w:lang w:val="en-US" w:eastAsia="zh-CN" w:bidi="ar"/>
        </w:rPr>
        <w:t>你赞成可可妈妈的做法吗？如果不赞同，你准备如何说服她？请小组合作查阅相关资料，把说服可可妈妈的语言写下来。</w:t>
      </w:r>
      <w:r>
        <w:rPr>
          <w:rFonts w:ascii="FZXH1K--GBK1-0" w:hAnsi="FZXH1K--GBK1-0" w:eastAsia="FZXH1K--GBK1-0" w:cs="FZXH1K--GBK1-0"/>
          <w:b w:val="0"/>
          <w:bCs w:val="0"/>
          <w:color w:val="231F20"/>
          <w:kern w:val="0"/>
          <w:sz w:val="21"/>
          <w:szCs w:val="21"/>
          <w:lang w:val="en-US" w:eastAsia="zh-CN" w:bidi="ar"/>
        </w:rPr>
        <w:t xml:space="preserve"> </w:t>
      </w:r>
    </w:p>
    <w:p>
      <w:pPr>
        <w:numPr>
          <w:ilvl w:val="0"/>
          <w:numId w:val="0"/>
        </w:numPr>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spacing w:line="360" w:lineRule="auto"/>
        <w:rPr>
          <w:rFonts w:hint="default" w:ascii="宋体" w:hAnsi="宋体" w:eastAsia="宋体" w:cs="宋体"/>
          <w:b w:val="0"/>
          <w:bCs w:val="0"/>
          <w:sz w:val="24"/>
          <w:szCs w:val="24"/>
          <w:lang w:val="en-US" w:eastAsia="zh-CN"/>
        </w:rPr>
      </w:pPr>
      <w:r>
        <w:rPr>
          <w:rFonts w:hint="eastAsia"/>
          <w:b/>
          <w:bCs/>
          <w:sz w:val="28"/>
          <w:szCs w:val="28"/>
          <w:lang w:val="en-US" w:eastAsia="zh-CN"/>
        </w:rPr>
        <w:t xml:space="preserve">   </w:t>
      </w:r>
      <w:r>
        <w:rPr>
          <w:rFonts w:hint="eastAsia" w:ascii="宋体" w:hAnsi="宋体" w:eastAsia="宋体" w:cs="宋体"/>
          <w:b w:val="0"/>
          <w:bCs w:val="0"/>
          <w:sz w:val="24"/>
          <w:szCs w:val="24"/>
          <w:lang w:val="en-US" w:eastAsia="zh-CN"/>
        </w:rPr>
        <w:t>1.不赞成可可妈妈的做法。</w:t>
      </w:r>
    </w:p>
    <w:p>
      <w:pPr>
        <w:numPr>
          <w:ilvl w:val="0"/>
          <w:numId w:val="0"/>
        </w:numPr>
        <w:spacing w:line="360" w:lineRule="auto"/>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母乳是满足婴儿心理和生理发育的最自然、最安全的食物，对婴儿的健康生长有不可替代的作用。母乳营养丰富，在喂养方法上简捷、经济、方便、及时、卫生，减少了细菌感染的可能性，且乳汁的温度适宜。同时在母乳喂养的过程中，母婴间的感情交流十分丰富。此外，母乳喂养不仅对婴儿有好处，而且对母亲同样有益。母乳喂养可加快母亲产后子宫复原，减少子宫出血，降低子宫及卵巢恶性肿瘤的发生率。</w:t>
      </w:r>
    </w:p>
    <w:p>
      <w:pPr>
        <w:numPr>
          <w:ilvl w:val="0"/>
          <w:numId w:val="0"/>
        </w:numPr>
        <w:spacing w:line="360" w:lineRule="auto"/>
        <w:ind w:firstLine="480" w:firstLineChars="200"/>
        <w:rPr>
          <w:rFonts w:hint="eastAsia"/>
          <w:b/>
          <w:bCs/>
          <w:sz w:val="28"/>
          <w:szCs w:val="28"/>
          <w:lang w:val="en-US" w:eastAsia="zh-CN"/>
        </w:rPr>
      </w:pPr>
      <w:r>
        <w:rPr>
          <w:rFonts w:hint="eastAsia" w:ascii="宋体" w:hAnsi="宋体" w:eastAsia="宋体" w:cs="宋体"/>
          <w:b w:val="0"/>
          <w:bCs w:val="0"/>
          <w:sz w:val="24"/>
          <w:szCs w:val="24"/>
          <w:lang w:val="en-US" w:eastAsia="zh-CN"/>
        </w:rPr>
        <w:t>3.孕后期及分娩7日以内的乳汁为初乳，初乳呈淡黄色，碱性，营养丰富，成分浓稠，量很少（15—45 mL/d）。初乳含脂肪较少而蛋白质较多；初乳中维生素A、牛磺酸和矿物质的含量颇为丰富，对促进新生儿的生长发育和抗感染能力十分重要。因此，初乳非常珍贵，即使量再少也应将初乳及时喂给婴儿。</w:t>
      </w:r>
    </w:p>
    <w:p>
      <w:pPr>
        <w:rPr>
          <w:rFonts w:hint="eastAsia"/>
          <w:b w:val="0"/>
          <w:bCs w:val="0"/>
          <w:sz w:val="28"/>
          <w:szCs w:val="28"/>
          <w:lang w:val="en-US" w:eastAsia="zh-CN"/>
        </w:rPr>
      </w:pPr>
      <w:r>
        <w:rPr>
          <w:rFonts w:hint="eastAsia"/>
          <w:b/>
          <w:bCs/>
          <w:sz w:val="28"/>
          <w:szCs w:val="28"/>
          <w:lang w:val="en-US" w:eastAsia="zh-CN"/>
        </w:rPr>
        <w:t>探索2：如何进行母乳喂养？</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现今，随着科学喂养理念的普及，越来越多的妈妈知道母乳喂养的重要价值，也很重视母乳喂养。王女士非常认同母乳喂养对婴儿生长发育的价值，早早地就下定决心要母乳喂养，所以想具体了解一下母乳喂养的方法和技巧，希望专业人士给予解答。</w:t>
      </w:r>
    </w:p>
    <w:p>
      <w:pPr>
        <w:keepNext w:val="0"/>
        <w:keepLines w:val="0"/>
        <w:widowControl/>
        <w:suppressLineNumbers w:val="0"/>
        <w:spacing w:line="360" w:lineRule="auto"/>
        <w:ind w:firstLine="480" w:firstLineChars="200"/>
        <w:jc w:val="left"/>
      </w:pPr>
      <w:r>
        <w:rPr>
          <w:rFonts w:hint="eastAsia" w:ascii="宋体" w:hAnsi="宋体" w:eastAsia="宋体" w:cs="宋体"/>
          <w:b w:val="0"/>
          <w:bCs w:val="0"/>
          <w:color w:val="231F20"/>
          <w:kern w:val="0"/>
          <w:sz w:val="24"/>
          <w:szCs w:val="24"/>
          <w:lang w:val="en-US" w:eastAsia="zh-CN" w:bidi="ar"/>
        </w:rPr>
        <w:t>请小组合作，查阅相关资料，向准妈妈王女士介绍母乳喂养的注意事项，并模拟示范母乳喂养的方法。</w:t>
      </w:r>
    </w:p>
    <w:p>
      <w:pPr>
        <w:numPr>
          <w:ilvl w:val="0"/>
          <w:numId w:val="0"/>
        </w:numPr>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若想成功实现母乳喂养，必须满足三个条件：一是母亲能分泌充足的乳汁，二是哺乳时出现有效的泌乳反射，三是婴儿能够有力地吸吮。为了成功实现母乳喂养，母亲要做好以下几个方面的准备：</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1.产前身心准备</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哺乳需要孕母在身体、心理两方面均做好准备。从身体方面来讲，孕母要保持身体健康，保证合理营养，贮存足够的脂肪，以供哺乳能量的消耗。从心理方面来讲，孕母要保持心情愉悦。保育人员要注重对孕母及其家人进行母乳喂养益处和实施方法的宣教，以便母亲和婴儿获得母乳喂养的支持。</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2.尽早开奶，按需喂哺</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尽早开奶有利于母乳喂养的建立。如果母亲顺利分娩且母婴健康状况良好，应在婴儿出生1小时内让其尽快吸吮母亲乳头。尽早开奶有利于刺激乳汁分泌，同时让婴儿获得初乳。此外，温馨的环境、愉悦的心情、家人的陪伴和鼓励、乳腺的按摩等辅助因素，都有助于顺利开奶。</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3.保持心情愉快</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泌乳受情绪的影响很大，母亲应保持心情愉悦，避免精神紧张，同时要有充足的睡眠，这有助于促进泌乳。</w:t>
      </w:r>
    </w:p>
    <w:p>
      <w:pPr>
        <w:spacing w:line="360" w:lineRule="auto"/>
        <w:ind w:firstLine="48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母乳喂养的方法可参看微课视频《母乳喂养的姿势》。</w:t>
      </w:r>
    </w:p>
    <w:p>
      <w:pPr>
        <w:rPr>
          <w:rFonts w:hint="eastAsia"/>
          <w:b w:val="0"/>
          <w:bCs w:val="0"/>
          <w:sz w:val="28"/>
          <w:szCs w:val="28"/>
          <w:lang w:val="en-US" w:eastAsia="zh-CN"/>
        </w:rPr>
      </w:pPr>
      <w:r>
        <w:rPr>
          <w:rFonts w:hint="eastAsia"/>
          <w:b/>
          <w:bCs/>
          <w:sz w:val="28"/>
          <w:szCs w:val="28"/>
          <w:lang w:val="en-US" w:eastAsia="zh-CN"/>
        </w:rPr>
        <w:t>探索3：宝宝“吐奶”是不是一种病？</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浩浩2个月了，浩浩的妈妈一直有一个烦恼，她在喂养孩子的过程中发现：浩浩经常刚吃完奶不一会儿，奶液就会从口角溢出；有的时候溢出的奶液比较多，甚至会从鼻腔喷出来，偶尔伴有白色豆腐脑样的半消化状态的奶块；吐出的奶液酸酸的，经常弄湿浩浩和妈妈的衣服。但是，浩浩除了吐奶之外没有别的症状，吃奶正常，体重也在增长，有时心情好还能跟家长“哦啊”地对话。</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浩浩的这种“吐奶”情况是疾病吗？造成浩浩反复吐奶的原因可能是什么？请查阅相关资料，写下你们的观点。</w:t>
      </w:r>
    </w:p>
    <w:p>
      <w:pPr>
        <w:numPr>
          <w:ilvl w:val="0"/>
          <w:numId w:val="0"/>
        </w:numPr>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浩浩的这种“吐奶”情况不是疾病，是正常的生理性溢奶，这种情况不用就医。多数母乳喂养或配方奶喂养的婴儿，特别是新生儿，都易出现吐奶或溢奶现象。溢奶是指婴儿吃奶后，如果立即平卧在床上，奶液会从口角流出，甚至把刚吃下去的奶全部吐出的现象。如果婴儿吐奶前没有异常表现，只是突然漾出一口奶（可以是刚刚吃进去的奶液，也可以是豆腐脑样的奶块），且溢奶后一切正常（精神好、照样吃奶、大小便正常，且体重增加正常），这就提示婴儿属于生理性溢奶，可不用就医。</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出现溢奶的原因主要有三个方面：① 婴儿的消化系统发育尚不成熟，贲门括约肌尚未发育完善，幽门括约肌发育较好，胃蠕动时易发生幽门痉挛，加之婴儿胃容量小且呈水平位，易造成呕吐；② 母亲的喂养不当使婴儿吸入过多气体或吃奶过多，从而造成溢奶；③ 婴儿体位频繁改变也易引起溢奶。半岁以内的婴儿经常会发生溢奶的情况，随着月龄增加，这种情况会逐渐改善。</w:t>
      </w:r>
    </w:p>
    <w:p>
      <w:pPr>
        <w:rPr>
          <w:rFonts w:hint="eastAsia"/>
          <w:b w:val="0"/>
          <w:bCs w:val="0"/>
          <w:sz w:val="28"/>
          <w:szCs w:val="28"/>
          <w:lang w:val="en-US" w:eastAsia="zh-CN"/>
        </w:rPr>
      </w:pPr>
      <w:r>
        <w:rPr>
          <w:rFonts w:hint="eastAsia"/>
          <w:b/>
          <w:bCs/>
          <w:sz w:val="28"/>
          <w:szCs w:val="28"/>
          <w:lang w:val="en-US" w:eastAsia="zh-CN"/>
        </w:rPr>
        <w:t>探索4：当母乳不足时，如何喂养0—6月龄的婴儿？</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婷婷4个月了，从她出生起，婷婷妈妈就坚持母乳喂养，可是婷婷每个月的体重增长不良，每月增重不足500 g。医生说这应该是婷婷妈妈母乳不足造成的，需要在母乳喂养的同时添加配方奶。婷婷妈妈很懊恼，她觉得要是自己能早点知道母乳不足就好了。那么，她怎样才能知道自己母乳不足呢？如果采用混合喂养，是先喂母乳还是先喂配方奶呢？</w:t>
      </w:r>
    </w:p>
    <w:p>
      <w:pPr>
        <w:keepNext w:val="0"/>
        <w:keepLines w:val="0"/>
        <w:widowControl/>
        <w:suppressLineNumbers w:val="0"/>
        <w:spacing w:line="360" w:lineRule="auto"/>
        <w:ind w:firstLine="480" w:firstLineChars="200"/>
        <w:jc w:val="left"/>
        <w:rPr>
          <w:rFonts w:hint="eastAsia" w:ascii="宋体" w:hAnsi="宋体" w:eastAsia="宋体" w:cs="宋体"/>
          <w:b w:val="0"/>
          <w:bCs w:val="0"/>
          <w:color w:val="231F20"/>
          <w:kern w:val="0"/>
          <w:sz w:val="24"/>
          <w:szCs w:val="24"/>
          <w:lang w:val="en-US" w:eastAsia="zh-CN" w:bidi="ar"/>
        </w:rPr>
      </w:pPr>
      <w:r>
        <w:rPr>
          <w:rFonts w:hint="eastAsia" w:ascii="宋体" w:hAnsi="宋体" w:eastAsia="宋体" w:cs="宋体"/>
          <w:b w:val="0"/>
          <w:bCs w:val="0"/>
          <w:color w:val="231F20"/>
          <w:kern w:val="0"/>
          <w:sz w:val="24"/>
          <w:szCs w:val="24"/>
          <w:lang w:val="en-US" w:eastAsia="zh-CN" w:bidi="ar"/>
        </w:rPr>
        <w:t>请小组合作，查阅相关资料，解答婷婷妈妈的疑惑。</w:t>
      </w:r>
    </w:p>
    <w:p>
      <w:pPr>
        <w:numPr>
          <w:ilvl w:val="0"/>
          <w:numId w:val="0"/>
        </w:numPr>
        <w:rPr>
          <w:rFonts w:hint="eastAsia" w:ascii="黑体" w:hAnsi="黑体" w:eastAsia="黑体" w:cs="黑体"/>
          <w:b/>
          <w:bCs/>
          <w:sz w:val="24"/>
          <w:szCs w:val="24"/>
          <w:lang w:val="en-US" w:eastAsia="zh-CN"/>
        </w:rPr>
      </w:pPr>
      <w:r>
        <w:rPr>
          <w:rFonts w:hint="eastAsia" w:ascii="黑体" w:hAnsi="黑体" w:eastAsia="黑体" w:cs="黑体"/>
          <w:b/>
          <w:bCs/>
          <w:color w:val="FF0000"/>
          <w:sz w:val="24"/>
          <w:szCs w:val="24"/>
          <w:lang w:val="en-US" w:eastAsia="zh-CN"/>
        </w:rPr>
        <w:t>答题参考：</w:t>
      </w:r>
    </w:p>
    <w:p>
      <w:pPr>
        <w:numPr>
          <w:numId w:val="0"/>
        </w:numPr>
        <w:spacing w:line="360" w:lineRule="auto"/>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1.母乳充足可以从以下几方面体现：</w:t>
      </w:r>
    </w:p>
    <w:p>
      <w:pPr>
        <w:numPr>
          <w:numId w:val="0"/>
        </w:numPr>
        <w:spacing w:line="360" w:lineRule="auto"/>
        <w:ind w:firstLine="240" w:firstLineChars="1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（1）婴儿生长发育正常，体重增加适当，这是乳量充足的重要指标。</w:t>
      </w:r>
    </w:p>
    <w:p>
      <w:pPr>
        <w:numPr>
          <w:numId w:val="0"/>
        </w:numPr>
        <w:spacing w:line="360" w:lineRule="auto"/>
        <w:ind w:firstLine="240" w:firstLineChars="1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（2）观察乳房，哺乳前乳房有饱胀感，表面静脉显露，用手按时，乳汁很容易挤出，哺乳后乳房松软、轻微下垂。</w:t>
      </w:r>
    </w:p>
    <w:p>
      <w:pPr>
        <w:numPr>
          <w:numId w:val="0"/>
        </w:numPr>
        <w:spacing w:line="360" w:lineRule="auto"/>
        <w:ind w:firstLine="240" w:firstLineChars="1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（3）哺乳后，婴儿感到满足，一般能安静入睡 2—4小时。</w:t>
      </w:r>
    </w:p>
    <w:p>
      <w:pPr>
        <w:numPr>
          <w:numId w:val="0"/>
        </w:numPr>
        <w:spacing w:line="360" w:lineRule="auto"/>
        <w:ind w:firstLine="240" w:firstLineChars="1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喂哺时可听见婴儿持续的吞咽声，有时奶水会从婴儿口角溢出。如果婴儿超过30分钟还含着乳头吸吮不放松、哭闹不安、大小便次数少，或者每睡1—2小时就醒来（大小便除外），则可能表示婴儿没有吃饱，母亲乳量不足。</w:t>
      </w: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2.混合喂养的两种方法</w:t>
      </w:r>
    </w:p>
    <w:p>
      <w:pPr>
        <w:spacing w:line="360" w:lineRule="auto"/>
        <w:ind w:firstLine="480"/>
        <w:rPr>
          <w:rFonts w:hint="eastAsia" w:ascii="宋体" w:hAnsi="宋体" w:eastAsia="宋体" w:cs="宋体"/>
          <w:b w:val="0"/>
          <w:bCs w:val="0"/>
          <w:sz w:val="24"/>
          <w:szCs w:val="24"/>
          <w:lang w:val="en-US" w:eastAsia="zh-CN"/>
        </w:rPr>
      </w:pPr>
    </w:p>
    <w:p>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补授法：母乳喂养次数一般不变，每次先哺母乳，待两侧乳房吸空后再以配方奶补足母乳不足部分。补授的乳量由婴儿食欲及母乳量的多少而定，即“缺多少补多少”。补授法的优点是保证了吸吮对乳房的足够刺激，有些母亲的母乳分泌可能会因吸吮刺激而逐渐增加，又重新回归到纯母乳喂养。该方法适合6月龄以内的婴儿。</w:t>
      </w:r>
    </w:p>
    <w:p>
      <w:pPr>
        <w:spacing w:line="360" w:lineRule="auto"/>
        <w:ind w:firstLine="480" w:firstLine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代授法：用配方奶替代一次母乳量。当准备让婴儿断离母乳，开始引入配方奶时，宜采用代授法。即在某次母乳喂哺时，有意减少母乳量，增加配方奶奶量，然后逐渐以配方奶替代此次母乳量，以此类推直到完全替代所有的母乳。该方法适合4—6月龄婴儿，可为以后断奶做准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FZXH1K--GBK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mNGIzNDllNDJkMDU3MDY5NTQ4YWRmYmYwMjM1ZmQifQ=="/>
  </w:docVars>
  <w:rsids>
    <w:rsidRoot w:val="00C95AE7"/>
    <w:rsid w:val="00062901"/>
    <w:rsid w:val="00064985"/>
    <w:rsid w:val="000A3817"/>
    <w:rsid w:val="000C13F6"/>
    <w:rsid w:val="001020CE"/>
    <w:rsid w:val="0013674B"/>
    <w:rsid w:val="001570FF"/>
    <w:rsid w:val="00165458"/>
    <w:rsid w:val="00174845"/>
    <w:rsid w:val="00186236"/>
    <w:rsid w:val="001939D9"/>
    <w:rsid w:val="001C03F7"/>
    <w:rsid w:val="002106AF"/>
    <w:rsid w:val="002B6128"/>
    <w:rsid w:val="00303BBA"/>
    <w:rsid w:val="003752A2"/>
    <w:rsid w:val="003D3ACA"/>
    <w:rsid w:val="00410DFB"/>
    <w:rsid w:val="00470300"/>
    <w:rsid w:val="00473F5A"/>
    <w:rsid w:val="004C6D02"/>
    <w:rsid w:val="004D0D6F"/>
    <w:rsid w:val="00577BF2"/>
    <w:rsid w:val="00586260"/>
    <w:rsid w:val="005878C0"/>
    <w:rsid w:val="00592D20"/>
    <w:rsid w:val="005A3BF6"/>
    <w:rsid w:val="005A4AC9"/>
    <w:rsid w:val="005E2EA5"/>
    <w:rsid w:val="006C1D3F"/>
    <w:rsid w:val="006D2A98"/>
    <w:rsid w:val="0071235A"/>
    <w:rsid w:val="00772D3E"/>
    <w:rsid w:val="007E72EB"/>
    <w:rsid w:val="0081672D"/>
    <w:rsid w:val="008337FB"/>
    <w:rsid w:val="00866B42"/>
    <w:rsid w:val="00890C4A"/>
    <w:rsid w:val="008A2293"/>
    <w:rsid w:val="008A2AF3"/>
    <w:rsid w:val="008A4DAD"/>
    <w:rsid w:val="0095271D"/>
    <w:rsid w:val="009A3930"/>
    <w:rsid w:val="00A16521"/>
    <w:rsid w:val="00A16ACF"/>
    <w:rsid w:val="00A42525"/>
    <w:rsid w:val="00B6573F"/>
    <w:rsid w:val="00C1287B"/>
    <w:rsid w:val="00C249E1"/>
    <w:rsid w:val="00C9076E"/>
    <w:rsid w:val="00C9078F"/>
    <w:rsid w:val="00C95AE7"/>
    <w:rsid w:val="00DC2AE8"/>
    <w:rsid w:val="00DC6070"/>
    <w:rsid w:val="00DD5143"/>
    <w:rsid w:val="00EA5584"/>
    <w:rsid w:val="00EE1455"/>
    <w:rsid w:val="00F50982"/>
    <w:rsid w:val="00FE451A"/>
    <w:rsid w:val="00FE6660"/>
    <w:rsid w:val="010333FC"/>
    <w:rsid w:val="024B6E08"/>
    <w:rsid w:val="026C6D7F"/>
    <w:rsid w:val="02D037B2"/>
    <w:rsid w:val="041D6583"/>
    <w:rsid w:val="05241B93"/>
    <w:rsid w:val="060379FA"/>
    <w:rsid w:val="07283BBC"/>
    <w:rsid w:val="08DB6A0C"/>
    <w:rsid w:val="0ACC485F"/>
    <w:rsid w:val="0AFB3396"/>
    <w:rsid w:val="0B2131A2"/>
    <w:rsid w:val="0C1666D9"/>
    <w:rsid w:val="0C8C0B1C"/>
    <w:rsid w:val="0D49663A"/>
    <w:rsid w:val="0DF77E44"/>
    <w:rsid w:val="0E1F739B"/>
    <w:rsid w:val="0EF12AE6"/>
    <w:rsid w:val="101562EC"/>
    <w:rsid w:val="111156C1"/>
    <w:rsid w:val="127C4DBC"/>
    <w:rsid w:val="13A50343"/>
    <w:rsid w:val="152F4368"/>
    <w:rsid w:val="167069E6"/>
    <w:rsid w:val="17127A9D"/>
    <w:rsid w:val="174D6D27"/>
    <w:rsid w:val="18291542"/>
    <w:rsid w:val="189C7F66"/>
    <w:rsid w:val="19573E8D"/>
    <w:rsid w:val="19704F4F"/>
    <w:rsid w:val="1A277D03"/>
    <w:rsid w:val="1B966EEF"/>
    <w:rsid w:val="1C454471"/>
    <w:rsid w:val="1C7E1FA1"/>
    <w:rsid w:val="1CAC07FE"/>
    <w:rsid w:val="1D0B7468"/>
    <w:rsid w:val="1D5852AE"/>
    <w:rsid w:val="1D646B79"/>
    <w:rsid w:val="1DCD0BC2"/>
    <w:rsid w:val="1E9566F1"/>
    <w:rsid w:val="1EBB4EBE"/>
    <w:rsid w:val="1ED32208"/>
    <w:rsid w:val="1F1D7927"/>
    <w:rsid w:val="1F6F087E"/>
    <w:rsid w:val="212E3725"/>
    <w:rsid w:val="216703B6"/>
    <w:rsid w:val="21B55BF5"/>
    <w:rsid w:val="21C67E02"/>
    <w:rsid w:val="23E83D0A"/>
    <w:rsid w:val="25506360"/>
    <w:rsid w:val="25F27417"/>
    <w:rsid w:val="2602389D"/>
    <w:rsid w:val="26AB5818"/>
    <w:rsid w:val="274912B9"/>
    <w:rsid w:val="287C3B7C"/>
    <w:rsid w:val="28846321"/>
    <w:rsid w:val="28CE60E1"/>
    <w:rsid w:val="29C54E43"/>
    <w:rsid w:val="29F6324E"/>
    <w:rsid w:val="2C7843EE"/>
    <w:rsid w:val="2D095047"/>
    <w:rsid w:val="2D340A5A"/>
    <w:rsid w:val="2D5C161A"/>
    <w:rsid w:val="2DF163B7"/>
    <w:rsid w:val="2EF302EB"/>
    <w:rsid w:val="2F5C1DA5"/>
    <w:rsid w:val="2FC5794B"/>
    <w:rsid w:val="30E6401D"/>
    <w:rsid w:val="32186458"/>
    <w:rsid w:val="32230959"/>
    <w:rsid w:val="32F12805"/>
    <w:rsid w:val="339715FE"/>
    <w:rsid w:val="33CD5020"/>
    <w:rsid w:val="33D939C5"/>
    <w:rsid w:val="33F82B82"/>
    <w:rsid w:val="341E3ACD"/>
    <w:rsid w:val="34257461"/>
    <w:rsid w:val="342B5D7A"/>
    <w:rsid w:val="350031D3"/>
    <w:rsid w:val="35ED3757"/>
    <w:rsid w:val="369B31B3"/>
    <w:rsid w:val="38934A8A"/>
    <w:rsid w:val="389F4A75"/>
    <w:rsid w:val="3A05060F"/>
    <w:rsid w:val="3A1A1693"/>
    <w:rsid w:val="3A6B4651"/>
    <w:rsid w:val="3B9A72FA"/>
    <w:rsid w:val="3BA34F69"/>
    <w:rsid w:val="3C0161AE"/>
    <w:rsid w:val="3C964B49"/>
    <w:rsid w:val="3F0C5489"/>
    <w:rsid w:val="3F43088C"/>
    <w:rsid w:val="3F43263A"/>
    <w:rsid w:val="3F565577"/>
    <w:rsid w:val="3F823162"/>
    <w:rsid w:val="3FB05F21"/>
    <w:rsid w:val="3FD55988"/>
    <w:rsid w:val="4060261C"/>
    <w:rsid w:val="420E5181"/>
    <w:rsid w:val="42440BA3"/>
    <w:rsid w:val="42672AE3"/>
    <w:rsid w:val="45605CF4"/>
    <w:rsid w:val="46843C64"/>
    <w:rsid w:val="48284CFC"/>
    <w:rsid w:val="484A67E7"/>
    <w:rsid w:val="492C413F"/>
    <w:rsid w:val="4A6640A1"/>
    <w:rsid w:val="4B3133CC"/>
    <w:rsid w:val="4B5005B9"/>
    <w:rsid w:val="4C3752D5"/>
    <w:rsid w:val="4C800A2A"/>
    <w:rsid w:val="4CE470D0"/>
    <w:rsid w:val="4D5D5CAE"/>
    <w:rsid w:val="4DF3347D"/>
    <w:rsid w:val="4E151645"/>
    <w:rsid w:val="511E6A63"/>
    <w:rsid w:val="51ED6B61"/>
    <w:rsid w:val="52A36CC3"/>
    <w:rsid w:val="534D5F47"/>
    <w:rsid w:val="5358625C"/>
    <w:rsid w:val="537961D3"/>
    <w:rsid w:val="53F266B1"/>
    <w:rsid w:val="542074BD"/>
    <w:rsid w:val="54AB4AB2"/>
    <w:rsid w:val="55E4027B"/>
    <w:rsid w:val="55FB1ED5"/>
    <w:rsid w:val="56D504FC"/>
    <w:rsid w:val="57686C8A"/>
    <w:rsid w:val="5A393CE5"/>
    <w:rsid w:val="5B1A473F"/>
    <w:rsid w:val="5B5163B3"/>
    <w:rsid w:val="5BF8682E"/>
    <w:rsid w:val="5D671136"/>
    <w:rsid w:val="5D885990"/>
    <w:rsid w:val="5DD24E5D"/>
    <w:rsid w:val="5E653F23"/>
    <w:rsid w:val="5EAC7370"/>
    <w:rsid w:val="5ED6097D"/>
    <w:rsid w:val="60D925C7"/>
    <w:rsid w:val="61A84853"/>
    <w:rsid w:val="62516E9C"/>
    <w:rsid w:val="626D33A6"/>
    <w:rsid w:val="62744735"/>
    <w:rsid w:val="64393E88"/>
    <w:rsid w:val="65042353"/>
    <w:rsid w:val="656D7DFF"/>
    <w:rsid w:val="66952ECC"/>
    <w:rsid w:val="672A7AB8"/>
    <w:rsid w:val="672C7CD4"/>
    <w:rsid w:val="676E209B"/>
    <w:rsid w:val="677D22DE"/>
    <w:rsid w:val="67F85E08"/>
    <w:rsid w:val="68725BBA"/>
    <w:rsid w:val="68E51EE8"/>
    <w:rsid w:val="69C2047C"/>
    <w:rsid w:val="69D02B99"/>
    <w:rsid w:val="6B785296"/>
    <w:rsid w:val="6B7E6624"/>
    <w:rsid w:val="6CB93DB8"/>
    <w:rsid w:val="6CC65468"/>
    <w:rsid w:val="6D0D4104"/>
    <w:rsid w:val="6D415B5B"/>
    <w:rsid w:val="6D63358D"/>
    <w:rsid w:val="6D6C2BD8"/>
    <w:rsid w:val="6DA700B4"/>
    <w:rsid w:val="6DB30807"/>
    <w:rsid w:val="6DC66043"/>
    <w:rsid w:val="6E190BF7"/>
    <w:rsid w:val="6E7D0E15"/>
    <w:rsid w:val="6F3A465D"/>
    <w:rsid w:val="6FD660D6"/>
    <w:rsid w:val="72133F6A"/>
    <w:rsid w:val="7238752D"/>
    <w:rsid w:val="73216213"/>
    <w:rsid w:val="73333915"/>
    <w:rsid w:val="736B56E0"/>
    <w:rsid w:val="7485226A"/>
    <w:rsid w:val="74C23A26"/>
    <w:rsid w:val="74C27F14"/>
    <w:rsid w:val="75146362"/>
    <w:rsid w:val="768C6099"/>
    <w:rsid w:val="776C7C79"/>
    <w:rsid w:val="77E93077"/>
    <w:rsid w:val="78745037"/>
    <w:rsid w:val="788923E8"/>
    <w:rsid w:val="78A51694"/>
    <w:rsid w:val="79022643"/>
    <w:rsid w:val="7940545D"/>
    <w:rsid w:val="79507595"/>
    <w:rsid w:val="79955265"/>
    <w:rsid w:val="79984D55"/>
    <w:rsid w:val="7ABD4419"/>
    <w:rsid w:val="7AC5601E"/>
    <w:rsid w:val="7BDA3403"/>
    <w:rsid w:val="7C8021FC"/>
    <w:rsid w:val="7D4C6582"/>
    <w:rsid w:val="7D991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30"/>
      <w:szCs w:val="44"/>
    </w:rPr>
  </w:style>
  <w:style w:type="paragraph" w:styleId="3">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28"/>
      <w:szCs w:val="32"/>
    </w:rPr>
  </w:style>
  <w:style w:type="paragraph" w:styleId="4">
    <w:name w:val="heading 3"/>
    <w:basedOn w:val="1"/>
    <w:next w:val="1"/>
    <w:link w:val="12"/>
    <w:unhideWhenUsed/>
    <w:qFormat/>
    <w:uiPriority w:val="9"/>
    <w:pPr>
      <w:keepNext/>
      <w:keepLines/>
      <w:spacing w:before="260" w:after="260" w:line="416" w:lineRule="auto"/>
      <w:outlineLvl w:val="2"/>
    </w:pPr>
    <w:rPr>
      <w:b/>
      <w:bCs/>
      <w:sz w:val="24"/>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basedOn w:val="9"/>
    <w:link w:val="2"/>
    <w:uiPriority w:val="9"/>
    <w:rPr>
      <w:b/>
      <w:bCs/>
      <w:kern w:val="44"/>
      <w:sz w:val="30"/>
      <w:szCs w:val="44"/>
    </w:rPr>
  </w:style>
  <w:style w:type="character" w:customStyle="1" w:styleId="11">
    <w:name w:val="标题 2 字符"/>
    <w:basedOn w:val="9"/>
    <w:link w:val="3"/>
    <w:qFormat/>
    <w:uiPriority w:val="9"/>
    <w:rPr>
      <w:rFonts w:asciiTheme="majorHAnsi" w:hAnsiTheme="majorHAnsi" w:eastAsiaTheme="majorEastAsia" w:cstheme="majorBidi"/>
      <w:b/>
      <w:bCs/>
      <w:sz w:val="28"/>
      <w:szCs w:val="32"/>
    </w:rPr>
  </w:style>
  <w:style w:type="character" w:customStyle="1" w:styleId="12">
    <w:name w:val="标题 3 字符"/>
    <w:basedOn w:val="9"/>
    <w:link w:val="4"/>
    <w:qFormat/>
    <w:uiPriority w:val="9"/>
    <w:rPr>
      <w:b/>
      <w:bCs/>
      <w:sz w:val="24"/>
      <w:szCs w:val="32"/>
    </w:rPr>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2503</Words>
  <Characters>2519</Characters>
  <Lines>15</Lines>
  <Paragraphs>4</Paragraphs>
  <TotalTime>53</TotalTime>
  <ScaleCrop>false</ScaleCrop>
  <LinksUpToDate>false</LinksUpToDate>
  <CharactersWithSpaces>2536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2023-03-29T06:14:00Z</dcterms:created>
  <dc:creator>      </dc:creator>
  <cp:lastModifiedBy>张艳娟</cp:lastModifiedBy>
  <dcterms:modified xsi:type="dcterms:W3CDTF">2023-04-27T10:57:10Z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E7B533A3E3B04338B80AC412B8C99371_13</vt:lpwstr>
  </property>
</Properties>
</file>