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spacing w:before="0" w:after="0" w:line="440" w:lineRule="exact"/>
        <w:jc w:val="center"/>
        <w:textAlignment w:val="auto"/>
        <w:rPr>
          <w:rFonts w:hint="eastAsia" w:ascii="微软雅黑" w:hAnsi="微软雅黑" w:eastAsia="微软雅黑" w:cs="微软雅黑"/>
        </w:rPr>
      </w:pPr>
      <w:r>
        <w:rPr>
          <w:rFonts w:hint="eastAsia" w:ascii="微软雅黑" w:hAnsi="微软雅黑" w:eastAsia="微软雅黑" w:cs="微软雅黑"/>
        </w:rPr>
        <w:t>单元</w:t>
      </w:r>
      <w:r>
        <w:rPr>
          <w:rFonts w:hint="eastAsia" w:ascii="微软雅黑" w:hAnsi="微软雅黑" w:eastAsia="微软雅黑" w:cs="微软雅黑"/>
          <w:lang w:val="en-US" w:eastAsia="zh-CN"/>
        </w:rPr>
        <w:t>2</w:t>
      </w:r>
      <w:r>
        <w:rPr>
          <w:rFonts w:hint="eastAsia" w:ascii="微软雅黑" w:hAnsi="微软雅黑" w:eastAsia="微软雅黑" w:cs="微软雅黑"/>
        </w:rPr>
        <w:t xml:space="preserve"> 0—2 岁婴幼儿科学喂养</w:t>
      </w:r>
    </w:p>
    <w:p>
      <w:pPr>
        <w:pStyle w:val="3"/>
        <w:pageBreakBefore w:val="0"/>
        <w:widowControl w:val="0"/>
        <w:kinsoku/>
        <w:wordWrap/>
        <w:overflowPunct/>
        <w:topLinePunct w:val="0"/>
        <w:autoSpaceDE/>
        <w:autoSpaceDN/>
        <w:bidi w:val="0"/>
        <w:adjustRightInd/>
        <w:snapToGrid/>
        <w:spacing w:before="0" w:after="0" w:line="440" w:lineRule="exact"/>
        <w:jc w:val="center"/>
        <w:textAlignment w:val="auto"/>
        <w:rPr>
          <w:rFonts w:hint="eastAsia" w:ascii="微软雅黑" w:hAnsi="微软雅黑" w:eastAsia="微软雅黑" w:cs="微软雅黑"/>
        </w:rPr>
      </w:pPr>
      <w:r>
        <w:rPr>
          <w:rFonts w:hint="eastAsia" w:ascii="微软雅黑" w:hAnsi="微软雅黑" w:eastAsia="微软雅黑" w:cs="微软雅黑"/>
        </w:rPr>
        <w:t>任务</w:t>
      </w:r>
      <w:r>
        <w:rPr>
          <w:rFonts w:hint="eastAsia" w:ascii="微软雅黑" w:hAnsi="微软雅黑" w:eastAsia="微软雅黑" w:cs="微软雅黑"/>
          <w:lang w:val="en-US" w:eastAsia="zh-CN"/>
        </w:rPr>
        <w:t xml:space="preserve">1 </w:t>
      </w:r>
      <w:r>
        <w:rPr>
          <w:rFonts w:hint="eastAsia" w:ascii="微软雅黑" w:hAnsi="微软雅黑" w:eastAsia="微软雅黑" w:cs="微软雅黑"/>
        </w:rPr>
        <w:t>0—6 月龄婴儿喂养</w:t>
      </w:r>
    </w:p>
    <w:p>
      <w:pPr>
        <w:pStyle w:val="4"/>
        <w:pageBreakBefore w:val="0"/>
        <w:widowControl w:val="0"/>
        <w:kinsoku/>
        <w:wordWrap/>
        <w:overflowPunct/>
        <w:topLinePunct w:val="0"/>
        <w:autoSpaceDE/>
        <w:autoSpaceDN/>
        <w:bidi w:val="0"/>
        <w:adjustRightInd/>
        <w:snapToGrid/>
        <w:spacing w:before="0" w:after="0" w:line="440" w:lineRule="exact"/>
        <w:jc w:val="center"/>
        <w:textAlignment w:val="auto"/>
        <w:rPr>
          <w:rFonts w:hint="default" w:ascii="微软雅黑" w:hAnsi="微软雅黑" w:eastAsia="微软雅黑" w:cs="微软雅黑"/>
          <w:lang w:val="en-US" w:eastAsia="zh-CN"/>
        </w:rPr>
      </w:pPr>
      <w:r>
        <w:rPr>
          <w:rFonts w:hint="eastAsia" w:ascii="微软雅黑" w:hAnsi="微软雅黑" w:eastAsia="微软雅黑" w:cs="微软雅黑"/>
        </w:rPr>
        <w:t>学习活动</w:t>
      </w:r>
      <w:r>
        <w:rPr>
          <w:rFonts w:hint="eastAsia" w:ascii="微软雅黑" w:hAnsi="微软雅黑" w:eastAsia="微软雅黑" w:cs="微软雅黑"/>
          <w:lang w:val="en-US" w:eastAsia="zh-CN"/>
        </w:rPr>
        <w:t>2</w:t>
      </w:r>
      <w:r>
        <w:rPr>
          <w:rFonts w:hint="eastAsia" w:ascii="微软雅黑" w:hAnsi="微软雅黑" w:eastAsia="微软雅黑" w:cs="微软雅黑"/>
        </w:rPr>
        <w:t>　0—6月龄婴儿</w:t>
      </w:r>
      <w:r>
        <w:rPr>
          <w:rFonts w:hint="eastAsia" w:ascii="微软雅黑" w:hAnsi="微软雅黑" w:eastAsia="微软雅黑" w:cs="微软雅黑"/>
          <w:lang w:val="en-US" w:eastAsia="zh-CN"/>
        </w:rPr>
        <w:t>人工</w:t>
      </w:r>
      <w:r>
        <w:rPr>
          <w:rFonts w:hint="eastAsia" w:ascii="微软雅黑" w:hAnsi="微软雅黑" w:eastAsia="微软雅黑" w:cs="微软雅黑"/>
        </w:rPr>
        <w:t>喂养</w:t>
      </w:r>
    </w:p>
    <w:p>
      <w:pPr>
        <w:pageBreakBefore w:val="0"/>
        <w:widowControl w:val="0"/>
        <w:kinsoku/>
        <w:wordWrap/>
        <w:overflowPunct/>
        <w:topLinePunct w:val="0"/>
        <w:autoSpaceDE/>
        <w:autoSpaceDN/>
        <w:bidi w:val="0"/>
        <w:adjustRightInd/>
        <w:snapToGrid/>
        <w:spacing w:line="360" w:lineRule="auto"/>
        <w:jc w:val="center"/>
        <w:textAlignment w:val="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教学参考</w:t>
      </w:r>
    </w:p>
    <w:p>
      <w:pPr>
        <w:pageBreakBefore w:val="0"/>
        <w:widowControl w:val="0"/>
        <w:kinsoku/>
        <w:wordWrap/>
        <w:overflowPunct/>
        <w:topLinePunct w:val="0"/>
        <w:autoSpaceDE/>
        <w:autoSpaceDN/>
        <w:bidi w:val="0"/>
        <w:adjustRightInd/>
        <w:snapToGrid/>
        <w:spacing w:line="360" w:lineRule="auto"/>
        <w:jc w:val="center"/>
        <w:textAlignment w:val="auto"/>
        <w:rPr>
          <w:rFonts w:hint="eastAsia" w:ascii="微软雅黑" w:hAnsi="微软雅黑" w:eastAsia="微软雅黑" w:cs="微软雅黑"/>
          <w:b/>
          <w:bCs/>
          <w:sz w:val="32"/>
          <w:szCs w:val="32"/>
        </w:rPr>
      </w:pPr>
    </w:p>
    <w:p>
      <w:pPr>
        <w:rPr>
          <w:rFonts w:hint="eastAsia"/>
          <w:b/>
          <w:bCs/>
          <w:sz w:val="28"/>
          <w:szCs w:val="28"/>
        </w:rPr>
      </w:pPr>
      <w:r>
        <w:rPr>
          <w:rFonts w:hint="eastAsia"/>
          <w:b/>
          <w:bCs/>
          <w:sz w:val="28"/>
          <w:szCs w:val="28"/>
        </w:rPr>
        <w:t>探索1</w:t>
      </w:r>
      <w:r>
        <w:rPr>
          <w:b/>
          <w:bCs/>
          <w:sz w:val="28"/>
          <w:szCs w:val="28"/>
        </w:rPr>
        <w:t xml:space="preserve"> </w:t>
      </w:r>
      <w:r>
        <w:rPr>
          <w:rFonts w:hint="eastAsia"/>
          <w:b/>
          <w:bCs/>
          <w:sz w:val="28"/>
          <w:szCs w:val="28"/>
        </w:rPr>
        <w:t>：何种情况需要选择人工喂养？</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 xml:space="preserve">航航的妈妈知道母乳喂养的好处，所以做足了母乳喂养的准备，可是医生却告诉她，因她患有癫痫，所以不宜给航航进行母乳喂养。航航的妈妈不解，为什么患有癫痫就不能进行母乳喂养了呢？ </w:t>
      </w:r>
    </w:p>
    <w:p>
      <w:pPr>
        <w:keepNext w:val="0"/>
        <w:keepLines w:val="0"/>
        <w:widowControl/>
        <w:suppressLineNumbers w:val="0"/>
        <w:spacing w:line="360" w:lineRule="auto"/>
        <w:ind w:firstLine="480" w:firstLineChars="200"/>
        <w:jc w:val="left"/>
      </w:pPr>
      <w:r>
        <w:rPr>
          <w:rFonts w:hint="eastAsia" w:ascii="宋体" w:hAnsi="宋体" w:eastAsia="宋体" w:cs="宋体"/>
          <w:b w:val="0"/>
          <w:bCs w:val="0"/>
          <w:color w:val="231F20"/>
          <w:kern w:val="0"/>
          <w:sz w:val="24"/>
          <w:szCs w:val="24"/>
          <w:lang w:val="en-US" w:eastAsia="zh-CN" w:bidi="ar"/>
        </w:rPr>
        <w:t>请小组合作查阅相关资料，解答航航妈妈的疑惑，并探讨还有哪些情况不适合进行母乳喂养。</w:t>
      </w:r>
      <w:r>
        <w:rPr>
          <w:rFonts w:ascii="FZXH1K--GBK1-0" w:hAnsi="FZXH1K--GBK1-0" w:eastAsia="FZXH1K--GBK1-0" w:cs="FZXH1K--GBK1-0"/>
          <w:b w:val="0"/>
          <w:bCs w:val="0"/>
          <w:color w:val="231F20"/>
          <w:kern w:val="0"/>
          <w:sz w:val="21"/>
          <w:szCs w:val="21"/>
          <w:lang w:val="en-US" w:eastAsia="zh-CN" w:bidi="ar"/>
        </w:rPr>
        <w:t xml:space="preserve"> </w:t>
      </w:r>
    </w:p>
    <w:p>
      <w:pPr>
        <w:numPr>
          <w:ilvl w:val="0"/>
          <w:numId w:val="0"/>
        </w:numPr>
        <w:rPr>
          <w:rFonts w:hint="eastAsia" w:ascii="黑体" w:hAnsi="黑体" w:eastAsia="黑体" w:cs="黑体"/>
          <w:b/>
          <w:bCs/>
          <w:sz w:val="24"/>
          <w:szCs w:val="24"/>
          <w:lang w:val="en-US" w:eastAsia="zh-CN"/>
        </w:rPr>
      </w:pPr>
      <w:r>
        <w:rPr>
          <w:rFonts w:hint="eastAsia" w:ascii="黑体" w:hAnsi="黑体" w:eastAsia="黑体" w:cs="黑体"/>
          <w:b/>
          <w:bCs/>
          <w:color w:val="FF0000"/>
          <w:sz w:val="24"/>
          <w:szCs w:val="24"/>
          <w:lang w:val="en-US" w:eastAsia="zh-CN"/>
        </w:rPr>
        <w:t>答题参考：</w:t>
      </w:r>
    </w:p>
    <w:p>
      <w:pPr>
        <w:keepNext w:val="0"/>
        <w:keepLines w:val="0"/>
        <w:widowControl/>
        <w:suppressLineNumbers w:val="0"/>
        <w:spacing w:line="360" w:lineRule="auto"/>
        <w:ind w:firstLine="480" w:firstLineChars="200"/>
        <w:jc w:val="left"/>
        <w:rPr>
          <w:rFonts w:hint="default"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1.航航的妈妈属于不适合母乳喂养的情况。</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2.不宜进行母乳喂养的情况</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（1）母亲若感染艾滋病病毒（HIV）应停止母乳喂养，以免将HIV病毒传染给孩子。</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（2）患有严重疾病（如慢性肾炎、恶性肿瘤、精神病、癫痫或心功能不全等）。</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 xml:space="preserve">（3）当母亲患急性传染病时，可将乳汁挤出，经消毒后喂哺。 </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（4） 母亲患有活动性传染病（如结核病、肝炎等）不可喂乳。在母亲经治疗后无临床症状时，方可继续哺乳。如果母亲仅为乙肝病毒携带者，婴儿应在出生24小时内给予特异性高效乙肝免疫球蛋白，继之接种乙肝疫苗免疫，之后方可母乳喂养。</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 xml:space="preserve">（5）母亲一侧乳房受单纯性疱疹病毒感染，这侧乳房不可喂哺，但另一侧无感染乳房可继续母乳喂养。 </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 xml:space="preserve">（6） 母亲正在接受同位素诊疗，或曾暴露于放射性物质下不可喂哺，因为这时乳汁内可能含有放射性物质。 </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 xml:space="preserve">（7）母亲正在接受抗代谢药物及其他化疗药物治疗，或其他对婴儿有影响的药物治疗，在药物完全清除之前暂时不哺乳。 </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 xml:space="preserve">（8）母亲正在吸毒、酗酒，则不宜母乳喂养，以免毒素或酒精通过母乳影响婴儿健康。 </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（9）婴儿被怀疑或明确诊断为遗传代谢性疾病，如半乳糖血症、苯丙酮尿症等不宜母乳喂养。</w:t>
      </w:r>
    </w:p>
    <w:p>
      <w:pPr>
        <w:rPr>
          <w:rFonts w:hint="eastAsia"/>
          <w:b w:val="0"/>
          <w:bCs w:val="0"/>
          <w:sz w:val="28"/>
          <w:szCs w:val="28"/>
          <w:lang w:val="en-US" w:eastAsia="zh-CN"/>
        </w:rPr>
      </w:pPr>
      <w:r>
        <w:rPr>
          <w:rFonts w:hint="eastAsia"/>
          <w:b/>
          <w:bCs/>
          <w:sz w:val="28"/>
          <w:szCs w:val="28"/>
          <w:lang w:val="en-US" w:eastAsia="zh-CN"/>
        </w:rPr>
        <w:t>探索2：如何选择配方奶粉及奶具？</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亮亮3个月时，妈妈患上了慢性肾炎，不宜继续母乳喂养，只得选用其他代乳品喂养。可是代乳品有很多，如配方奶、动物乳等，家人不知道该怎么选择。</w:t>
      </w:r>
    </w:p>
    <w:p>
      <w:pPr>
        <w:numPr>
          <w:ilvl w:val="0"/>
          <w:numId w:val="0"/>
        </w:numPr>
        <w:spacing w:line="360" w:lineRule="auto"/>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请小组合作，查阅资料并思考：当不能进行母乳喂养时，该如何选择代乳品？</w:t>
      </w:r>
    </w:p>
    <w:p>
      <w:pPr>
        <w:numPr>
          <w:ilvl w:val="0"/>
          <w:numId w:val="0"/>
        </w:numPr>
        <w:rPr>
          <w:rFonts w:hint="eastAsia" w:ascii="黑体" w:hAnsi="黑体" w:eastAsia="黑体" w:cs="黑体"/>
          <w:b/>
          <w:bCs/>
          <w:sz w:val="24"/>
          <w:szCs w:val="24"/>
          <w:lang w:val="en-US" w:eastAsia="zh-CN"/>
        </w:rPr>
      </w:pPr>
      <w:r>
        <w:rPr>
          <w:rFonts w:hint="eastAsia" w:ascii="黑体" w:hAnsi="黑体" w:eastAsia="黑体" w:cs="黑体"/>
          <w:b/>
          <w:bCs/>
          <w:color w:val="FF0000"/>
          <w:sz w:val="24"/>
          <w:szCs w:val="24"/>
          <w:lang w:val="en-US" w:eastAsia="zh-CN"/>
        </w:rPr>
        <w:t>答题参考：</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当母亲因患有疾病、乳汁分泌不足或无乳汁分泌等原因而不能进行母乳喂养时，需要通过配方奶或者其他动物乳来提供婴儿生长发育所需的营养物质。目前，由于配方奶粉（也称母乳化奶粉）的营养成分较接近母乳且易于婴儿消化吸收，因此，大多家庭选择配方奶粉作为母乳的替代食物。</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 选择符合标准的配方奶粉</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家长要为幼儿选择符合标准的配方奶粉。配方奶粉的标准包括《食品安全国家标准：婴儿配方食品（GB 10765—2021）》《食品安全国家标准：较大婴儿配方食品（GB 10766—2021）》《食品安全国家标准：幼儿配方食品（GB 10767—2021）》等国家层面颁布的标准，以及婴幼儿配方奶粉生产行业的标准。</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2.购买品质好的配方奶粉</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选择信誉良好的商店和奶粉品牌；查看包装是否完好无缺（不透气）；包装上要注明生产日期、生产批号、保存期限。此外，还要注意奶粉的外观，即为微黄色粉末，颗粒均匀一致，没有结块；闻之有清香味，用温开水冲调后溶解完全，静置后没有沉淀物，奶粉与水无分离现象。</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3.注意配方奶粉的适用年龄段</w:t>
      </w:r>
    </w:p>
    <w:p>
      <w:pPr>
        <w:spacing w:line="360" w:lineRule="auto"/>
        <w:ind w:firstLine="48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一般情况下，配方奶粉的适用年龄段可被划分为三个阶段或四个阶段，各个厂家的产品有所区别。在选择奶粉时，需要关注该品牌奶粉的相关说明。</w:t>
      </w:r>
    </w:p>
    <w:p>
      <w:pPr>
        <w:rPr>
          <w:rFonts w:hint="eastAsia"/>
          <w:b w:val="0"/>
          <w:bCs w:val="0"/>
          <w:sz w:val="28"/>
          <w:szCs w:val="28"/>
          <w:lang w:val="en-US" w:eastAsia="zh-CN"/>
        </w:rPr>
      </w:pPr>
      <w:r>
        <w:rPr>
          <w:rFonts w:hint="eastAsia"/>
          <w:b/>
          <w:bCs/>
          <w:sz w:val="28"/>
          <w:szCs w:val="28"/>
          <w:lang w:val="en-US" w:eastAsia="zh-CN"/>
        </w:rPr>
        <w:t>探索3：如何进行配方奶粉的冲调？</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妍妍因妈妈奶水不足，需要添加配方奶粉。妍妍爸爸为了多给妍妍补充营养，总是在奶粉说明书规定数量的基础上，多加一些奶粉。可是不知为何，妍妍经常腹泻。体检时，妍妍的体重偏轻。医生经检查和询问后告知，原来是爸爸冲调的奶粉出了问题。看来，奶粉冲调不是越浓越好，科学、规范地冲调奶粉是保证婴</w:t>
      </w:r>
    </w:p>
    <w:p>
      <w:pPr>
        <w:keepNext w:val="0"/>
        <w:keepLines w:val="0"/>
        <w:widowControl/>
        <w:suppressLineNumbers w:val="0"/>
        <w:spacing w:line="360" w:lineRule="auto"/>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儿营养摄入的关键一环。</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请观看操作视频，模拟冲调奶粉，并归纳奶粉冲调的规范操作步骤及注意事项。</w:t>
      </w:r>
    </w:p>
    <w:p>
      <w:pPr>
        <w:numPr>
          <w:ilvl w:val="0"/>
          <w:numId w:val="0"/>
        </w:numPr>
        <w:rPr>
          <w:rFonts w:hint="eastAsia" w:ascii="黑体" w:hAnsi="黑体" w:eastAsia="黑体" w:cs="黑体"/>
          <w:b/>
          <w:bCs/>
          <w:sz w:val="24"/>
          <w:szCs w:val="24"/>
          <w:lang w:val="en-US" w:eastAsia="zh-CN"/>
        </w:rPr>
      </w:pPr>
      <w:r>
        <w:rPr>
          <w:rFonts w:hint="eastAsia" w:ascii="黑体" w:hAnsi="黑体" w:eastAsia="黑体" w:cs="黑体"/>
          <w:b/>
          <w:bCs/>
          <w:color w:val="FF0000"/>
          <w:sz w:val="24"/>
          <w:szCs w:val="24"/>
          <w:lang w:val="en-US" w:eastAsia="zh-CN"/>
        </w:rPr>
        <w:t>答题参考：</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1.用肥皂和流动水洗净双手。</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2.准备好需要的物品，阅读奶粉桶上的说明（适合的月龄、保质期、调配比例等）。</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3.用镊子取出经消毒的奶瓶，按比例冲调奶粉。① 先加三分之二的冷开水，再加三分之一的热开水，或者直接加50℃的温开水。② 按照奶粉桶上的调配比例加入适量奶粉（一般为1∶ 3 0或1∶ 6 0），即以一匙奶粉配30 mL水（或一匙奶粉配60 mL水）的比例冲调。每取一匙奶粉，都要用刮刀的背部将奶粉刮平，根据比例将需要的配方奶粉加入奶瓶中。</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4.用镊子取出奶瓶的固定圈，将奶嘴安装好后拧紧奶瓶盖。</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5.用旋转或双手滚搓奶瓶瓶身的方式将奶粉充分摇匀，使其完全溶解；将奶液滴1—2滴在手腕内侧试温，以不冷不热为宜。</w:t>
      </w:r>
    </w:p>
    <w:p>
      <w:pPr>
        <w:rPr>
          <w:rFonts w:hint="eastAsia"/>
          <w:b w:val="0"/>
          <w:bCs w:val="0"/>
          <w:sz w:val="28"/>
          <w:szCs w:val="28"/>
          <w:lang w:val="en-US" w:eastAsia="zh-CN"/>
        </w:rPr>
      </w:pPr>
      <w:r>
        <w:rPr>
          <w:rFonts w:hint="eastAsia"/>
          <w:b/>
          <w:bCs/>
          <w:sz w:val="28"/>
          <w:szCs w:val="28"/>
          <w:lang w:val="en-US" w:eastAsia="zh-CN"/>
        </w:rPr>
        <w:t>探索4：如何用奶瓶喂婴儿？</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小李是新入职的保育人员，她在用奶瓶喂完宝宝后，宝宝总会出现呕吐的现象；但是资深的张老师在用奶瓶喂完宝宝后，很少有这种情况出现。小李心想：是自己喂多了还是哪里做得不对？于是向张老师请教。张老师观察小李用奶瓶喂哺宝宝的操作后找到了原因，原来是小李的喂哺方法不恰当。</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请观看用奶瓶喂养婴儿的操作视频：①</w:t>
      </w:r>
      <w:r>
        <w:rPr>
          <w:rFonts w:hint="eastAsia" w:ascii="宋体" w:hAnsi="宋体" w:eastAsia="宋体" w:cs="宋体"/>
          <w:b w:val="0"/>
          <w:bCs w:val="0"/>
          <w:color w:val="231F20"/>
          <w:kern w:val="0"/>
          <w:sz w:val="24"/>
          <w:szCs w:val="24"/>
          <w:lang w:val="en-US" w:eastAsia="zh-CN" w:bidi="ar"/>
        </w:rPr>
        <w:tab/>
      </w:r>
      <w:r>
        <w:rPr>
          <w:rFonts w:hint="eastAsia" w:ascii="宋体" w:hAnsi="宋体" w:eastAsia="宋体" w:cs="宋体"/>
          <w:b w:val="0"/>
          <w:bCs w:val="0"/>
          <w:color w:val="231F20"/>
          <w:kern w:val="0"/>
          <w:sz w:val="24"/>
          <w:szCs w:val="24"/>
          <w:lang w:val="en-US" w:eastAsia="zh-CN" w:bidi="ar"/>
        </w:rPr>
        <w:t>指出小李喂哺的错误之处，分析操作不规范带来的问题。②小组合作，用奶瓶模拟喂哺婴儿，并写下操作体会。</w:t>
      </w:r>
    </w:p>
    <w:p>
      <w:pPr>
        <w:keepNext w:val="0"/>
        <w:keepLines w:val="0"/>
        <w:widowControl/>
        <w:suppressLineNumbers w:val="0"/>
        <w:spacing w:line="360" w:lineRule="auto"/>
        <w:ind w:firstLine="482" w:firstLineChars="200"/>
        <w:jc w:val="left"/>
        <w:rPr>
          <w:rFonts w:hint="eastAsia" w:ascii="黑体" w:hAnsi="黑体" w:eastAsia="黑体" w:cs="黑体"/>
          <w:b/>
          <w:bCs/>
          <w:sz w:val="24"/>
          <w:szCs w:val="24"/>
          <w:lang w:val="en-US" w:eastAsia="zh-CN"/>
        </w:rPr>
      </w:pPr>
      <w:r>
        <w:rPr>
          <w:rFonts w:hint="eastAsia" w:ascii="黑体" w:hAnsi="黑体" w:eastAsia="黑体" w:cs="黑体"/>
          <w:b/>
          <w:bCs/>
          <w:color w:val="FF0000"/>
          <w:sz w:val="24"/>
          <w:szCs w:val="24"/>
          <w:lang w:val="en-US" w:eastAsia="zh-CN"/>
        </w:rPr>
        <w:t>答题参考：</w:t>
      </w:r>
    </w:p>
    <w:p>
      <w:pPr>
        <w:numPr>
          <w:numId w:val="0"/>
        </w:num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1.未用肥皂、流动水洗净双手</w:t>
      </w:r>
    </w:p>
    <w:p>
      <w:pPr>
        <w:numPr>
          <w:numId w:val="0"/>
        </w:num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2.奶液没有试温</w:t>
      </w:r>
    </w:p>
    <w:p>
      <w:pPr>
        <w:numPr>
          <w:numId w:val="0"/>
        </w:num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3.奶嘴未充满奶液</w:t>
      </w:r>
    </w:p>
    <w:p>
      <w:pPr>
        <w:numPr>
          <w:numId w:val="0"/>
        </w:num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4.没有拍嗝</w:t>
      </w:r>
    </w:p>
    <w:p>
      <w:pPr>
        <w:rPr>
          <w:rFonts w:hint="eastAsia"/>
          <w:b w:val="0"/>
          <w:bCs w:val="0"/>
          <w:sz w:val="28"/>
          <w:szCs w:val="28"/>
          <w:lang w:val="en-US" w:eastAsia="zh-CN"/>
        </w:rPr>
      </w:pPr>
      <w:r>
        <w:rPr>
          <w:rFonts w:hint="eastAsia"/>
          <w:b/>
          <w:bCs/>
          <w:sz w:val="28"/>
          <w:szCs w:val="28"/>
          <w:lang w:val="en-US" w:eastAsia="zh-CN"/>
        </w:rPr>
        <w:t>探索5：如何进行奶具的清洁与消毒？</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喂奶结束后，需要对奶具进行清洁与消毒。露露妈妈知道这一点，所以</w:t>
      </w:r>
    </w:p>
    <w:p>
      <w:pPr>
        <w:keepNext w:val="0"/>
        <w:keepLines w:val="0"/>
        <w:widowControl/>
        <w:suppressLineNumbers w:val="0"/>
        <w:spacing w:line="360" w:lineRule="auto"/>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每次都会把露露用过的奶瓶在流动水下洗一洗，然后再用开水冲一冲备用。</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观看奶具清洁与消毒的规范操作视频，然后完成以下活动：①向露露妈妈说明，她原来使用的清洁与消毒奶具的方法可能存在的健康隐患，以及正确的清洁与消毒方法（写在答题线上）。②小组合作进行奶具清洁与消毒的规范操作，并写下操作后的感悟。</w:t>
      </w:r>
    </w:p>
    <w:p>
      <w:pPr>
        <w:keepNext w:val="0"/>
        <w:keepLines w:val="0"/>
        <w:widowControl/>
        <w:suppressLineNumbers w:val="0"/>
        <w:spacing w:line="360" w:lineRule="auto"/>
        <w:ind w:firstLine="482" w:firstLineChars="200"/>
        <w:jc w:val="left"/>
        <w:rPr>
          <w:rFonts w:hint="eastAsia" w:ascii="黑体" w:hAnsi="黑体" w:eastAsia="黑体" w:cs="黑体"/>
          <w:b/>
          <w:bCs/>
          <w:sz w:val="24"/>
          <w:szCs w:val="24"/>
          <w:lang w:val="en-US" w:eastAsia="zh-CN"/>
        </w:rPr>
      </w:pPr>
      <w:r>
        <w:rPr>
          <w:rFonts w:hint="eastAsia" w:ascii="黑体" w:hAnsi="黑体" w:eastAsia="黑体" w:cs="黑体"/>
          <w:b/>
          <w:bCs/>
          <w:color w:val="FF0000"/>
          <w:sz w:val="24"/>
          <w:szCs w:val="24"/>
          <w:lang w:val="en-US" w:eastAsia="zh-CN"/>
        </w:rPr>
        <w:t>答题参考：</w:t>
      </w:r>
    </w:p>
    <w:p>
      <w:pPr>
        <w:numPr>
          <w:ilvl w:val="0"/>
          <w:numId w:val="0"/>
        </w:numPr>
        <w:spacing w:line="360" w:lineRule="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露露妈妈对奶具清洁消毒的是不彻底的，喂奶的奶瓶易残留奶液，而奶液是营养非常丰富的物质，容易滋生细菌。同时，婴儿的免疫系统不完善，抗病菌能力较差，很容易被感染。这样可能会引起露露的健康问题。</w:t>
      </w:r>
    </w:p>
    <w:p>
      <w:pPr>
        <w:numPr>
          <w:ilvl w:val="0"/>
          <w:numId w:val="0"/>
        </w:num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2.奶具正确的清洁消毒方法是：</w:t>
      </w:r>
    </w:p>
    <w:p>
      <w:pPr>
        <w:numPr>
          <w:ilvl w:val="0"/>
          <w:numId w:val="0"/>
        </w:numPr>
        <w:spacing w:line="360" w:lineRule="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用肥皂和流动水将双手清洁干净。</w:t>
      </w:r>
    </w:p>
    <w:p>
      <w:pPr>
        <w:numPr>
          <w:ilvl w:val="0"/>
          <w:numId w:val="0"/>
        </w:numPr>
        <w:spacing w:line="360" w:lineRule="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将奶瓶中剩余的奶液倒入水池内，用流动的温水冲洗奶瓶，先用大号奶瓶刷以旋转的方式清洗瓶里、瓶外及螺纹口，然后用专用的小刷子清洗奶嘴、奶瓶盖、固定圈（需分开洗），尤其要注意清洗奶瓶盖与奶嘴的衔接处。</w:t>
      </w:r>
    </w:p>
    <w:p>
      <w:pPr>
        <w:numPr>
          <w:ilvl w:val="0"/>
          <w:numId w:val="0"/>
        </w:numPr>
        <w:spacing w:line="360" w:lineRule="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（3）将清洗好的奶瓶、奶嘴放入装有冷水的消毒锅内，水要淹没奶瓶，盖上锅盖，将锅放在炉上煮。待水开后计时，煮不少于10分钟（可根据奶嘴的材质调整消毒时间；如果要放入新的物品须重新煮沸再计时）。</w:t>
      </w:r>
    </w:p>
    <w:p>
      <w:pPr>
        <w:numPr>
          <w:ilvl w:val="0"/>
          <w:numId w:val="0"/>
        </w:numPr>
        <w:spacing w:line="360" w:lineRule="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（4）消毒完毕后，用镊子取出奶瓶和奶嘴，并放在托盘上，盖上纱布备用（镊子、托盘和纱布均已消毒）。需要注意的是，经消毒的奶具不可用手直接取放。</w:t>
      </w:r>
    </w:p>
    <w:p>
      <w:pPr>
        <w:numPr>
          <w:ilvl w:val="0"/>
          <w:numId w:val="0"/>
        </w:numPr>
        <w:spacing w:line="360" w:lineRule="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w:t>
      </w:r>
      <w:bookmarkStart w:id="0" w:name="_GoBack"/>
      <w:bookmarkEnd w:id="0"/>
      <w:r>
        <w:rPr>
          <w:rFonts w:hint="default" w:ascii="宋体" w:hAnsi="宋体" w:eastAsia="宋体" w:cs="宋体"/>
          <w:b w:val="0"/>
          <w:bCs w:val="0"/>
          <w:sz w:val="24"/>
          <w:szCs w:val="24"/>
          <w:lang w:val="en-US" w:eastAsia="zh-CN"/>
        </w:rPr>
        <w:t>操作完毕，整理所用物品。</w:t>
      </w:r>
    </w:p>
    <w:p>
      <w:pPr>
        <w:numPr>
          <w:numId w:val="0"/>
        </w:numPr>
        <w:spacing w:line="360" w:lineRule="auto"/>
        <w:rPr>
          <w:rFonts w:hint="eastAsia" w:ascii="宋体" w:hAnsi="宋体" w:eastAsia="宋体" w:cs="宋体"/>
          <w:b w:val="0"/>
          <w:bCs w:val="0"/>
          <w:sz w:val="24"/>
          <w:szCs w:val="24"/>
          <w:lang w:val="en-US" w:eastAsia="zh-CN"/>
        </w:rPr>
      </w:pPr>
    </w:p>
    <w:p>
      <w:pPr>
        <w:numPr>
          <w:numId w:val="0"/>
        </w:numPr>
        <w:spacing w:line="360" w:lineRule="auto"/>
        <w:rPr>
          <w:rFonts w:hint="default" w:ascii="宋体" w:hAnsi="宋体" w:eastAsia="宋体" w:cs="宋体"/>
          <w:b w:val="0"/>
          <w:bCs w:val="0"/>
          <w:sz w:val="24"/>
          <w:szCs w:val="24"/>
          <w:lang w:val="en-US" w:eastAsia="zh-CN"/>
        </w:rPr>
      </w:pPr>
    </w:p>
    <w:p>
      <w:pPr>
        <w:numPr>
          <w:ilvl w:val="0"/>
          <w:numId w:val="0"/>
        </w:numPr>
        <w:spacing w:line="360" w:lineRule="auto"/>
        <w:ind w:firstLine="480" w:firstLineChars="200"/>
        <w:rPr>
          <w:rFonts w:hint="eastAsia" w:ascii="宋体" w:hAnsi="宋体" w:eastAsia="宋体" w:cs="宋体"/>
          <w:b w:val="0"/>
          <w:bCs w:val="0"/>
          <w:sz w:val="24"/>
          <w:szCs w:val="24"/>
          <w:lang w:val="en-US" w:eastAsia="zh-CN"/>
        </w:rPr>
      </w:pPr>
    </w:p>
    <w:p>
      <w:pPr>
        <w:spacing w:line="360" w:lineRule="auto"/>
        <w:ind w:firstLine="480" w:firstLineChars="200"/>
        <w:rPr>
          <w:rFonts w:hint="default" w:ascii="宋体" w:hAnsi="宋体" w:eastAsia="宋体" w:cs="宋体"/>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FZXH1K--GBK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mNGIzNDllNDJkMDU3MDY5NTQ4YWRmYmYwMjM1ZmQifQ=="/>
  </w:docVars>
  <w:rsids>
    <w:rsidRoot w:val="00C95AE7"/>
    <w:rsid w:val="00062901"/>
    <w:rsid w:val="00064985"/>
    <w:rsid w:val="000A3817"/>
    <w:rsid w:val="000C13F6"/>
    <w:rsid w:val="001020CE"/>
    <w:rsid w:val="0013674B"/>
    <w:rsid w:val="001570FF"/>
    <w:rsid w:val="00165458"/>
    <w:rsid w:val="00174845"/>
    <w:rsid w:val="00186236"/>
    <w:rsid w:val="001939D9"/>
    <w:rsid w:val="001C03F7"/>
    <w:rsid w:val="002106AF"/>
    <w:rsid w:val="002B6128"/>
    <w:rsid w:val="00303BBA"/>
    <w:rsid w:val="003752A2"/>
    <w:rsid w:val="003D3ACA"/>
    <w:rsid w:val="00410DFB"/>
    <w:rsid w:val="00470300"/>
    <w:rsid w:val="00473F5A"/>
    <w:rsid w:val="004C6D02"/>
    <w:rsid w:val="004D0D6F"/>
    <w:rsid w:val="00577BF2"/>
    <w:rsid w:val="00586260"/>
    <w:rsid w:val="005878C0"/>
    <w:rsid w:val="00592D20"/>
    <w:rsid w:val="005A3BF6"/>
    <w:rsid w:val="005A4AC9"/>
    <w:rsid w:val="005E2EA5"/>
    <w:rsid w:val="006C1D3F"/>
    <w:rsid w:val="006D2A98"/>
    <w:rsid w:val="0071235A"/>
    <w:rsid w:val="00772D3E"/>
    <w:rsid w:val="007E72EB"/>
    <w:rsid w:val="0081672D"/>
    <w:rsid w:val="008337FB"/>
    <w:rsid w:val="00866B42"/>
    <w:rsid w:val="00890C4A"/>
    <w:rsid w:val="008A2293"/>
    <w:rsid w:val="008A2AF3"/>
    <w:rsid w:val="008A4DAD"/>
    <w:rsid w:val="0095271D"/>
    <w:rsid w:val="009A3930"/>
    <w:rsid w:val="009C512B"/>
    <w:rsid w:val="00A16521"/>
    <w:rsid w:val="00A16ACF"/>
    <w:rsid w:val="00A42525"/>
    <w:rsid w:val="00B6573F"/>
    <w:rsid w:val="00C1287B"/>
    <w:rsid w:val="00C249E1"/>
    <w:rsid w:val="00C9076E"/>
    <w:rsid w:val="00C9078F"/>
    <w:rsid w:val="00C95AE7"/>
    <w:rsid w:val="00DC2AE8"/>
    <w:rsid w:val="00DC6070"/>
    <w:rsid w:val="00DD5143"/>
    <w:rsid w:val="00EA5584"/>
    <w:rsid w:val="00EE1455"/>
    <w:rsid w:val="00F50982"/>
    <w:rsid w:val="00FE451A"/>
    <w:rsid w:val="00FE6660"/>
    <w:rsid w:val="010333FC"/>
    <w:rsid w:val="02405F8A"/>
    <w:rsid w:val="024B6E08"/>
    <w:rsid w:val="026C6D7F"/>
    <w:rsid w:val="02D037B2"/>
    <w:rsid w:val="03667C72"/>
    <w:rsid w:val="039C233A"/>
    <w:rsid w:val="041D6583"/>
    <w:rsid w:val="05241B93"/>
    <w:rsid w:val="060379FA"/>
    <w:rsid w:val="07283BBC"/>
    <w:rsid w:val="089E3A0A"/>
    <w:rsid w:val="08DB6A0C"/>
    <w:rsid w:val="0ACC485F"/>
    <w:rsid w:val="0AFB3396"/>
    <w:rsid w:val="0B2131A2"/>
    <w:rsid w:val="0C1666D9"/>
    <w:rsid w:val="0C360B29"/>
    <w:rsid w:val="0C8C0B1C"/>
    <w:rsid w:val="0D49663A"/>
    <w:rsid w:val="0DEF15CF"/>
    <w:rsid w:val="0DF77E44"/>
    <w:rsid w:val="0E1F739B"/>
    <w:rsid w:val="0EF12AE6"/>
    <w:rsid w:val="0F2140B2"/>
    <w:rsid w:val="101562EC"/>
    <w:rsid w:val="111156C1"/>
    <w:rsid w:val="127C4DBC"/>
    <w:rsid w:val="13426006"/>
    <w:rsid w:val="13A50343"/>
    <w:rsid w:val="151614F8"/>
    <w:rsid w:val="152F4368"/>
    <w:rsid w:val="15AC7766"/>
    <w:rsid w:val="167069E6"/>
    <w:rsid w:val="17127A9D"/>
    <w:rsid w:val="174D6D27"/>
    <w:rsid w:val="18291542"/>
    <w:rsid w:val="189C7F66"/>
    <w:rsid w:val="18B76B4E"/>
    <w:rsid w:val="19573E8D"/>
    <w:rsid w:val="19704F4F"/>
    <w:rsid w:val="1A277D03"/>
    <w:rsid w:val="1B966EEF"/>
    <w:rsid w:val="1C1E6EE4"/>
    <w:rsid w:val="1C454471"/>
    <w:rsid w:val="1C7E1FA1"/>
    <w:rsid w:val="1CAC07FE"/>
    <w:rsid w:val="1D0B7468"/>
    <w:rsid w:val="1D5852AE"/>
    <w:rsid w:val="1D646B79"/>
    <w:rsid w:val="1DCD0BC2"/>
    <w:rsid w:val="1E786D7F"/>
    <w:rsid w:val="1E9566F1"/>
    <w:rsid w:val="1EBB4EBE"/>
    <w:rsid w:val="1ED32208"/>
    <w:rsid w:val="1F1D7927"/>
    <w:rsid w:val="1F6F087E"/>
    <w:rsid w:val="20E17844"/>
    <w:rsid w:val="212E3725"/>
    <w:rsid w:val="216703B6"/>
    <w:rsid w:val="21B55BF5"/>
    <w:rsid w:val="21C67E02"/>
    <w:rsid w:val="22006339"/>
    <w:rsid w:val="225F3359"/>
    <w:rsid w:val="23E83D0A"/>
    <w:rsid w:val="25506360"/>
    <w:rsid w:val="258C3110"/>
    <w:rsid w:val="25F27417"/>
    <w:rsid w:val="2602389D"/>
    <w:rsid w:val="269D4185"/>
    <w:rsid w:val="26AB5818"/>
    <w:rsid w:val="274912B9"/>
    <w:rsid w:val="27A24E6D"/>
    <w:rsid w:val="287C3B7C"/>
    <w:rsid w:val="28846321"/>
    <w:rsid w:val="28CE60E1"/>
    <w:rsid w:val="29AA0009"/>
    <w:rsid w:val="29B669AE"/>
    <w:rsid w:val="29C54E43"/>
    <w:rsid w:val="29F6324E"/>
    <w:rsid w:val="2B683CD8"/>
    <w:rsid w:val="2C6D5A4A"/>
    <w:rsid w:val="2C7843EE"/>
    <w:rsid w:val="2D095047"/>
    <w:rsid w:val="2D340A5A"/>
    <w:rsid w:val="2D5C161A"/>
    <w:rsid w:val="2DF163B7"/>
    <w:rsid w:val="2EF302EB"/>
    <w:rsid w:val="2F5C1DA5"/>
    <w:rsid w:val="2F923A19"/>
    <w:rsid w:val="2FC5794B"/>
    <w:rsid w:val="30D06101"/>
    <w:rsid w:val="30E6401D"/>
    <w:rsid w:val="32186458"/>
    <w:rsid w:val="32230959"/>
    <w:rsid w:val="32EB76C8"/>
    <w:rsid w:val="32F12805"/>
    <w:rsid w:val="335334BF"/>
    <w:rsid w:val="339715FE"/>
    <w:rsid w:val="33CD5020"/>
    <w:rsid w:val="33D939C5"/>
    <w:rsid w:val="33F82B82"/>
    <w:rsid w:val="341E3ACD"/>
    <w:rsid w:val="34237336"/>
    <w:rsid w:val="34257461"/>
    <w:rsid w:val="342B5D7A"/>
    <w:rsid w:val="350031D3"/>
    <w:rsid w:val="35ED3757"/>
    <w:rsid w:val="369B31B3"/>
    <w:rsid w:val="369F3CD4"/>
    <w:rsid w:val="37D05CED"/>
    <w:rsid w:val="38934A8A"/>
    <w:rsid w:val="389F4A75"/>
    <w:rsid w:val="38D14BEF"/>
    <w:rsid w:val="3A05060F"/>
    <w:rsid w:val="3A1A1693"/>
    <w:rsid w:val="3A39340F"/>
    <w:rsid w:val="3A6B4651"/>
    <w:rsid w:val="3B9A72FA"/>
    <w:rsid w:val="3BA34F69"/>
    <w:rsid w:val="3C0161AE"/>
    <w:rsid w:val="3C964B49"/>
    <w:rsid w:val="3EC459D3"/>
    <w:rsid w:val="3F0C5489"/>
    <w:rsid w:val="3F43088C"/>
    <w:rsid w:val="3F43263A"/>
    <w:rsid w:val="3F565577"/>
    <w:rsid w:val="3F823162"/>
    <w:rsid w:val="3FB05F21"/>
    <w:rsid w:val="3FD55988"/>
    <w:rsid w:val="4060261C"/>
    <w:rsid w:val="420E5181"/>
    <w:rsid w:val="42440BA3"/>
    <w:rsid w:val="42672AE3"/>
    <w:rsid w:val="45605CF4"/>
    <w:rsid w:val="46843C64"/>
    <w:rsid w:val="48284CFC"/>
    <w:rsid w:val="484A67E7"/>
    <w:rsid w:val="48E94252"/>
    <w:rsid w:val="492C413F"/>
    <w:rsid w:val="4A45370A"/>
    <w:rsid w:val="4A6640A1"/>
    <w:rsid w:val="4B3133CC"/>
    <w:rsid w:val="4B5005B9"/>
    <w:rsid w:val="4C3752D5"/>
    <w:rsid w:val="4C800A2A"/>
    <w:rsid w:val="4CE470D0"/>
    <w:rsid w:val="4D5D5CAE"/>
    <w:rsid w:val="4DF3347D"/>
    <w:rsid w:val="4E151645"/>
    <w:rsid w:val="511E6A63"/>
    <w:rsid w:val="51ED6B61"/>
    <w:rsid w:val="52A36CC3"/>
    <w:rsid w:val="534D5F47"/>
    <w:rsid w:val="5358625C"/>
    <w:rsid w:val="537961D3"/>
    <w:rsid w:val="53F266B1"/>
    <w:rsid w:val="542074BD"/>
    <w:rsid w:val="54AB4AB2"/>
    <w:rsid w:val="55E4027B"/>
    <w:rsid w:val="55F54236"/>
    <w:rsid w:val="55FB1ED5"/>
    <w:rsid w:val="56D504FC"/>
    <w:rsid w:val="57686C8A"/>
    <w:rsid w:val="5895585D"/>
    <w:rsid w:val="596D67DA"/>
    <w:rsid w:val="5A391297"/>
    <w:rsid w:val="5A393CE5"/>
    <w:rsid w:val="5B1A473F"/>
    <w:rsid w:val="5B5163B3"/>
    <w:rsid w:val="5BF8682E"/>
    <w:rsid w:val="5D671136"/>
    <w:rsid w:val="5D885990"/>
    <w:rsid w:val="5DD24E5D"/>
    <w:rsid w:val="5E653F23"/>
    <w:rsid w:val="5EAC7370"/>
    <w:rsid w:val="5ED6097D"/>
    <w:rsid w:val="60123C37"/>
    <w:rsid w:val="60D925C7"/>
    <w:rsid w:val="61A84853"/>
    <w:rsid w:val="61B054B5"/>
    <w:rsid w:val="62516E9C"/>
    <w:rsid w:val="626D33A6"/>
    <w:rsid w:val="62744735"/>
    <w:rsid w:val="64393E88"/>
    <w:rsid w:val="65042353"/>
    <w:rsid w:val="656D7DFF"/>
    <w:rsid w:val="66952ECC"/>
    <w:rsid w:val="672A7AB8"/>
    <w:rsid w:val="672C7CD4"/>
    <w:rsid w:val="676E209B"/>
    <w:rsid w:val="677D22DE"/>
    <w:rsid w:val="67F85E08"/>
    <w:rsid w:val="68725BBA"/>
    <w:rsid w:val="68E51EE8"/>
    <w:rsid w:val="69C2047C"/>
    <w:rsid w:val="69D02B99"/>
    <w:rsid w:val="6AA858C3"/>
    <w:rsid w:val="6B785296"/>
    <w:rsid w:val="6B7E6624"/>
    <w:rsid w:val="6CB93DB8"/>
    <w:rsid w:val="6CC65468"/>
    <w:rsid w:val="6D0D4104"/>
    <w:rsid w:val="6D415B5B"/>
    <w:rsid w:val="6D63358D"/>
    <w:rsid w:val="6D6C2BD8"/>
    <w:rsid w:val="6DA700B4"/>
    <w:rsid w:val="6DB30807"/>
    <w:rsid w:val="6DC66043"/>
    <w:rsid w:val="6E190BF7"/>
    <w:rsid w:val="6E7D0E15"/>
    <w:rsid w:val="6F3A465D"/>
    <w:rsid w:val="6FD660D6"/>
    <w:rsid w:val="71755DD4"/>
    <w:rsid w:val="71C56D5B"/>
    <w:rsid w:val="72133F6A"/>
    <w:rsid w:val="7238752D"/>
    <w:rsid w:val="72B648F6"/>
    <w:rsid w:val="73216213"/>
    <w:rsid w:val="73333915"/>
    <w:rsid w:val="736B56E0"/>
    <w:rsid w:val="7485226A"/>
    <w:rsid w:val="74C23A26"/>
    <w:rsid w:val="74C27F14"/>
    <w:rsid w:val="75146362"/>
    <w:rsid w:val="75487054"/>
    <w:rsid w:val="768C6099"/>
    <w:rsid w:val="776C7C79"/>
    <w:rsid w:val="77E93077"/>
    <w:rsid w:val="78745037"/>
    <w:rsid w:val="788923E8"/>
    <w:rsid w:val="78A51694"/>
    <w:rsid w:val="79022643"/>
    <w:rsid w:val="7940545D"/>
    <w:rsid w:val="79507595"/>
    <w:rsid w:val="79955265"/>
    <w:rsid w:val="79984D55"/>
    <w:rsid w:val="7ABD4419"/>
    <w:rsid w:val="7AC35E02"/>
    <w:rsid w:val="7AC5601E"/>
    <w:rsid w:val="7BDA3403"/>
    <w:rsid w:val="7C8021FC"/>
    <w:rsid w:val="7D4C6582"/>
    <w:rsid w:val="7D99109C"/>
    <w:rsid w:val="7F4B3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30"/>
      <w:szCs w:val="44"/>
    </w:rPr>
  </w:style>
  <w:style w:type="paragraph" w:styleId="3">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28"/>
      <w:szCs w:val="32"/>
    </w:rPr>
  </w:style>
  <w:style w:type="paragraph" w:styleId="4">
    <w:name w:val="heading 3"/>
    <w:basedOn w:val="1"/>
    <w:next w:val="1"/>
    <w:link w:val="12"/>
    <w:unhideWhenUsed/>
    <w:qFormat/>
    <w:uiPriority w:val="9"/>
    <w:pPr>
      <w:keepNext/>
      <w:keepLines/>
      <w:spacing w:before="260" w:after="260" w:line="416" w:lineRule="auto"/>
      <w:outlineLvl w:val="2"/>
    </w:pPr>
    <w:rPr>
      <w:b/>
      <w:bCs/>
      <w:sz w:val="24"/>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字符"/>
    <w:basedOn w:val="9"/>
    <w:link w:val="2"/>
    <w:uiPriority w:val="9"/>
    <w:rPr>
      <w:b/>
      <w:bCs/>
      <w:kern w:val="44"/>
      <w:sz w:val="30"/>
      <w:szCs w:val="44"/>
    </w:rPr>
  </w:style>
  <w:style w:type="character" w:customStyle="1" w:styleId="11">
    <w:name w:val="标题 2 字符"/>
    <w:basedOn w:val="9"/>
    <w:link w:val="3"/>
    <w:qFormat/>
    <w:uiPriority w:val="9"/>
    <w:rPr>
      <w:rFonts w:asciiTheme="majorHAnsi" w:hAnsiTheme="majorHAnsi" w:eastAsiaTheme="majorEastAsia" w:cstheme="majorBidi"/>
      <w:b/>
      <w:bCs/>
      <w:sz w:val="28"/>
      <w:szCs w:val="32"/>
    </w:rPr>
  </w:style>
  <w:style w:type="character" w:customStyle="1" w:styleId="12">
    <w:name w:val="标题 3 字符"/>
    <w:basedOn w:val="9"/>
    <w:link w:val="4"/>
    <w:qFormat/>
    <w:uiPriority w:val="9"/>
    <w:rPr>
      <w:b/>
      <w:bCs/>
      <w:sz w:val="24"/>
      <w:szCs w:val="32"/>
    </w:rPr>
  </w:style>
  <w:style w:type="character" w:customStyle="1" w:styleId="13">
    <w:name w:val="页眉 字符"/>
    <w:basedOn w:val="9"/>
    <w:link w:val="6"/>
    <w:qFormat/>
    <w:uiPriority w:val="99"/>
    <w:rPr>
      <w:sz w:val="18"/>
      <w:szCs w:val="18"/>
    </w:rPr>
  </w:style>
  <w:style w:type="character" w:customStyle="1" w:styleId="14">
    <w:name w:val="页脚 字符"/>
    <w:basedOn w:val="9"/>
    <w:link w:val="5"/>
    <w:qFormat/>
    <w:uiPriority w:val="99"/>
    <w:rPr>
      <w:sz w:val="18"/>
      <w:szCs w:val="18"/>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2308</Words>
  <Characters>2358</Characters>
  <Lines>15</Lines>
  <Paragraphs>4</Paragraphs>
  <TotalTime>18</TotalTime>
  <ScaleCrop>false</ScaleCrop>
  <LinksUpToDate>false</LinksUpToDate>
  <CharactersWithSpaces>2396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2023-03-29T06:14:00Z</dcterms:created>
  <dc:creator>      </dc:creator>
  <cp:lastModifiedBy>张艳娟</cp:lastModifiedBy>
  <dcterms:modified xsi:type="dcterms:W3CDTF">2023-04-28T11:04:01Z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E7B533A3E3B04338B80AC412B8C99371_13</vt:lpwstr>
  </property>
</Properties>
</file>