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单元</w:t>
      </w:r>
      <w:r>
        <w:rPr>
          <w:rFonts w:hint="eastAsia" w:ascii="微软雅黑" w:hAnsi="微软雅黑" w:eastAsia="微软雅黑" w:cs="微软雅黑"/>
          <w:lang w:val="en-US" w:eastAsia="zh-CN"/>
        </w:rPr>
        <w:t>1</w:t>
      </w:r>
      <w:r>
        <w:rPr>
          <w:rFonts w:hint="eastAsia" w:ascii="微软雅黑" w:hAnsi="微软雅黑" w:eastAsia="微软雅黑" w:cs="微软雅黑"/>
        </w:rPr>
        <w:t xml:space="preserve"> 婴幼儿营养需求与科学喂养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任务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1 </w:t>
      </w:r>
      <w:r>
        <w:rPr>
          <w:rFonts w:hint="eastAsia" w:ascii="微软雅黑" w:hAnsi="微软雅黑" w:eastAsia="微软雅黑" w:cs="微软雅黑"/>
        </w:rPr>
        <w:t>营养与婴幼儿科学喂养认知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t>学习活动</w:t>
      </w:r>
      <w:r>
        <w:rPr>
          <w:rFonts w:hint="eastAsia" w:ascii="微软雅黑" w:hAnsi="微软雅黑" w:eastAsia="微软雅黑" w:cs="微软雅黑"/>
          <w:lang w:val="en-US" w:eastAsia="zh-CN"/>
        </w:rPr>
        <w:t>2</w:t>
      </w:r>
      <w:r>
        <w:rPr>
          <w:rFonts w:hint="eastAsia" w:ascii="微软雅黑" w:hAnsi="微软雅黑" w:eastAsia="微软雅黑" w:cs="微软雅黑"/>
        </w:rPr>
        <w:t>　婴幼儿科学喂养认知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教学参考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bookmarkStart w:id="0" w:name="_GoBack"/>
      <w:bookmarkEnd w:id="0"/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探索1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：3个月的浩浩晚上是吃米粉，还是母乳？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 xml:space="preserve">浩浩3个月了，浩浩的妈妈一直坚持母乳喂养。但是，最近妈妈和奶奶在浩浩的喂养问题上产生了一些分歧。浩浩在晚上要吃好几次夜奶，孩子和大人都睡不好。为此，浩浩的奶奶认为，母乳消化吸收快，孩子很快就会饥饿，而米粉消化慢，不容易饥饿，所以让浩浩的妈妈晚上就给孩子吃米粉，且应尽量多喂一些，好让大人和孩子的睡眠时间长一些，等到白天再喂母乳。而妈妈则仍坚持要喂母乳，她认为虽然晚上 喂浩浩很辛苦，但是如果现在就开始给孩子吃米粉实在太早了。 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请小组合作，结合婴幼儿的生理发展特点，说说谁的观点有道理，并写下你们的</w:t>
      </w:r>
      <w:r>
        <w:rPr>
          <w:rFonts w:hint="eastAsia" w:ascii="宋体" w:hAnsi="宋体" w:eastAsia="宋体" w:cs="宋体"/>
          <w:b w:val="0"/>
          <w:bCs w:val="0"/>
          <w:color w:val="231F20"/>
          <w:sz w:val="24"/>
          <w:szCs w:val="24"/>
        </w:rPr>
        <w:t>理由</w:t>
      </w:r>
      <w:r>
        <w:rPr>
          <w:rFonts w:ascii="FZXH1K--GBK1-0" w:hAnsi="FZXH1K--GBK1-0" w:eastAsia="FZXH1K--GBK1-0" w:cs="FZXH1K--GBK1-0"/>
          <w:b w:val="0"/>
          <w:bCs w:val="0"/>
          <w:color w:val="231F20"/>
          <w:sz w:val="21"/>
          <w:szCs w:val="21"/>
        </w:rPr>
        <w:t>。</w:t>
      </w:r>
      <w:r>
        <w:rPr>
          <w:rFonts w:ascii="FZXH1K--GBK1-0" w:hAnsi="FZXH1K--GBK1-0" w:eastAsia="FZXH1K--GBK1-0" w:cs="FZXH1K--GBK1-0"/>
          <w:b w:val="0"/>
          <w:bCs w:val="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1.3个月的婴儿消化器官还没有发育完善，消化吸收功能还比较弱。故，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对于0—6月龄的婴儿来说，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乳类食物是6个月以内婴儿的唯一食物来源,母乳是最天然、最理想的食物。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2.世界卫生组织在关于婴儿喂养方面的建议是：“6个月内纯母乳喂养，因为纯母乳是这时期宝宝的最佳食物，之后添加辅食，同时继续母乳喂养至2岁或2岁以上。”</w:t>
      </w:r>
    </w:p>
    <w:p>
      <w:pPr>
        <w:numPr>
          <w:numId w:val="0"/>
        </w:numPr>
        <w:spacing w:line="360" w:lineRule="auto"/>
        <w:ind w:left="240" w:leftChars="0" w:firstLine="240" w:firstLineChars="1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因此，妈妈应该坚持给3个月的浩浩进行母乳喂养。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探索2：喂养大宝的经验可以“复制”到二宝身上吗？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 xml:space="preserve">李妈妈是一个二孩妈妈，有了大宝的养育经验后，她对二宝的喂养胸有成竹。她按照自己养育大宝的经验来烹饪辅食，可是二宝并不“买账”。比如，鱼泥很有营养，大宝很爱吃，可是二宝吃了鱼泥后却出现了过敏反应；大宝小时候的磨牙食物是苹果条，可二宝却不爱吃。到医院体检时发现，二宝的体重未达标。李妈妈犯愁了，你们能帮帮她吗？ 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</w:pPr>
      <w:r>
        <w:rPr>
          <w:rFonts w:hint="eastAsia" w:ascii="宋体" w:hAnsi="宋体" w:eastAsia="宋体" w:cs="宋体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请小组合作，查阅资料并想一想：李妈妈在喂养过程中可能存在什么误区？在喂养过程中，她应该注意哪些问题？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科学喂养婴幼儿应遵循几条重要原则，其中很重要的一条原则就是个性化喂养原则。每个婴幼儿都具有自己的个体特征，喂养者应根据婴幼儿的个体特征采取与之相匹配的喂养方式。比如，喂养者为婴幼儿准备的食物及食物的烹饪方式，应与婴幼儿的体质和饮食习惯相适应；喂养者应根据婴幼儿目前的营养状况供给相应的食物；婴幼儿的营养供给应与能量消耗相一致，以免出现超重、肥胖等情况。</w:t>
      </w:r>
    </w:p>
    <w:p>
      <w:pPr>
        <w:spacing w:line="360" w:lineRule="auto"/>
        <w:ind w:firstLine="48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案例中的李妈妈忽略了孩子的个体差异，完全按照养育大宝的经验来喂养二宝，没有考虑到二宝的个体特征，因此喂养效果不理想。李妈妈应该结合二宝的体质和饮食习惯来烹饪食物，相信二宝的营养状况很快会得到改善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F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ZXH1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PSZH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mNGIzNDllNDJkMDU3MDY5NTQ4YWRmYmYwMjM1ZmQifQ=="/>
  </w:docVars>
  <w:rsids>
    <w:rsidRoot w:val="00C95AE7"/>
    <w:rsid w:val="00062901"/>
    <w:rsid w:val="00064985"/>
    <w:rsid w:val="000A3817"/>
    <w:rsid w:val="000C13F6"/>
    <w:rsid w:val="001020CE"/>
    <w:rsid w:val="0013674B"/>
    <w:rsid w:val="00165458"/>
    <w:rsid w:val="00174845"/>
    <w:rsid w:val="00186236"/>
    <w:rsid w:val="001939D9"/>
    <w:rsid w:val="001C03F7"/>
    <w:rsid w:val="002106AF"/>
    <w:rsid w:val="002B6128"/>
    <w:rsid w:val="00303BBA"/>
    <w:rsid w:val="003752A2"/>
    <w:rsid w:val="003D3ACA"/>
    <w:rsid w:val="00410DFB"/>
    <w:rsid w:val="00470300"/>
    <w:rsid w:val="00473F5A"/>
    <w:rsid w:val="004C6D02"/>
    <w:rsid w:val="004D0D6F"/>
    <w:rsid w:val="00577BF2"/>
    <w:rsid w:val="00586260"/>
    <w:rsid w:val="005878C0"/>
    <w:rsid w:val="00592D20"/>
    <w:rsid w:val="005A3BF6"/>
    <w:rsid w:val="005A4AC9"/>
    <w:rsid w:val="005E2EA5"/>
    <w:rsid w:val="006C1D3F"/>
    <w:rsid w:val="006D2A98"/>
    <w:rsid w:val="0071235A"/>
    <w:rsid w:val="00772D3E"/>
    <w:rsid w:val="007E72EB"/>
    <w:rsid w:val="0081672D"/>
    <w:rsid w:val="008337FB"/>
    <w:rsid w:val="00866B42"/>
    <w:rsid w:val="00890C4A"/>
    <w:rsid w:val="008A2293"/>
    <w:rsid w:val="008A2AF3"/>
    <w:rsid w:val="008A4DAD"/>
    <w:rsid w:val="0095271D"/>
    <w:rsid w:val="009A3930"/>
    <w:rsid w:val="00A16521"/>
    <w:rsid w:val="00A16ACF"/>
    <w:rsid w:val="00A42525"/>
    <w:rsid w:val="00B6573F"/>
    <w:rsid w:val="00C1287B"/>
    <w:rsid w:val="00C249E1"/>
    <w:rsid w:val="00C9076E"/>
    <w:rsid w:val="00C9078F"/>
    <w:rsid w:val="00C95AE7"/>
    <w:rsid w:val="00DC2AE8"/>
    <w:rsid w:val="00DC6070"/>
    <w:rsid w:val="00DD5143"/>
    <w:rsid w:val="00EA5584"/>
    <w:rsid w:val="00EE1455"/>
    <w:rsid w:val="00F50982"/>
    <w:rsid w:val="00FE451A"/>
    <w:rsid w:val="00FE6660"/>
    <w:rsid w:val="010333FC"/>
    <w:rsid w:val="0B2131A2"/>
    <w:rsid w:val="0C1666D9"/>
    <w:rsid w:val="0D49663A"/>
    <w:rsid w:val="0DF77E44"/>
    <w:rsid w:val="101562EC"/>
    <w:rsid w:val="111156C1"/>
    <w:rsid w:val="17127A9D"/>
    <w:rsid w:val="1A277D03"/>
    <w:rsid w:val="1C7E1FA1"/>
    <w:rsid w:val="1CAC07FE"/>
    <w:rsid w:val="1D5852AE"/>
    <w:rsid w:val="1DCD0BC2"/>
    <w:rsid w:val="1E9566F1"/>
    <w:rsid w:val="1EBB4EBE"/>
    <w:rsid w:val="23E83D0A"/>
    <w:rsid w:val="25506360"/>
    <w:rsid w:val="25F27417"/>
    <w:rsid w:val="274912B9"/>
    <w:rsid w:val="32186458"/>
    <w:rsid w:val="32230959"/>
    <w:rsid w:val="32F12805"/>
    <w:rsid w:val="339715FE"/>
    <w:rsid w:val="34257461"/>
    <w:rsid w:val="369B31B3"/>
    <w:rsid w:val="38934A8A"/>
    <w:rsid w:val="3A05060F"/>
    <w:rsid w:val="3BA34F69"/>
    <w:rsid w:val="3C0161AE"/>
    <w:rsid w:val="3F43263A"/>
    <w:rsid w:val="3FB05F21"/>
    <w:rsid w:val="420E5181"/>
    <w:rsid w:val="4A6640A1"/>
    <w:rsid w:val="4B3133CC"/>
    <w:rsid w:val="4C800A2A"/>
    <w:rsid w:val="4D5D5CAE"/>
    <w:rsid w:val="4DF3347D"/>
    <w:rsid w:val="51ED6B61"/>
    <w:rsid w:val="52A36CC3"/>
    <w:rsid w:val="534D5F47"/>
    <w:rsid w:val="5358625C"/>
    <w:rsid w:val="55FB1ED5"/>
    <w:rsid w:val="5A393CE5"/>
    <w:rsid w:val="5B5163B3"/>
    <w:rsid w:val="5D671136"/>
    <w:rsid w:val="60D925C7"/>
    <w:rsid w:val="62516E9C"/>
    <w:rsid w:val="62744735"/>
    <w:rsid w:val="66952ECC"/>
    <w:rsid w:val="672A7AB8"/>
    <w:rsid w:val="68725BBA"/>
    <w:rsid w:val="69C2047C"/>
    <w:rsid w:val="6B785296"/>
    <w:rsid w:val="6D63358D"/>
    <w:rsid w:val="6DB30807"/>
    <w:rsid w:val="6DC66043"/>
    <w:rsid w:val="6E190BF7"/>
    <w:rsid w:val="6FD660D6"/>
    <w:rsid w:val="72133F6A"/>
    <w:rsid w:val="736B56E0"/>
    <w:rsid w:val="74C27F14"/>
    <w:rsid w:val="78A51694"/>
    <w:rsid w:val="79022643"/>
    <w:rsid w:val="7D4C6582"/>
    <w:rsid w:val="7D99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uiPriority w:val="9"/>
    <w:rPr>
      <w:b/>
      <w:bCs/>
      <w:kern w:val="44"/>
      <w:sz w:val="30"/>
      <w:szCs w:val="44"/>
    </w:rPr>
  </w:style>
  <w:style w:type="character" w:customStyle="1" w:styleId="11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32"/>
    </w:rPr>
  </w:style>
  <w:style w:type="character" w:customStyle="1" w:styleId="12">
    <w:name w:val="标题 3 字符"/>
    <w:basedOn w:val="9"/>
    <w:link w:val="4"/>
    <w:qFormat/>
    <w:uiPriority w:val="9"/>
    <w:rPr>
      <w:b/>
      <w:bCs/>
      <w:sz w:val="24"/>
      <w:szCs w:val="32"/>
    </w:r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1789</Words>
  <Characters>1798</Characters>
  <Lines>15</Lines>
  <Paragraphs>4</Paragraphs>
  <TotalTime>1</TotalTime>
  <ScaleCrop>false</ScaleCrop>
  <LinksUpToDate>false</LinksUpToDate>
  <CharactersWithSpaces>1812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2023-03-29T06:14:00Z</dcterms:created>
  <dc:creator>      </dc:creator>
  <cp:lastModifiedBy>张艳娟</cp:lastModifiedBy>
  <dcterms:modified xsi:type="dcterms:W3CDTF">2023-04-25T11:31:59Z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E7B533A3E3B04338B80AC412B8C99371_13</vt:lpwstr>
  </property>
</Properties>
</file>