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教  案</w:t>
      </w:r>
    </w:p>
    <w:tbl>
      <w:tblPr>
        <w:tblStyle w:val="4"/>
        <w:tblpPr w:leftFromText="180" w:rightFromText="180" w:vertAnchor="text" w:horzAnchor="margin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977"/>
        <w:gridCol w:w="422"/>
        <w:gridCol w:w="1705"/>
        <w:gridCol w:w="562"/>
        <w:gridCol w:w="1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课程领域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婴幼儿饮食与营养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学习指导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color w:val="FF0000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【执教者】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课题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任务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营养与婴幼儿科学喂养认知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default" w:eastAsia="楷体_GB2312"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szCs w:val="21"/>
              </w:rPr>
              <w:t>——</w:t>
            </w:r>
            <w:r>
              <w:rPr>
                <w:rFonts w:hint="eastAsia" w:ascii="宋体" w:hAnsi="宋体"/>
                <w:b/>
                <w:bCs/>
                <w:szCs w:val="21"/>
              </w:rPr>
              <w:t>学习活动</w:t>
            </w:r>
            <w:r>
              <w:rPr>
                <w:rFonts w:ascii="宋体" w:hAnsi="宋体"/>
                <w:b/>
                <w:bCs/>
                <w:szCs w:val="21"/>
              </w:rPr>
              <w:t>1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婴幼儿营养认知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教学对象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【班级】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课时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szCs w:val="21"/>
                <w:lang w:eastAsia="zh-CN"/>
              </w:rPr>
            </w:pPr>
            <w:r>
              <w:rPr>
                <w:rFonts w:hint="eastAsia" w:eastAsia="楷体_GB2312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课程性质</w:t>
            </w:r>
          </w:p>
        </w:tc>
        <w:tc>
          <w:tcPr>
            <w:tcW w:w="3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理实一体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  <w:r>
              <w:rPr>
                <w:b/>
                <w:bCs/>
                <w:szCs w:val="21"/>
              </w:rPr>
              <w:t>地点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color w:val="FF0000"/>
                <w:szCs w:val="21"/>
              </w:rPr>
              <w:t>【？楼？室】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0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教材及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出版单位</w:t>
            </w:r>
          </w:p>
        </w:tc>
        <w:tc>
          <w:tcPr>
            <w:tcW w:w="3399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婴幼儿饮食与营养</w:t>
            </w:r>
            <w:r>
              <w:rPr>
                <w:rFonts w:hint="eastAsia"/>
                <w:szCs w:val="21"/>
              </w:rPr>
              <w:t>》华东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师范大学出版社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教学日期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能说出营养的含义及营养素的类型，复述膳食营养素参考摄入量（DRIs）中的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常用</w:t>
            </w:r>
            <w:r>
              <w:rPr>
                <w:rFonts w:hint="eastAsia" w:ascii="宋体" w:hAnsi="宋体"/>
                <w:szCs w:val="21"/>
              </w:rPr>
              <w:t>参数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/>
                <w:szCs w:val="21"/>
              </w:rPr>
              <w:t>含义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Lines="0" w:afterLines="0" w:line="400" w:lineRule="exact"/>
              <w:ind w:right="340" w:firstLine="420" w:firstLineChars="200"/>
              <w:jc w:val="both"/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能向家长介绍均衡营养对婴幼儿生长发育的意义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Lines="0" w:afterLines="0" w:line="400" w:lineRule="exact"/>
              <w:ind w:right="340" w:firstLine="420" w:firstLineChars="200"/>
              <w:jc w:val="both"/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 xml:space="preserve">能根据我国婴幼儿的营养现状，梳理当前主要存在的营养问题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  <w:lang w:val="en-US" w:eastAsia="zh-CN"/>
              </w:rPr>
              <w:t>4.</w:t>
            </w:r>
            <w:r>
              <w:rPr>
                <w:rFonts w:hint="eastAsia" w:ascii="方正细等线" w:hAnsi="方正细等线" w:eastAsia="方正细等线"/>
                <w:color w:val="000000"/>
                <w:sz w:val="21"/>
                <w:szCs w:val="24"/>
              </w:rPr>
              <w:t>体会掌握营养知识对做好托幼机构保教工作的重要性，提高对营养知识学习的积极性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教学重点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教学难点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教学重点：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我国婴幼儿的营养现状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教学难点：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向家长介绍均衡营养对婴幼儿生长发育的意义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教学资源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51"/>
              </w:tabs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1．参考文献：</w:t>
            </w: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中国居民膳食营养素参考摄入量（dietary reference intakes, DRIs）</w:t>
            </w:r>
            <w:r>
              <w:rPr>
                <w:rFonts w:hint="eastAsia" w:ascii="宋体" w:hAnsi="宋体"/>
                <w:szCs w:val="21"/>
                <w:lang w:eastAsia="zh-CN"/>
              </w:rPr>
              <w:t>》、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联合国儿童基金会</w:t>
            </w:r>
            <w:r>
              <w:rPr>
                <w:rFonts w:hint="eastAsia" w:ascii="宋体" w:hAnsi="宋体"/>
                <w:szCs w:val="21"/>
              </w:rPr>
              <w:t>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2019年世界儿童状况》等。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51"/>
              </w:tabs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.多媒体设备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教学方法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案例分析法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任务驱动法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与内容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570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教师活动预设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预设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center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任务呈现：</w:t>
            </w:r>
          </w:p>
          <w:p>
            <w:pPr>
              <w:ind w:firstLine="420" w:firstLineChars="200"/>
              <w:jc w:val="left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探索均衡营养的意义与我国婴幼儿营养主要存在的问题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1.布置活动任务</w:t>
            </w:r>
          </w:p>
          <w:p>
            <w:pPr>
              <w:ind w:firstLine="420" w:firstLineChars="200"/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探索均衡营养的意义与我国婴幼儿营养主要存在的问题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521" w:firstLineChars="247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2.提出完成任务要求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textAlignment w:val="baseline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小组合作，自主学习，深入思考，博采众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长，不怕出错，大胆展示。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听取教师任务布置，理解学习任务与要求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明确本次活动的学习任务及要求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·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营养的内涵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·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营养素的内涵及分类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·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《中国居民膳食营养素参考摄入量（dietary reference intakes, DRIs）》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1.提出如下问题，引导学生思考交流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基于已有经验，阅读教材P3-4页“学习导语”、“小知识”，思考以下问题：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（1）什么是营养？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（2）营养素的内涵是什么？根据不同的标准，如何将营养素分类？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）《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中国居民膳食营养素参考摄入量（dietary reference intakes, DRIs）》中的4个参数分别是什么？它们的内涵以及相互之间的联系是什么？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2.评价学生的回答、小结</w:t>
            </w:r>
          </w:p>
        </w:tc>
        <w:tc>
          <w:tcPr>
            <w:tcW w:w="268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1.小组合作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/>
                <w:b/>
                <w:szCs w:val="21"/>
              </w:rPr>
              <w:t>讨论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szCs w:val="21"/>
              </w:rPr>
              <w:t>并向全班交流以下问题：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（1）什么是营养？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（2）营养素的内涵是什么？根据不同的标准，如何将营养素分类？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）《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中国居民膳食营养素参考摄入量（dietary reference intakes, DRIs）》中的4个参数分别是什么？它们的内涵以及相互之间的联系是什么？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35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2.倾听教师点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评、小结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</w:rPr>
              <w:t>引导学生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了解营养的含义以及营养素的类型，</w:t>
            </w:r>
            <w:r>
              <w:rPr>
                <w:rFonts w:hint="eastAsia" w:ascii="宋体" w:hAnsi="宋体"/>
                <w:szCs w:val="21"/>
              </w:rPr>
              <w:t>明确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我国当前对膳食营养素参考摄入量中4个参数的界定，为正确使用膳食营养素参考摄入量做知识储备，进一步体会掌握营养知识对做好托幼机构保教工作的重要性，提高对营养知识学习的积极性。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93" w:type="dxa"/>
            <w:vMerge w:val="restart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任务实施：</w:t>
            </w:r>
          </w:p>
          <w:p>
            <w:pPr>
              <w:jc w:val="left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探索均衡营养的意义与我国婴幼儿营养主要存在的问题</w:t>
            </w:r>
          </w:p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</w:t>
            </w:r>
          </w:p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1.任务布置1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探索均衡营养的意义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阅读教材中p4页的案例“成人是否应该满足孩子的饮食兴趣”，借助课前的信息搜集及学习支持1的内容，小组合作回答以下问题：</w:t>
            </w:r>
          </w:p>
          <w:p>
            <w:pPr>
              <w:spacing w:line="400" w:lineRule="exact"/>
              <w:ind w:firstLine="180" w:firstLineChars="100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default" w:ascii="Calibri" w:hAnsi="Calibri" w:cs="Calibri"/>
                <w:sz w:val="18"/>
                <w:szCs w:val="18"/>
                <w:lang w:val="en-US" w:eastAsia="zh-CN"/>
              </w:rPr>
              <w:t>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你觉得两位家长的观念正确吗？</w:t>
            </w:r>
          </w:p>
          <w:p>
            <w:pPr>
              <w:spacing w:line="400" w:lineRule="exact"/>
              <w:ind w:firstLine="180" w:firstLineChars="1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如果不正确，你准备如何说服他们？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巡视、答疑。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评价学生回答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梳理教材知识——“均衡营养对婴幼儿生长发育的重要意义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（4）布置任务：小组合作</w:t>
            </w:r>
            <w:r>
              <w:rPr>
                <w:rFonts w:hint="eastAsia" w:ascii="宋体" w:hAnsi="宋体"/>
                <w:szCs w:val="21"/>
              </w:rPr>
              <w:t>模拟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表演向家长介绍均衡营养对婴幼儿生长发育的意义。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评价学生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表演、小结。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1.实施任务1——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探索均衡营养的意义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阅读教材中p4页的案例“成人是否应该满足孩子的饮食兴趣”，借助课前的信息搜集及学习支持1的内容，小组讨论并回答以下问题：</w:t>
            </w:r>
            <w:r>
              <w:rPr>
                <w:rFonts w:hint="default" w:ascii="Calibri" w:hAnsi="Calibri" w:cs="Calibri"/>
                <w:sz w:val="18"/>
                <w:szCs w:val="18"/>
                <w:lang w:val="en-US" w:eastAsia="zh-CN"/>
              </w:rPr>
              <w:t>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你觉得两位家长观念正确吗？</w:t>
            </w: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如果不正确，你准备如何说服他们？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（2）小组讨论，并</w:t>
            </w:r>
            <w:r>
              <w:rPr>
                <w:rFonts w:hint="eastAsia" w:ascii="宋体" w:hAnsi="宋体"/>
                <w:szCs w:val="21"/>
              </w:rPr>
              <w:t>向全班交流。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（3）听取师生评价与教师讲解。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（4）小组合作</w:t>
            </w:r>
            <w:r>
              <w:rPr>
                <w:rFonts w:hint="eastAsia" w:ascii="宋体" w:hAnsi="宋体"/>
                <w:szCs w:val="21"/>
              </w:rPr>
              <w:t>模拟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表演向家长介绍均衡营养对婴幼儿生长发育的意义。</w:t>
            </w:r>
          </w:p>
          <w:p>
            <w:pPr>
              <w:spacing w:line="400" w:lineRule="exact"/>
              <w:ind w:firstLine="435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（5）听取教师点评，</w:t>
            </w:r>
            <w:r>
              <w:rPr>
                <w:rFonts w:hint="eastAsia" w:ascii="宋体" w:hAnsi="宋体"/>
                <w:szCs w:val="21"/>
              </w:rPr>
              <w:t>集体归纳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与家长沟通的注意事项。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引导学生懂得均衡营养对婴幼儿生长发育的重要意义，并学习如何向家长介绍均衡营养对婴幼儿生长发育的意义，懂得扎实掌握基础知识、善于沟通是未来作为保教人员的基本素养。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2093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2.任务布置2——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调研我国婴幼儿营养主要存在的问题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布置任务：请小组合作，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阅读p6页探索2：“现在的孩子还会营养不良吗？”结合P7页学习支持2及课前已有的知识经验，分小组围绕辩题“现在的孩子存在/不存在营养不良”开展异常小辩论会，并将主要观点写下来。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小组分享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与展示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40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（3）点评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补充</w:t>
            </w:r>
            <w:r>
              <w:rPr>
                <w:rFonts w:hint="eastAsia" w:ascii="宋体" w:hAnsi="宋体"/>
                <w:szCs w:val="21"/>
              </w:rPr>
              <w:t>学生的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论点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并由国际视野到国内现状逐步对我国婴幼儿营养的现状进行总结、梳理。</w:t>
            </w:r>
          </w:p>
        </w:tc>
        <w:tc>
          <w:tcPr>
            <w:tcW w:w="2689" w:type="dxa"/>
            <w:gridSpan w:val="3"/>
            <w:noWrap w:val="0"/>
            <w:vAlign w:val="top"/>
          </w:tcPr>
          <w:p>
            <w:pPr>
              <w:spacing w:line="400" w:lineRule="exact"/>
              <w:ind w:firstLine="422" w:firstLineChars="200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2.实施任务2——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我国婴幼儿营养主要存在的问题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小组合作，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结合P7页学习支持2及课前已有的知识经验，分小组围绕辩题“现在的孩子存在/不存在营养不良”开展异常小辩论会，并将主要观点写下来。</w:t>
            </w:r>
          </w:p>
          <w:p>
            <w:pPr>
              <w:spacing w:line="400" w:lineRule="exact"/>
              <w:ind w:firstLine="43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向全班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展示PK、</w:t>
            </w:r>
            <w:r>
              <w:rPr>
                <w:rFonts w:hint="eastAsia" w:ascii="宋体" w:hAnsi="宋体"/>
                <w:szCs w:val="21"/>
              </w:rPr>
              <w:t>交流。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倾听教师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点评与讲解，全面学习与梳理我国婴幼儿的营养现状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spacing w:line="276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引导学生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在小组合作的基础上进行头脑风暴，了解我国婴幼儿目前的营养现状以及与世界的差距，梳理当前主要存在的营养问题，进一步懂得均衡营养的重要意识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任务评价：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生生互评、教师点评完成学习(工作</w:t>
            </w:r>
            <w:r>
              <w:rPr>
                <w:rFonts w:ascii="宋体" w:hAnsi="宋体"/>
                <w:bCs/>
                <w:szCs w:val="21"/>
              </w:rPr>
              <w:t>)</w:t>
            </w:r>
            <w:r>
              <w:rPr>
                <w:rFonts w:hint="eastAsia" w:ascii="宋体" w:hAnsi="宋体"/>
                <w:bCs/>
                <w:szCs w:val="21"/>
              </w:rPr>
              <w:t>任务情况，并反思改进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听取各组代表的自我评价和组际评价。</w:t>
            </w:r>
          </w:p>
          <w:p>
            <w:pPr>
              <w:spacing w:line="400" w:lineRule="exact"/>
              <w:ind w:firstLine="411" w:firstLineChars="19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评价各小组合作情况及思考问题收集信息的情况，提出今后改进建议。</w:t>
            </w:r>
          </w:p>
        </w:tc>
        <w:tc>
          <w:tcPr>
            <w:tcW w:w="2689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自我评价、组际评价完成任务情况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听取教师的点评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帮助学生反思小组合作情况和学习方法掌握情况，明确今后改正方向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巩固、总结与拓展：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·知识点掌握情况检测与点评</w:t>
            </w:r>
          </w:p>
          <w:p>
            <w:pPr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·本课学习活动收获总结</w:t>
            </w:r>
          </w:p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·拓展思考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组织学生通过手机完成本学习活动的书后练习题。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组织学生进行拓展题的讨论与分享。</w:t>
            </w:r>
          </w:p>
          <w:p>
            <w:pPr>
              <w:spacing w:line="400" w:lineRule="exact"/>
              <w:ind w:firstLine="435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点评学习检测情况及拓展题回答情况。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color w:val="0000FF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听取并完善学生的总结。</w:t>
            </w:r>
          </w:p>
        </w:tc>
        <w:tc>
          <w:tcPr>
            <w:tcW w:w="2689" w:type="dxa"/>
            <w:gridSpan w:val="3"/>
            <w:noWrap w:val="0"/>
            <w:vAlign w:val="top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通过手机完成练习题。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围绕拓展题展开讨论并集体面前分享。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听取教师点评。</w:t>
            </w:r>
          </w:p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总结本活动收获及疑虑。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spacing w:line="400" w:lineRule="exact"/>
              <w:ind w:firstLine="435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帮助学生深化对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营养的基础认知。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课后作业</w:t>
            </w:r>
          </w:p>
        </w:tc>
        <w:tc>
          <w:tcPr>
            <w:tcW w:w="7654" w:type="dxa"/>
            <w:gridSpan w:val="5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1.向亲朋好友介绍均衡营养对婴幼儿生长发育的重要意义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2.观察身边婴幼儿的营养素摄入情况，举例说明你所知道的婴幼儿营养现状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3.收集我国发布的与营养相关的政策文件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4.与同学交流自己在本学习活动中的收获和疑虑</w:t>
            </w:r>
          </w:p>
          <w:p>
            <w:pPr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.完成课后学习情况评价表的填写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209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教学后记</w:t>
            </w:r>
          </w:p>
        </w:tc>
        <w:tc>
          <w:tcPr>
            <w:tcW w:w="7654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FF0000"/>
                <w:szCs w:val="21"/>
              </w:rPr>
            </w:pPr>
          </w:p>
        </w:tc>
      </w:tr>
    </w:tbl>
    <w:p>
      <w:pPr>
        <w:rPr>
          <w:rFonts w:hint="eastAsia"/>
        </w:rPr>
      </w:pPr>
    </w:p>
    <w:p/>
    <w:sectPr>
      <w:footerReference r:id="rId3" w:type="default"/>
      <w:pgSz w:w="11906" w:h="16838"/>
      <w:pgMar w:top="1134" w:right="1134" w:bottom="1134" w:left="1134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细等线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细等线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jVhNWZkZWQxNGYyM2E0YzRhNjE4ODVmMDNlNjUifQ=="/>
  </w:docVars>
  <w:rsids>
    <w:rsidRoot w:val="00172A27"/>
    <w:rsid w:val="0EE501B0"/>
    <w:rsid w:val="0F5D157F"/>
    <w:rsid w:val="14484724"/>
    <w:rsid w:val="15834B00"/>
    <w:rsid w:val="1606156C"/>
    <w:rsid w:val="170D692B"/>
    <w:rsid w:val="1A7A4A13"/>
    <w:rsid w:val="1C556DAA"/>
    <w:rsid w:val="21867A05"/>
    <w:rsid w:val="23BC770E"/>
    <w:rsid w:val="241524BA"/>
    <w:rsid w:val="2A9C5BA4"/>
    <w:rsid w:val="332D5F33"/>
    <w:rsid w:val="35D07049"/>
    <w:rsid w:val="361433DA"/>
    <w:rsid w:val="39A84565"/>
    <w:rsid w:val="3A826551"/>
    <w:rsid w:val="3AC21656"/>
    <w:rsid w:val="3E6A003B"/>
    <w:rsid w:val="3F316DAB"/>
    <w:rsid w:val="41406E31"/>
    <w:rsid w:val="42291FBB"/>
    <w:rsid w:val="43521F1C"/>
    <w:rsid w:val="43993400"/>
    <w:rsid w:val="4D297313"/>
    <w:rsid w:val="511931FB"/>
    <w:rsid w:val="51EE0B2B"/>
    <w:rsid w:val="550721D8"/>
    <w:rsid w:val="57362D58"/>
    <w:rsid w:val="626938C1"/>
    <w:rsid w:val="65A13567"/>
    <w:rsid w:val="66E2191F"/>
    <w:rsid w:val="68725BBA"/>
    <w:rsid w:val="6ABA55F7"/>
    <w:rsid w:val="6C9D1A5F"/>
    <w:rsid w:val="6F814935"/>
    <w:rsid w:val="70A02B99"/>
    <w:rsid w:val="77996CC0"/>
    <w:rsid w:val="7E81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细等线" w:hAnsi="方正细等线" w:eastAsia="方正细等线" w:cstheme="minorBidi"/>
      <w:color w:val="000000"/>
      <w:sz w:val="24"/>
      <w:szCs w:val="24"/>
    </w:rPr>
  </w:style>
  <w:style w:type="paragraph" w:customStyle="1" w:styleId="7">
    <w:name w:val="Pa50"/>
    <w:basedOn w:val="6"/>
    <w:next w:val="6"/>
    <w:unhideWhenUsed/>
    <w:qFormat/>
    <w:uiPriority w:val="99"/>
    <w:pPr>
      <w:spacing w:beforeLines="0" w:afterLines="0" w:line="211" w:lineRule="atLeast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2295</Words>
  <Characters>2442</Characters>
  <Lines>0</Lines>
  <Paragraphs>0</Paragraphs>
  <TotalTime>3</TotalTime>
  <ScaleCrop>false</ScaleCrop>
  <LinksUpToDate>false</LinksUpToDate>
  <CharactersWithSpaces>2479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2023-04-19T06:16:00Z</dcterms:created>
  <dc:creator>朱霁雅</dc:creator>
  <cp:lastModifiedBy>彩虹</cp:lastModifiedBy>
  <dcterms:modified xsi:type="dcterms:W3CDTF">2023-10-09T04:32:21Z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D3A1AE5C9DC749DEB79B6BF06E10AA31_13</vt:lpwstr>
  </property>
</Properties>
</file>