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eastAsia"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1分析幼儿如厕保育的履职情况</w:t>
      </w:r>
    </w:p>
    <w:p>
      <w:pPr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作为幼儿园的保教老师，应该做好哪些工作才算完成了如厕保育任务？以下案例是某幼儿园保育员所做的如厕保育工作，请评析该保育员是否完整履行了如厕保育职责。</w:t>
      </w: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中班幼儿如厕前，保育员准备好幼儿用的手纸，并把厕所地面拖干净。幼儿如厕时，保育员在厕所认真观察幼儿的排便情况，提醒幼儿使用手纸擦拭。幼儿如厕后，保育员将厕所地面打扫干净。</w:t>
      </w:r>
    </w:p>
    <w:p>
      <w:pPr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评析：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该保育员的如厕保育工作履行不够完善。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如厕前：厕所内</w:t>
      </w:r>
      <w:r>
        <w:rPr>
          <w:rFonts w:hint="eastAsia"/>
          <w:color w:val="FF0000"/>
          <w:sz w:val="24"/>
          <w:szCs w:val="24"/>
          <w:lang w:val="en-US" w:eastAsia="zh-CN"/>
        </w:rPr>
        <w:t>应</w:t>
      </w:r>
      <w:r>
        <w:rPr>
          <w:rFonts w:hint="eastAsia"/>
          <w:color w:val="FF0000"/>
          <w:sz w:val="24"/>
          <w:szCs w:val="24"/>
        </w:rPr>
        <w:t>保持清洁、干燥、无臭味，便池干净、无污垢。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如厕时：</w:t>
      </w:r>
      <w:r>
        <w:rPr>
          <w:rFonts w:hint="eastAsia" w:ascii="宋体" w:hAnsi="宋体"/>
          <w:color w:val="FF0000"/>
          <w:sz w:val="24"/>
          <w:szCs w:val="24"/>
        </w:rPr>
        <w:t>①</w:t>
      </w:r>
      <w:r>
        <w:rPr>
          <w:rFonts w:hint="eastAsia"/>
          <w:color w:val="FF0000"/>
          <w:sz w:val="24"/>
          <w:szCs w:val="24"/>
        </w:rPr>
        <w:t>幼儿如厕应分组进行</w:t>
      </w:r>
    </w:p>
    <w:p>
      <w:pPr>
        <w:spacing w:line="300" w:lineRule="auto"/>
        <w:ind w:firstLine="960" w:firstLineChars="400"/>
        <w:rPr>
          <w:rFonts w:hint="eastAsia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②</w:t>
      </w:r>
      <w:r>
        <w:rPr>
          <w:rFonts w:hint="eastAsia"/>
          <w:color w:val="FF0000"/>
          <w:sz w:val="24"/>
          <w:szCs w:val="24"/>
        </w:rPr>
        <w:t>该保育员忽视了针对不同能力的幼儿的指导、帮助。在观察幼儿排便情况的同时，指导大年龄幼儿使用手纸，小年龄幼儿给予帮助。</w:t>
      </w:r>
    </w:p>
    <w:p>
      <w:pPr>
        <w:spacing w:line="300" w:lineRule="auto"/>
        <w:ind w:firstLine="960" w:firstLineChars="4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③冬天注意幼儿膝、腰、腹部的保暖，帮助小年龄幼儿穿好裤子。并提醒幼儿排便时间在 5—10 分钟。</w:t>
      </w:r>
    </w:p>
    <w:p>
      <w:pPr>
        <w:spacing w:line="300" w:lineRule="auto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如厕后：①幼儿如厕后，还要注意观察大小便有无异常情况，如有异常便应立即处理②如厕后，不仅要将厕所地面打扫干净，还应对便池进行及时清洁、消毒。</w:t>
      </w:r>
    </w:p>
    <w:p>
      <w:pPr>
        <w:spacing w:line="300" w:lineRule="auto"/>
        <w:rPr>
          <w:rFonts w:hint="eastAsia"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2模拟进行如厕前教育</w:t>
      </w: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由前所述，让幼儿轻松如厕，对于幼儿的身心健康至关重要。那么，如何才能确保幼儿轻松如厕呢？请运用已有经验和身边资料，小组合作模拟进行幼儿如厕前的教育（如轻松如厕教育、如厕卫生习惯教育等）。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如厕前教育的内容及方法：</w:t>
      </w:r>
    </w:p>
    <w:p>
      <w:pPr>
        <w:spacing w:line="300" w:lineRule="auto"/>
        <w:ind w:firstLine="480" w:firstLineChars="200"/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1.教师可以抓住幼儿喜欢听故事和儿歌的特点，设计一些短小的故事或儿歌，并利用提问、讨论、行为练习及角色游戏等形式，让幼儿意识到自己有能力如厕，并为自己的行为感到高兴。</w:t>
      </w:r>
    </w:p>
    <w:p>
      <w:pPr>
        <w:spacing w:line="300" w:lineRule="auto"/>
        <w:ind w:firstLine="480" w:firstLineChars="200"/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2.教师还可以通过设计一些有趣的游戏，让幼儿在游戏中练习给布娃娃擦屁股，或是让幼儿扮演不同的小动物，轮流演示上厕所。</w:t>
      </w:r>
    </w:p>
    <w:p>
      <w:pPr>
        <w:spacing w:line="300" w:lineRule="auto"/>
        <w:rPr>
          <w:rFonts w:hint="eastAsia"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3模拟创设幼儿如厕环境</w:t>
      </w:r>
    </w:p>
    <w:p>
      <w:pPr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如厕环境的优劣对于幼儿是否能轻松如厕至关重要。因此，幼儿如厕前，保育员应事先为幼儿创设良好的如厕环境，包括：坐便器、便池、地面的清洁消毒，幼儿洗手肥皂、擦手毛巾和手纸的准备等。操作规范详见学习支持 3。</w:t>
      </w:r>
    </w:p>
    <w:p>
      <w:pPr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请小组合作按规范要求模拟进行坐便器的清洁消毒操作，并写下操作感悟。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开放题</w:t>
      </w:r>
    </w:p>
    <w:p>
      <w:pPr>
        <w:spacing w:line="300" w:lineRule="auto"/>
        <w:rPr>
          <w:rFonts w:hint="eastAsia"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4探一探如厕前保育中蕴含的教育资源</w:t>
      </w:r>
    </w:p>
    <w:p>
      <w:pPr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在托幼园所的如厕前准备过程中，蕴含着丰富的教育资源，让我们一起来探索这些教育资源。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资源1：</w:t>
      </w:r>
      <w:r>
        <w:rPr>
          <w:rFonts w:hint="eastAsia"/>
          <w:color w:val="FF0000"/>
          <w:sz w:val="24"/>
          <w:szCs w:val="24"/>
        </w:rPr>
        <w:t>排便的健康教育，如知道排便对身体的好处，不憋便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资源2：</w:t>
      </w:r>
      <w:r>
        <w:rPr>
          <w:rFonts w:hint="eastAsia"/>
          <w:color w:val="FF0000"/>
          <w:sz w:val="24"/>
          <w:szCs w:val="24"/>
        </w:rPr>
        <w:t>排便的安全教育，如知道排队等待排便，不推桑、不打闹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资源3：</w:t>
      </w:r>
      <w:r>
        <w:rPr>
          <w:rFonts w:hint="eastAsia"/>
          <w:color w:val="FF0000"/>
          <w:sz w:val="24"/>
          <w:szCs w:val="24"/>
        </w:rPr>
        <w:t>排便的卫生教育，如知道排便后要从前往后擦屁股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资源4：</w:t>
      </w:r>
      <w:r>
        <w:rPr>
          <w:rFonts w:hint="eastAsia"/>
          <w:color w:val="FF0000"/>
          <w:sz w:val="24"/>
          <w:szCs w:val="24"/>
        </w:rPr>
        <w:t>排便的心理教育，如知道排便是一件很正常的事，不紧张、不拒绝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资源5：</w:t>
      </w:r>
      <w:r>
        <w:rPr>
          <w:rFonts w:hint="eastAsia"/>
          <w:color w:val="FF0000"/>
          <w:sz w:val="24"/>
          <w:szCs w:val="24"/>
        </w:rPr>
        <w:t>排便的习惯教育，如当有排便意识时提前告知老师</w:t>
      </w:r>
    </w:p>
    <w:p>
      <w:pPr>
        <w:spacing w:line="300" w:lineRule="auto"/>
        <w:rPr>
          <w:rFonts w:hint="eastAsia"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5找一找幼儿如厕前保育的美</w:t>
      </w:r>
    </w:p>
    <w:p>
      <w:pPr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在为幼儿进行如厕前保育的过程中，蕴藏着许多审美教育元素，你能找到并做到吗？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审美元素1：</w:t>
      </w:r>
      <w:r>
        <w:rPr>
          <w:rFonts w:hint="eastAsia"/>
          <w:color w:val="FF0000"/>
          <w:sz w:val="24"/>
          <w:szCs w:val="24"/>
        </w:rPr>
        <w:t>环境美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  ·盥洗室建筑布局合理、色彩和谐、符合幼儿年龄特点与如厕需要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  ·盥洗室设施如水龙头、洗手液的瓶子、毛巾、毛巾架、篮子形状、手纸、清洁工具等物品美观、整洁、颜色协调、图案美丽、大小协调、位置合理、便于幼儿使用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  ·盥洗室墙上的墙饰美丽、图文表达清晰、内容符合如厕氛围和年龄特点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  ·盥洗室无异味、无污垢（渍），地面以及设施安全、卫生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审美元素2：</w:t>
      </w:r>
      <w:r>
        <w:rPr>
          <w:rFonts w:hint="eastAsia"/>
          <w:color w:val="FF0000"/>
          <w:sz w:val="24"/>
          <w:szCs w:val="24"/>
        </w:rPr>
        <w:t>秩序美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  ·幼儿有序排队，安静等待</w:t>
      </w:r>
    </w:p>
    <w:p>
      <w:pPr>
        <w:spacing w:line="300" w:lineRule="auto"/>
        <w:rPr>
          <w:rFonts w:hint="eastAsia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  ·盥洗室如厕物品摆放整齐有序 </w:t>
      </w:r>
      <w:r>
        <w:rPr>
          <w:rFonts w:hint="eastAsia"/>
          <w:sz w:val="24"/>
          <w:szCs w:val="24"/>
        </w:rPr>
        <w:t xml:space="preserve">      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审美元素3：</w:t>
      </w:r>
      <w:r>
        <w:rPr>
          <w:rFonts w:hint="eastAsia"/>
          <w:color w:val="FF0000"/>
          <w:sz w:val="24"/>
          <w:szCs w:val="24"/>
        </w:rPr>
        <w:t>文字美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    提示幼儿如厕规则的文字图片生动形象，表述清晰，简洁易懂，字形美观，字体颜色及大小协调，张贴位置适宜。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审美元素4：</w:t>
      </w:r>
      <w:r>
        <w:rPr>
          <w:rFonts w:hint="eastAsia"/>
          <w:color w:val="FF0000"/>
          <w:sz w:val="24"/>
          <w:szCs w:val="24"/>
        </w:rPr>
        <w:t>操作美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    保育老师仪表清洁端庄，打扫盥洗室态度认真细心、神态愉悦专注、动作娴熟、姿态优雅。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审美元素5：</w:t>
      </w:r>
      <w:bookmarkStart w:id="0" w:name="_GoBack"/>
      <w:r>
        <w:rPr>
          <w:rFonts w:hint="eastAsia"/>
          <w:color w:val="FF0000"/>
          <w:sz w:val="24"/>
          <w:szCs w:val="24"/>
        </w:rPr>
        <w:t>关爱美</w:t>
      </w:r>
    </w:p>
    <w:p>
      <w:pPr>
        <w:spacing w:line="300" w:lineRule="auto"/>
        <w:rPr>
          <w:rFonts w:hint="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  保教老师在给幼儿进行如厕前教育时表情亲切，指导耐心、细致，形体语言充满关切之情。</w:t>
      </w:r>
    </w:p>
    <w:bookmarkEnd w:id="0"/>
    <w:p>
      <w:pPr>
        <w:spacing w:line="300" w:lineRule="auto"/>
        <w:rPr>
          <w:rFonts w:hint="eastAsia"/>
          <w:sz w:val="24"/>
          <w:szCs w:val="24"/>
        </w:rPr>
      </w:pP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00" w:lineRule="auto"/>
        <w:ind w:firstLine="480" w:firstLineChars="200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4F3A"/>
    <w:rsid w:val="00071BA9"/>
    <w:rsid w:val="00183F6D"/>
    <w:rsid w:val="002C4F3A"/>
    <w:rsid w:val="00407070"/>
    <w:rsid w:val="008A2348"/>
    <w:rsid w:val="008C37B4"/>
    <w:rsid w:val="009E49CA"/>
    <w:rsid w:val="00F160DA"/>
    <w:rsid w:val="00F170CF"/>
    <w:rsid w:val="4C7F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183</Words>
  <Characters>1049</Characters>
  <Lines>8</Lines>
  <Paragraphs>2</Paragraphs>
  <TotalTime>60</TotalTime>
  <ScaleCrop>false</ScaleCrop>
  <LinksUpToDate>false</LinksUpToDate>
  <CharactersWithSpaces>1230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2017-07-15T08:41:00Z</dcterms:created>
  <dc:creator>Windows 用户</dc:creator>
  <cp:lastModifiedBy>彩虹</cp:lastModifiedBy>
  <dcterms:modified xsi:type="dcterms:W3CDTF">2020-05-07T06:57:41Z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