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ind w:firstLine="560" w:firstLineChars="200"/>
        <w:rPr>
          <w:rFonts w:hint="eastAsia" w:ascii="微软雅黑" w:hAnsi="微软雅黑" w:eastAsia="微软雅黑"/>
          <w:b/>
          <w:sz w:val="28"/>
        </w:rPr>
      </w:pPr>
      <w:r>
        <w:rPr>
          <w:rFonts w:hint="eastAsia" w:ascii="微软雅黑" w:hAnsi="微软雅黑" w:eastAsia="微软雅黑"/>
          <w:b/>
          <w:sz w:val="28"/>
        </w:rPr>
        <w:t>探索 1分析幼儿盥洗时保育的履职情况</w:t>
      </w:r>
    </w:p>
    <w:p>
      <w:pPr>
        <w:spacing w:beforeLines="50"/>
        <w:ind w:firstLine="480" w:firstLineChars="200"/>
        <w:rPr>
          <w:rFonts w:hint="eastAsia" w:ascii="宋体" w:hAnsi="宋体"/>
          <w:sz w:val="24"/>
          <w:szCs w:val="24"/>
        </w:rPr>
      </w:pPr>
      <w:r>
        <w:rPr>
          <w:rFonts w:hint="eastAsia" w:ascii="宋体" w:hAnsi="宋体"/>
          <w:sz w:val="24"/>
          <w:szCs w:val="24"/>
        </w:rPr>
        <w:t>幼儿盥洗时，保教老师应在一旁观察、照顾、指导，帮助幼儿在洗干净的同时，养成良好的盥洗习惯，培养其独立盥洗的能力。</w:t>
      </w:r>
    </w:p>
    <w:p>
      <w:pPr>
        <w:spacing w:beforeLines="50"/>
        <w:ind w:firstLine="480" w:firstLineChars="200"/>
        <w:rPr>
          <w:rFonts w:hint="eastAsia" w:ascii="宋体" w:hAnsi="宋体"/>
          <w:sz w:val="24"/>
          <w:szCs w:val="24"/>
        </w:rPr>
      </w:pPr>
      <w:r>
        <w:rPr>
          <w:rFonts w:hint="eastAsia" w:ascii="宋体" w:hAnsi="宋体"/>
          <w:sz w:val="24"/>
          <w:szCs w:val="24"/>
        </w:rPr>
        <w:t>表 6-2 是某保育员所做的盥洗时保育工作。请利用身边的资料，小组合作分析该保育员履行盥洗时保育职责的情况，并完善其工作内容。</w:t>
      </w:r>
    </w:p>
    <w:p>
      <w:pPr>
        <w:spacing w:line="360" w:lineRule="auto"/>
        <w:jc w:val="center"/>
        <w:rPr>
          <w:rFonts w:ascii="宋体" w:hAnsi="宋体"/>
          <w:b/>
          <w:sz w:val="28"/>
          <w:szCs w:val="28"/>
        </w:rPr>
      </w:pPr>
      <w:r>
        <w:rPr>
          <w:rFonts w:hint="eastAsia" w:ascii="宋体" w:hAnsi="宋体"/>
          <w:b/>
          <w:sz w:val="28"/>
          <w:szCs w:val="28"/>
        </w:rPr>
        <w:t>表6-2：幼儿盥洗时某保育员工作内容</w:t>
      </w:r>
    </w:p>
    <w:tbl>
      <w:tblPr>
        <w:tblStyle w:val="4"/>
        <w:tblW w:w="8522" w:type="dxa"/>
        <w:tblInd w:w="0" w:type="dxa"/>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
      <w:tblGrid>
        <w:gridCol w:w="1101"/>
        <w:gridCol w:w="7421"/>
      </w:tblGrid>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c>
          <w:tcPr>
            <w:tcW w:w="1101" w:type="dxa"/>
            <w:shd w:val="clear" w:color="auto" w:fill="FBD4B4"/>
          </w:tcPr>
          <w:p>
            <w:pPr>
              <w:jc w:val="center"/>
              <w:rPr>
                <w:rFonts w:ascii="微软雅黑" w:hAnsi="微软雅黑" w:eastAsia="微软雅黑"/>
                <w:sz w:val="28"/>
                <w:szCs w:val="28"/>
              </w:rPr>
            </w:pPr>
            <w:r>
              <w:rPr>
                <w:rFonts w:hint="eastAsia" w:ascii="微软雅黑" w:hAnsi="微软雅黑" w:eastAsia="微软雅黑"/>
                <w:sz w:val="28"/>
                <w:szCs w:val="28"/>
              </w:rPr>
              <w:t>阶段</w:t>
            </w:r>
          </w:p>
        </w:tc>
        <w:tc>
          <w:tcPr>
            <w:tcW w:w="7421" w:type="dxa"/>
            <w:shd w:val="clear" w:color="auto" w:fill="FBD4B4"/>
          </w:tcPr>
          <w:p>
            <w:pPr>
              <w:jc w:val="center"/>
              <w:rPr>
                <w:rFonts w:ascii="微软雅黑" w:hAnsi="微软雅黑" w:eastAsia="微软雅黑"/>
                <w:sz w:val="28"/>
                <w:szCs w:val="28"/>
              </w:rPr>
            </w:pPr>
            <w:r>
              <w:rPr>
                <w:rFonts w:hint="eastAsia" w:ascii="微软雅黑" w:hAnsi="微软雅黑" w:eastAsia="微软雅黑"/>
                <w:sz w:val="28"/>
                <w:szCs w:val="28"/>
              </w:rPr>
              <w:t>保育工作的内容</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1605" w:hRule="atLeast"/>
        </w:trPr>
        <w:tc>
          <w:tcPr>
            <w:tcW w:w="1101" w:type="dxa"/>
            <w:vAlign w:val="center"/>
          </w:tcPr>
          <w:p>
            <w:pPr>
              <w:spacing w:line="276" w:lineRule="auto"/>
              <w:jc w:val="center"/>
              <w:rPr>
                <w:rFonts w:ascii="微软雅黑" w:hAnsi="微软雅黑" w:eastAsia="微软雅黑"/>
                <w:sz w:val="28"/>
                <w:szCs w:val="28"/>
              </w:rPr>
            </w:pPr>
            <w:r>
              <w:rPr>
                <w:rFonts w:hint="eastAsia" w:ascii="微软雅黑" w:hAnsi="微软雅黑" w:eastAsia="微软雅黑"/>
                <w:sz w:val="28"/>
                <w:szCs w:val="28"/>
              </w:rPr>
              <w:t>盥洗时</w:t>
            </w:r>
          </w:p>
        </w:tc>
        <w:tc>
          <w:tcPr>
            <w:tcW w:w="7421" w:type="dxa"/>
          </w:tcPr>
          <w:p>
            <w:pPr>
              <w:spacing w:line="276" w:lineRule="auto"/>
              <w:ind w:firstLine="480" w:firstLineChars="200"/>
              <w:rPr>
                <w:rFonts w:ascii="宋体" w:hAnsi="宋体"/>
                <w:sz w:val="24"/>
                <w:szCs w:val="24"/>
              </w:rPr>
            </w:pPr>
            <w:r>
              <w:rPr>
                <w:rFonts w:hint="eastAsia" w:ascii="宋体" w:hAnsi="宋体"/>
                <w:sz w:val="24"/>
                <w:szCs w:val="24"/>
              </w:rPr>
              <w:t>（1）分组组织幼儿盥洗，避免拥挤，每组组人数与盥洗室水龙头个数一致。</w:t>
            </w:r>
          </w:p>
          <w:p>
            <w:pPr>
              <w:spacing w:line="276" w:lineRule="auto"/>
              <w:ind w:firstLine="480" w:firstLineChars="200"/>
              <w:rPr>
                <w:rFonts w:ascii="宋体" w:hAnsi="宋体"/>
                <w:sz w:val="24"/>
                <w:szCs w:val="24"/>
              </w:rPr>
            </w:pPr>
            <w:r>
              <w:rPr>
                <w:rFonts w:hint="eastAsia" w:ascii="宋体" w:hAnsi="宋体"/>
                <w:sz w:val="24"/>
                <w:szCs w:val="24"/>
              </w:rPr>
              <w:t>（2）幼儿盥洗时，保育员应在一旁观察、照顾，给予小年龄幼儿帮助。</w:t>
            </w:r>
          </w:p>
          <w:p>
            <w:pPr>
              <w:spacing w:line="276" w:lineRule="auto"/>
              <w:ind w:firstLine="480" w:firstLineChars="200"/>
              <w:rPr>
                <w:rFonts w:ascii="宋体" w:hAnsi="宋体"/>
                <w:color w:val="FF0000"/>
                <w:sz w:val="24"/>
                <w:szCs w:val="24"/>
              </w:rPr>
            </w:pPr>
            <w:r>
              <w:rPr>
                <w:rFonts w:hint="eastAsia" w:ascii="宋体" w:hAnsi="宋体"/>
                <w:color w:val="FF0000"/>
                <w:sz w:val="24"/>
                <w:szCs w:val="24"/>
              </w:rPr>
              <w:t>（3）参与幼儿的盥洗活动，在盥洗的过程中，结合儿歌增强幼儿盥洗活动的趣味性。</w:t>
            </w:r>
          </w:p>
          <w:p>
            <w:pPr>
              <w:spacing w:line="400" w:lineRule="exact"/>
              <w:ind w:firstLine="480" w:firstLineChars="200"/>
              <w:rPr>
                <w:rFonts w:hint="eastAsia" w:ascii="宋体" w:hAnsi="宋体"/>
                <w:color w:val="FF0000"/>
                <w:sz w:val="24"/>
                <w:szCs w:val="24"/>
              </w:rPr>
            </w:pPr>
            <w:r>
              <w:rPr>
                <w:rFonts w:hint="eastAsia" w:ascii="宋体" w:hAnsi="宋体"/>
                <w:color w:val="FF0000"/>
                <w:sz w:val="24"/>
                <w:szCs w:val="24"/>
              </w:rPr>
              <w:t>（4）密切关注每个幼儿的盥洗过程，对搓洗不仔细、冲洗不干净等行为，保教老师要耐心地给予动作示范和语言提示。</w:t>
            </w:r>
          </w:p>
          <w:p>
            <w:pPr>
              <w:spacing w:line="400" w:lineRule="exact"/>
              <w:ind w:firstLine="480" w:firstLineChars="200"/>
              <w:rPr>
                <w:rFonts w:hint="eastAsia" w:ascii="宋体" w:hAnsi="宋体"/>
                <w:color w:val="FF0000"/>
                <w:sz w:val="24"/>
                <w:szCs w:val="24"/>
              </w:rPr>
            </w:pPr>
            <w:r>
              <w:rPr>
                <w:rFonts w:hint="eastAsia" w:ascii="宋体" w:hAnsi="宋体"/>
                <w:color w:val="FF0000"/>
                <w:sz w:val="24"/>
                <w:szCs w:val="24"/>
              </w:rPr>
              <w:t>（5）提醒幼儿盥洗时应分组进行，保持盥洗室安静有序。</w:t>
            </w:r>
          </w:p>
          <w:p>
            <w:pPr>
              <w:spacing w:line="400" w:lineRule="exact"/>
              <w:ind w:firstLine="480" w:firstLineChars="200"/>
              <w:rPr>
                <w:rFonts w:ascii="宋体" w:hAnsi="宋体"/>
                <w:color w:val="FF0000"/>
                <w:sz w:val="24"/>
                <w:szCs w:val="24"/>
              </w:rPr>
            </w:pPr>
            <w:r>
              <w:rPr>
                <w:rFonts w:hint="eastAsia" w:ascii="宋体" w:hAnsi="宋体"/>
                <w:color w:val="FF0000"/>
                <w:sz w:val="24"/>
                <w:szCs w:val="24"/>
              </w:rPr>
              <w:t>（6）关注幼儿的盥洗过程，如发现有打闹、玩水等情况，应及时给予提醒和引导。</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2408" w:hRule="atLeast"/>
        </w:trPr>
        <w:tc>
          <w:tcPr>
            <w:tcW w:w="1101" w:type="dxa"/>
            <w:vAlign w:val="center"/>
          </w:tcPr>
          <w:p>
            <w:pPr>
              <w:spacing w:line="276" w:lineRule="auto"/>
              <w:jc w:val="center"/>
              <w:rPr>
                <w:rFonts w:ascii="微软雅黑" w:hAnsi="微软雅黑" w:eastAsia="微软雅黑"/>
                <w:sz w:val="28"/>
                <w:szCs w:val="28"/>
              </w:rPr>
            </w:pPr>
            <w:r>
              <w:rPr>
                <w:rFonts w:hint="eastAsia" w:ascii="微软雅黑" w:hAnsi="微软雅黑" w:eastAsia="微软雅黑"/>
                <w:sz w:val="28"/>
                <w:szCs w:val="28"/>
              </w:rPr>
              <w:t>盥洗后</w:t>
            </w:r>
          </w:p>
        </w:tc>
        <w:tc>
          <w:tcPr>
            <w:tcW w:w="7421" w:type="dxa"/>
          </w:tcPr>
          <w:p>
            <w:pPr>
              <w:spacing w:line="276" w:lineRule="auto"/>
              <w:ind w:firstLine="480" w:firstLineChars="200"/>
              <w:rPr>
                <w:rFonts w:ascii="宋体" w:hAnsi="宋体"/>
                <w:sz w:val="24"/>
                <w:szCs w:val="24"/>
              </w:rPr>
            </w:pPr>
            <w:r>
              <w:rPr>
                <w:rFonts w:hint="eastAsia" w:ascii="宋体" w:hAnsi="宋体"/>
                <w:sz w:val="24"/>
                <w:szCs w:val="24"/>
              </w:rPr>
              <w:t>（1）指导幼儿把手擦干净；</w:t>
            </w:r>
          </w:p>
          <w:p>
            <w:pPr>
              <w:spacing w:line="276" w:lineRule="auto"/>
              <w:ind w:firstLine="480" w:firstLineChars="200"/>
              <w:rPr>
                <w:rFonts w:ascii="宋体" w:hAnsi="宋体"/>
                <w:sz w:val="24"/>
                <w:szCs w:val="24"/>
              </w:rPr>
            </w:pPr>
            <w:r>
              <w:rPr>
                <w:rFonts w:hint="eastAsia" w:ascii="宋体" w:hAnsi="宋体"/>
                <w:sz w:val="24"/>
                <w:szCs w:val="24"/>
              </w:rPr>
              <w:t>（2）幼儿离开后，把地面拖干。</w:t>
            </w:r>
          </w:p>
          <w:p>
            <w:pPr>
              <w:spacing w:line="276" w:lineRule="auto"/>
              <w:ind w:firstLine="480" w:firstLineChars="200"/>
              <w:rPr>
                <w:rFonts w:ascii="宋体" w:hAnsi="宋体"/>
                <w:color w:val="FF0000"/>
                <w:sz w:val="24"/>
                <w:szCs w:val="24"/>
              </w:rPr>
            </w:pPr>
            <w:r>
              <w:rPr>
                <w:rFonts w:hint="eastAsia" w:ascii="宋体" w:hAnsi="宋体"/>
                <w:color w:val="FF0000"/>
                <w:sz w:val="24"/>
                <w:szCs w:val="24"/>
              </w:rPr>
              <w:t>（3）采用语言鼓励、同伴示范、环境暗示等方式，及时鼓励幼儿在盥洗过程中的进步表现，促进幼儿良好盥洗习惯的养成。</w:t>
            </w:r>
          </w:p>
          <w:p>
            <w:pPr>
              <w:spacing w:line="276" w:lineRule="auto"/>
              <w:ind w:firstLine="480" w:firstLineChars="200"/>
              <w:rPr>
                <w:rFonts w:hint="eastAsia" w:ascii="宋体" w:hAnsi="宋体"/>
                <w:color w:val="FF0000"/>
                <w:sz w:val="24"/>
                <w:szCs w:val="24"/>
              </w:rPr>
            </w:pPr>
            <w:r>
              <w:rPr>
                <w:rFonts w:hint="eastAsia" w:ascii="宋体" w:hAnsi="宋体"/>
                <w:color w:val="FF0000"/>
                <w:sz w:val="24"/>
                <w:szCs w:val="24"/>
              </w:rPr>
              <w:t>（4）幼儿盥洗结束后，应及时将地面擦干，防止幼儿滑倒摔伤；将台面擦干，防止浸湿幼儿衣服。</w:t>
            </w:r>
          </w:p>
          <w:p>
            <w:pPr>
              <w:spacing w:line="276" w:lineRule="auto"/>
              <w:ind w:firstLine="480" w:firstLineChars="200"/>
              <w:rPr>
                <w:rFonts w:ascii="宋体" w:hAnsi="宋体"/>
                <w:color w:val="FF0000"/>
                <w:sz w:val="24"/>
                <w:szCs w:val="24"/>
              </w:rPr>
            </w:pPr>
            <w:r>
              <w:rPr>
                <w:rFonts w:hint="eastAsia" w:ascii="宋体" w:hAnsi="宋体"/>
                <w:color w:val="FF0000"/>
                <w:sz w:val="24"/>
                <w:szCs w:val="24"/>
              </w:rPr>
              <w:t>（5）教育幼儿懂得盥洗对身体的好处，养成良好的盥洗习惯。</w:t>
            </w:r>
          </w:p>
          <w:p>
            <w:pPr>
              <w:spacing w:line="276" w:lineRule="auto"/>
              <w:rPr>
                <w:rFonts w:ascii="宋体" w:hAnsi="宋体"/>
                <w:sz w:val="24"/>
                <w:szCs w:val="24"/>
              </w:rPr>
            </w:pPr>
          </w:p>
        </w:tc>
      </w:tr>
    </w:tbl>
    <w:p>
      <w:pPr>
        <w:spacing w:beforeLines="50" w:line="360" w:lineRule="auto"/>
        <w:rPr>
          <w:rFonts w:hint="eastAsia" w:ascii="微软雅黑" w:hAnsi="微软雅黑" w:eastAsia="微软雅黑"/>
          <w:b/>
          <w:sz w:val="28"/>
        </w:rPr>
      </w:pPr>
      <w:r>
        <w:rPr>
          <w:rFonts w:hint="eastAsia" w:ascii="微软雅黑" w:hAnsi="微软雅黑" w:eastAsia="微软雅黑"/>
          <w:b/>
          <w:sz w:val="28"/>
        </w:rPr>
        <w:t>探索 2头脑风暴：如何培养幼儿的良好盥洗习惯与独立盥洗能力</w:t>
      </w:r>
    </w:p>
    <w:p>
      <w:pPr>
        <w:spacing w:line="360" w:lineRule="auto"/>
        <w:ind w:firstLine="480" w:firstLineChars="200"/>
        <w:rPr>
          <w:sz w:val="24"/>
          <w:szCs w:val="24"/>
        </w:rPr>
      </w:pPr>
      <w:r>
        <w:rPr>
          <w:rFonts w:hint="eastAsia" w:ascii="宋体" w:hAnsi="宋体"/>
          <w:sz w:val="24"/>
          <w:szCs w:val="24"/>
        </w:rPr>
        <w:t>幼儿盥洗时，保教老师的重要任务之一就是要培养幼儿具有良好盥洗习惯和独立盥洗能力。请利用身边的资料，小组合作解答如下问题：应培养幼儿遵守哪些盥洗常规？具备哪些盥洗能力？为此可以采取哪些培养措施？</w:t>
      </w:r>
    </w:p>
    <w:p>
      <w:pPr>
        <w:spacing w:beforeLines="50" w:line="360" w:lineRule="auto"/>
        <w:jc w:val="center"/>
        <w:rPr>
          <w:rFonts w:hint="eastAsia" w:ascii="宋体" w:hAnsi="宋体"/>
          <w:b/>
          <w:sz w:val="28"/>
          <w:szCs w:val="28"/>
        </w:rPr>
      </w:pPr>
    </w:p>
    <w:p>
      <w:pPr>
        <w:spacing w:beforeLines="50" w:line="360" w:lineRule="auto"/>
        <w:jc w:val="center"/>
        <w:rPr>
          <w:rFonts w:ascii="宋体" w:hAnsi="宋体"/>
          <w:b/>
          <w:sz w:val="28"/>
          <w:szCs w:val="28"/>
        </w:rPr>
      </w:pPr>
      <w:bookmarkStart w:id="0" w:name="_GoBack"/>
      <w:bookmarkEnd w:id="0"/>
      <w:r>
        <w:rPr>
          <w:rFonts w:hint="eastAsia" w:ascii="宋体" w:hAnsi="宋体"/>
          <w:b/>
          <w:sz w:val="28"/>
          <w:szCs w:val="28"/>
        </w:rPr>
        <w:t>表6-3：幼儿良好盥洗习惯与独立盥洗能力培养</w:t>
      </w:r>
    </w:p>
    <w:tbl>
      <w:tblPr>
        <w:tblStyle w:val="6"/>
        <w:tblW w:w="8807" w:type="dxa"/>
        <w:tblInd w:w="0" w:type="dxa"/>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Layout w:type="fixed"/>
        <w:tblCellMar>
          <w:top w:w="0" w:type="dxa"/>
          <w:left w:w="108" w:type="dxa"/>
          <w:bottom w:w="0" w:type="dxa"/>
          <w:right w:w="108" w:type="dxa"/>
        </w:tblCellMar>
      </w:tblPr>
      <w:tblGrid>
        <w:gridCol w:w="2911"/>
        <w:gridCol w:w="5896"/>
      </w:tblGrid>
      <w:tr>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Layout w:type="fixed"/>
          <w:tblCellMar>
            <w:top w:w="0" w:type="dxa"/>
            <w:left w:w="108" w:type="dxa"/>
            <w:bottom w:w="0" w:type="dxa"/>
            <w:right w:w="108" w:type="dxa"/>
          </w:tblCellMar>
        </w:tblPrEx>
        <w:tc>
          <w:tcPr>
            <w:tcW w:w="2911" w:type="dxa"/>
            <w:tcBorders>
              <w:top w:val="single" w:color="F79646" w:themeColor="accent6" w:sz="8" w:space="0"/>
              <w:left w:val="single" w:color="F79646" w:themeColor="accent6" w:sz="8" w:space="0"/>
              <w:bottom w:val="single" w:color="F79646" w:themeColor="accent6" w:sz="8" w:space="0"/>
              <w:right w:val="single" w:color="F79646" w:themeColor="accent6" w:sz="8" w:space="0"/>
              <w:insideH w:val="single" w:sz="8" w:space="0"/>
              <w:insideV w:val="single" w:sz="8" w:space="0"/>
            </w:tcBorders>
          </w:tcPr>
          <w:p>
            <w:pPr>
              <w:jc w:val="center"/>
              <w:rPr>
                <w:rFonts w:ascii="微软雅黑" w:hAnsi="微软雅黑" w:eastAsia="微软雅黑"/>
                <w:b/>
                <w:sz w:val="24"/>
              </w:rPr>
            </w:pPr>
            <w:r>
              <w:rPr>
                <w:rFonts w:hint="eastAsia" w:ascii="微软雅黑" w:hAnsi="微软雅黑" w:eastAsia="微软雅黑"/>
                <w:b/>
                <w:sz w:val="24"/>
              </w:rPr>
              <w:t>项目</w:t>
            </w:r>
          </w:p>
        </w:tc>
        <w:tc>
          <w:tcPr>
            <w:tcW w:w="5896" w:type="dxa"/>
            <w:tcBorders>
              <w:top w:val="single" w:color="F79646" w:themeColor="accent6" w:sz="8" w:space="0"/>
              <w:bottom w:val="single" w:color="F79646" w:themeColor="accent6" w:sz="8" w:space="0"/>
              <w:right w:val="single" w:color="F79646" w:themeColor="accent6" w:sz="8" w:space="0"/>
              <w:insideH w:val="single" w:sz="8" w:space="0"/>
            </w:tcBorders>
          </w:tcPr>
          <w:p>
            <w:pPr>
              <w:jc w:val="center"/>
              <w:rPr>
                <w:rFonts w:ascii="微软雅黑" w:hAnsi="微软雅黑" w:eastAsia="微软雅黑"/>
                <w:b/>
                <w:sz w:val="24"/>
              </w:rPr>
            </w:pPr>
            <w:r>
              <w:rPr>
                <w:rFonts w:hint="eastAsia" w:ascii="微软雅黑" w:hAnsi="微软雅黑" w:eastAsia="微软雅黑"/>
                <w:b/>
                <w:sz w:val="24"/>
              </w:rPr>
              <w:t>一般培养方法</w:t>
            </w:r>
          </w:p>
        </w:tc>
      </w:tr>
      <w:tr>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Layout w:type="fixed"/>
          <w:tblCellMar>
            <w:top w:w="0" w:type="dxa"/>
            <w:left w:w="108" w:type="dxa"/>
            <w:bottom w:w="0" w:type="dxa"/>
            <w:right w:w="108" w:type="dxa"/>
          </w:tblCellMar>
        </w:tblPrEx>
        <w:trPr>
          <w:trHeight w:val="6114" w:hRule="atLeast"/>
        </w:trPr>
        <w:tc>
          <w:tcPr>
            <w:tcW w:w="2911" w:type="dxa"/>
            <w:tcBorders>
              <w:left w:val="single" w:color="F79646" w:themeColor="accent6" w:sz="8" w:space="0"/>
              <w:right w:val="single" w:color="F79646" w:themeColor="accent6" w:sz="8" w:space="0"/>
              <w:insideV w:val="single" w:sz="8" w:space="0"/>
            </w:tcBorders>
          </w:tcPr>
          <w:p>
            <w:pPr>
              <w:rPr>
                <w:rFonts w:hint="eastAsia" w:ascii="微软雅黑" w:hAnsi="微软雅黑" w:eastAsia="微软雅黑"/>
                <w:b/>
                <w:sz w:val="24"/>
              </w:rPr>
            </w:pPr>
            <w:r>
              <w:rPr>
                <w:rFonts w:hint="eastAsia" w:ascii="微软雅黑" w:hAnsi="微软雅黑" w:eastAsia="微软雅黑"/>
                <w:b/>
                <w:sz w:val="24"/>
              </w:rPr>
              <w:t>幼儿盥洗常规：</w:t>
            </w:r>
          </w:p>
          <w:p>
            <w:pPr>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（1）知道饭前便后洗手，外出游戏归来洗手，手脏了洗手，随时保持手的清洁。</w:t>
            </w:r>
          </w:p>
          <w:p>
            <w:pPr>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（2）每天清晨起床后要刷牙、洗脸、梳头；每天午睡起床后要如厕、洗脸、梳头；每天晚上入睡前要刷牙、洗脸、洗臀部、洗脚。</w:t>
            </w:r>
          </w:p>
          <w:p>
            <w:pPr>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（3）能有序地进入盥洗室，不在盥洗室内大声喧哗吵闹，不追跑嬉戏，会等一等、让一让；盥洗时</w:t>
            </w:r>
          </w:p>
          <w:p>
            <w:pPr>
              <w:rPr>
                <w:rFonts w:ascii="微软雅黑" w:hAnsi="微软雅黑" w:eastAsia="微软雅黑"/>
                <w:b/>
                <w:sz w:val="24"/>
              </w:rPr>
            </w:pPr>
            <w:r>
              <w:rPr>
                <w:rFonts w:hint="eastAsia" w:asciiTheme="minorEastAsia" w:hAnsiTheme="minorEastAsia" w:eastAsiaTheme="minorEastAsia"/>
                <w:color w:val="FF0000"/>
                <w:sz w:val="24"/>
              </w:rPr>
              <w:t>能做到不玩洗手液，不玩水，不浸湿衣服，不把水甩到别人身上和地上。</w:t>
            </w:r>
          </w:p>
        </w:tc>
        <w:tc>
          <w:tcPr>
            <w:tcW w:w="5896" w:type="dxa"/>
            <w:vMerge w:val="restart"/>
          </w:tcPr>
          <w:p>
            <w:pPr>
              <w:rPr>
                <w:rFonts w:hint="eastAsia" w:asciiTheme="minorEastAsia" w:hAnsiTheme="minorEastAsia" w:eastAsiaTheme="minorEastAsia"/>
                <w:b/>
                <w:color w:val="FF0000"/>
                <w:sz w:val="24"/>
              </w:rPr>
            </w:pPr>
            <w:r>
              <w:rPr>
                <w:rFonts w:hint="eastAsia" w:asciiTheme="minorEastAsia" w:hAnsiTheme="minorEastAsia" w:eastAsiaTheme="minorEastAsia"/>
                <w:b/>
                <w:color w:val="FF0000"/>
                <w:sz w:val="24"/>
              </w:rPr>
              <w:t>1.正确示范</w:t>
            </w:r>
          </w:p>
          <w:p>
            <w:pPr>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保教老师可以通过亲身示范的方式，指导幼儿按照</w:t>
            </w:r>
          </w:p>
          <w:p>
            <w:pPr>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正确的方法盥洗。</w:t>
            </w:r>
          </w:p>
          <w:p>
            <w:pPr>
              <w:rPr>
                <w:rFonts w:hint="eastAsia" w:asciiTheme="minorEastAsia" w:hAnsiTheme="minorEastAsia" w:eastAsiaTheme="minorEastAsia"/>
                <w:b/>
                <w:color w:val="FF0000"/>
                <w:sz w:val="24"/>
              </w:rPr>
            </w:pPr>
            <w:r>
              <w:rPr>
                <w:rFonts w:hint="eastAsia" w:asciiTheme="minorEastAsia" w:hAnsiTheme="minorEastAsia" w:eastAsiaTheme="minorEastAsia"/>
                <w:b/>
                <w:color w:val="FF0000"/>
                <w:sz w:val="24"/>
              </w:rPr>
              <w:t>2.指示性图片</w:t>
            </w:r>
          </w:p>
          <w:p>
            <w:pPr>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保教老师可以在盥洗室墙上贴上浅显易懂的演示图</w:t>
            </w:r>
          </w:p>
          <w:p>
            <w:pPr>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片并指导幼儿按照图示盥洗 ,幼儿根据图示洗手，能洗得又快又干净。</w:t>
            </w:r>
          </w:p>
          <w:p>
            <w:pPr>
              <w:rPr>
                <w:rFonts w:hint="eastAsia" w:asciiTheme="minorEastAsia" w:hAnsiTheme="minorEastAsia" w:eastAsiaTheme="minorEastAsia"/>
                <w:b/>
                <w:color w:val="FF0000"/>
                <w:sz w:val="24"/>
              </w:rPr>
            </w:pPr>
            <w:r>
              <w:rPr>
                <w:rFonts w:hint="eastAsia" w:asciiTheme="minorEastAsia" w:hAnsiTheme="minorEastAsia" w:eastAsiaTheme="minorEastAsia"/>
                <w:b/>
                <w:color w:val="FF0000"/>
                <w:sz w:val="24"/>
              </w:rPr>
              <w:t>3.表扬栏</w:t>
            </w:r>
          </w:p>
          <w:p>
            <w:pPr>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保教老师可以在盥洗区布置一块表扬栏，奖励盥洗认真的幼儿一张贴纸并将其贴到表扬栏的照片处。</w:t>
            </w:r>
          </w:p>
          <w:p>
            <w:pPr>
              <w:rPr>
                <w:rFonts w:hint="eastAsia" w:asciiTheme="minorEastAsia" w:hAnsiTheme="minorEastAsia" w:eastAsiaTheme="minorEastAsia"/>
                <w:b/>
                <w:color w:val="FF0000"/>
                <w:sz w:val="24"/>
              </w:rPr>
            </w:pPr>
            <w:r>
              <w:rPr>
                <w:rFonts w:hint="eastAsia" w:asciiTheme="minorEastAsia" w:hAnsiTheme="minorEastAsia" w:eastAsiaTheme="minorEastAsia"/>
                <w:b/>
                <w:color w:val="FF0000"/>
                <w:sz w:val="24"/>
              </w:rPr>
              <w:t>4.录像纠错</w:t>
            </w:r>
          </w:p>
          <w:p>
            <w:pPr>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保教老师可以录下幼儿盥洗时不同的行为表现。然后通过录像回放观摩，让幼儿找一找哪些是对的、</w:t>
            </w:r>
          </w:p>
          <w:p>
            <w:pPr>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哪些是错的，并说一说原因，从而发现自己在洗手环节中存在的问题，坚持按照正确的方法洗手。</w:t>
            </w:r>
          </w:p>
          <w:p>
            <w:pPr>
              <w:rPr>
                <w:rFonts w:hint="eastAsia" w:asciiTheme="minorEastAsia" w:hAnsiTheme="minorEastAsia" w:eastAsiaTheme="minorEastAsia"/>
                <w:b/>
                <w:color w:val="FF0000"/>
                <w:sz w:val="24"/>
              </w:rPr>
            </w:pPr>
            <w:r>
              <w:rPr>
                <w:rFonts w:hint="eastAsia" w:asciiTheme="minorEastAsia" w:hAnsiTheme="minorEastAsia" w:eastAsiaTheme="minorEastAsia"/>
                <w:b/>
                <w:color w:val="FF0000"/>
                <w:sz w:val="24"/>
              </w:rPr>
              <w:t>5.家园合作</w:t>
            </w:r>
          </w:p>
          <w:p>
            <w:pPr>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幼儿园里每一项工作都需要得到家长的支持与配合，因此，保教老师与家长在教育理念上达成共识</w:t>
            </w:r>
          </w:p>
          <w:p>
            <w:pPr>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非常重要。除了经常与家长沟通，了解幼儿在家中的盥洗情况，使幼儿园的教育更具针对性外，保教老</w:t>
            </w:r>
          </w:p>
          <w:p>
            <w:pPr>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师也要让家长了解幼儿园盥洗习惯培养的要求及具体的指导方法，使家园教育保持同步，形成合力。</w:t>
            </w:r>
          </w:p>
          <w:p>
            <w:pPr>
              <w:rPr>
                <w:rFonts w:hint="eastAsia" w:asciiTheme="minorEastAsia" w:hAnsiTheme="minorEastAsia" w:eastAsiaTheme="minorEastAsia"/>
                <w:b/>
                <w:color w:val="FF0000"/>
                <w:sz w:val="24"/>
              </w:rPr>
            </w:pPr>
            <w:r>
              <w:rPr>
                <w:rFonts w:hint="eastAsia" w:asciiTheme="minorEastAsia" w:hAnsiTheme="minorEastAsia" w:eastAsiaTheme="minorEastAsia"/>
                <w:b/>
                <w:color w:val="FF0000"/>
                <w:sz w:val="24"/>
              </w:rPr>
              <w:t>6.游戏参与</w:t>
            </w:r>
          </w:p>
          <w:p>
            <w:pPr>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保教老师可以引导幼儿玩各种有趣的与盥洗有关的游戏，使其在参与游戏的过程中了解盥洗的重要</w:t>
            </w:r>
          </w:p>
          <w:p>
            <w:pPr>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性，学习科学的盥洗方法。</w:t>
            </w:r>
          </w:p>
          <w:p>
            <w:pPr>
              <w:rPr>
                <w:rFonts w:hint="eastAsia" w:asciiTheme="minorEastAsia" w:hAnsiTheme="minorEastAsia" w:eastAsiaTheme="minorEastAsia"/>
                <w:b/>
                <w:color w:val="FF0000"/>
                <w:sz w:val="24"/>
              </w:rPr>
            </w:pPr>
            <w:r>
              <w:rPr>
                <w:rFonts w:hint="eastAsia" w:asciiTheme="minorEastAsia" w:hAnsiTheme="minorEastAsia" w:eastAsiaTheme="minorEastAsia"/>
                <w:b/>
                <w:color w:val="FF0000"/>
                <w:sz w:val="24"/>
              </w:rPr>
              <w:t>7.运用文学、艺术作品</w:t>
            </w:r>
          </w:p>
          <w:p>
            <w:pPr>
              <w:rPr>
                <w:rFonts w:ascii="微软雅黑" w:hAnsi="微软雅黑" w:eastAsia="微软雅黑"/>
                <w:b/>
                <w:sz w:val="24"/>
              </w:rPr>
            </w:pPr>
            <w:r>
              <w:rPr>
                <w:rFonts w:hint="eastAsia" w:asciiTheme="minorEastAsia" w:hAnsiTheme="minorEastAsia" w:eastAsiaTheme="minorEastAsia"/>
                <w:color w:val="FF0000"/>
                <w:sz w:val="24"/>
              </w:rPr>
              <w:t>保教老师还可以运用听故事、念儿歌的形式对幼儿进行盥洗教育</w:t>
            </w:r>
          </w:p>
        </w:tc>
      </w:tr>
      <w:tr>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Layout w:type="fixed"/>
          <w:tblCellMar>
            <w:top w:w="0" w:type="dxa"/>
            <w:left w:w="108" w:type="dxa"/>
            <w:bottom w:w="0" w:type="dxa"/>
            <w:right w:w="108" w:type="dxa"/>
          </w:tblCellMar>
        </w:tblPrEx>
        <w:tc>
          <w:tcPr>
            <w:tcW w:w="2911" w:type="dxa"/>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p>
            <w:pPr>
              <w:rPr>
                <w:rFonts w:hint="eastAsia" w:ascii="微软雅黑" w:hAnsi="微软雅黑" w:eastAsia="微软雅黑"/>
                <w:b/>
                <w:sz w:val="24"/>
              </w:rPr>
            </w:pPr>
            <w:r>
              <w:rPr>
                <w:rFonts w:hint="eastAsia" w:ascii="微软雅黑" w:hAnsi="微软雅黑" w:eastAsia="微软雅黑"/>
                <w:b/>
                <w:sz w:val="24"/>
              </w:rPr>
              <w:t>幼儿独立盥洗能力：</w:t>
            </w:r>
          </w:p>
          <w:p>
            <w:pPr>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lang w:val="en-US" w:eastAsia="zh-CN"/>
              </w:rPr>
              <w:t>(1)</w:t>
            </w:r>
            <w:r>
              <w:rPr>
                <w:rFonts w:hint="eastAsia" w:asciiTheme="minorEastAsia" w:hAnsiTheme="minorEastAsia" w:eastAsiaTheme="minorEastAsia"/>
                <w:color w:val="FF0000"/>
                <w:sz w:val="24"/>
              </w:rPr>
              <w:t>学会自觉、独立、正确、迅速地按照“六步法”洗手，洗手时能根据季节情况卷放衣袖；</w:t>
            </w:r>
          </w:p>
          <w:p>
            <w:pPr>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lang w:val="en-US" w:eastAsia="zh-CN"/>
              </w:rPr>
              <w:t>(2)</w:t>
            </w:r>
            <w:r>
              <w:rPr>
                <w:rFonts w:hint="eastAsia" w:asciiTheme="minorEastAsia" w:hAnsiTheme="minorEastAsia" w:eastAsiaTheme="minorEastAsia"/>
                <w:color w:val="FF0000"/>
                <w:sz w:val="24"/>
              </w:rPr>
              <w:t>会绞干毛巾，按顺序洗脸，有鼻涕时要先擦掉鼻涕再洗脸；</w:t>
            </w:r>
          </w:p>
          <w:p>
            <w:pPr>
              <w:rPr>
                <w:rFonts w:asciiTheme="minorEastAsia" w:hAnsiTheme="minorEastAsia" w:eastAsiaTheme="minorEastAsia"/>
                <w:color w:val="FF0000"/>
                <w:sz w:val="24"/>
              </w:rPr>
            </w:pPr>
            <w:r>
              <w:rPr>
                <w:rFonts w:hint="eastAsia" w:asciiTheme="minorEastAsia" w:hAnsiTheme="minorEastAsia" w:eastAsiaTheme="minorEastAsia"/>
                <w:color w:val="FF0000"/>
                <w:sz w:val="24"/>
                <w:lang w:val="en-US" w:eastAsia="zh-CN"/>
              </w:rPr>
              <w:t>(3)</w:t>
            </w:r>
            <w:r>
              <w:rPr>
                <w:rFonts w:hint="eastAsia" w:asciiTheme="minorEastAsia" w:hAnsiTheme="minorEastAsia" w:eastAsiaTheme="minorEastAsia"/>
                <w:color w:val="FF0000"/>
                <w:sz w:val="24"/>
              </w:rPr>
              <w:t>会按正确的方法漱口。</w:t>
            </w:r>
          </w:p>
        </w:tc>
        <w:tc>
          <w:tcPr>
            <w:tcW w:w="5896" w:type="dxa"/>
            <w:vMerge w:val="continue"/>
            <w:tcBorders>
              <w:top w:val="single" w:color="F79646" w:themeColor="accent6" w:sz="8" w:space="0"/>
              <w:bottom w:val="single" w:color="F79646" w:themeColor="accent6" w:sz="8" w:space="0"/>
              <w:right w:val="single" w:color="F79646" w:themeColor="accent6" w:sz="8" w:space="0"/>
              <w:insideH w:val="single" w:sz="8" w:space="0"/>
            </w:tcBorders>
          </w:tcPr>
          <w:p>
            <w:pPr>
              <w:rPr>
                <w:rFonts w:ascii="微软雅黑" w:hAnsi="微软雅黑" w:eastAsia="微软雅黑"/>
                <w:b/>
                <w:sz w:val="24"/>
              </w:rPr>
            </w:pPr>
          </w:p>
        </w:tc>
      </w:tr>
    </w:tbl>
    <w:p>
      <w:pPr>
        <w:rPr>
          <w:rFonts w:hint="eastAsia" w:ascii="微软雅黑" w:hAnsi="微软雅黑" w:eastAsia="微软雅黑"/>
          <w:b/>
          <w:sz w:val="28"/>
        </w:rPr>
      </w:pPr>
      <w:r>
        <w:rPr>
          <w:rFonts w:hint="eastAsia" w:ascii="微软雅黑" w:hAnsi="微软雅黑" w:eastAsia="微软雅黑"/>
          <w:b/>
          <w:sz w:val="28"/>
        </w:rPr>
        <w:t>探索 3指导幼儿进行盥洗活动</w:t>
      </w:r>
    </w:p>
    <w:p>
      <w:pPr>
        <w:spacing w:line="360" w:lineRule="auto"/>
        <w:rPr>
          <w:rFonts w:hint="eastAsia" w:ascii="宋体" w:hAnsi="宋体"/>
          <w:sz w:val="24"/>
          <w:szCs w:val="24"/>
        </w:rPr>
      </w:pPr>
      <w:r>
        <w:rPr>
          <w:rFonts w:hint="eastAsia" w:ascii="宋体" w:hAnsi="宋体"/>
          <w:sz w:val="24"/>
          <w:szCs w:val="24"/>
        </w:rPr>
        <w:t>（1）模拟练习：向幼儿讲解和示范正确的盥洗方法。盥洗涉及的洗手、洗脸、洗澡、洗头、洗臀、洗脚等都有规范的操作要求。请根据表 6-4 中的规范操作要求，两两合作模拟对幼儿进行盥洗指导（边讲解边镜面示范，且要注意幼儿的年龄，幼儿可以由同学扮演，也可以用娃娃替代），并写下指导感悟。</w:t>
      </w:r>
    </w:p>
    <w:p>
      <w:pPr>
        <w:spacing w:line="360" w:lineRule="auto"/>
        <w:rPr>
          <w:rFonts w:hint="eastAsia" w:ascii="宋体" w:hAnsi="宋体"/>
          <w:color w:val="FF0000"/>
          <w:sz w:val="24"/>
          <w:szCs w:val="24"/>
        </w:rPr>
      </w:pPr>
      <w:r>
        <w:rPr>
          <w:rFonts w:hint="eastAsia" w:ascii="宋体" w:hAnsi="宋体"/>
          <w:color w:val="FF0000"/>
          <w:sz w:val="24"/>
          <w:szCs w:val="24"/>
        </w:rPr>
        <w:t>开放题</w:t>
      </w:r>
    </w:p>
    <w:p>
      <w:pPr>
        <w:spacing w:line="360" w:lineRule="auto"/>
        <w:rPr>
          <w:rFonts w:hint="eastAsia" w:ascii="宋体" w:hAnsi="宋体"/>
          <w:sz w:val="24"/>
          <w:szCs w:val="24"/>
        </w:rPr>
      </w:pPr>
      <w:r>
        <w:rPr>
          <w:rFonts w:hint="eastAsia" w:ascii="宋体" w:hAnsi="宋体"/>
          <w:sz w:val="24"/>
          <w:szCs w:val="24"/>
        </w:rPr>
        <w:t>（2） 模拟表演：幼儿盥洗的个别教育。幼儿盥洗时，常会出现各种问题，如洗手马虎、不卷袖子、慢吞吞、玩水、嬉笑打闹等。遇到这种情况，你该如何对幼儿进行个别教育？请选取某个盥洗问题，小组合作模拟对某个年龄班的幼儿进行个别教育。</w:t>
      </w:r>
    </w:p>
    <w:p>
      <w:pPr>
        <w:spacing w:line="276" w:lineRule="auto"/>
        <w:rPr>
          <w:rFonts w:hint="eastAsia" w:ascii="宋体" w:hAnsi="宋体"/>
          <w:color w:val="FF0000"/>
          <w:sz w:val="24"/>
          <w:szCs w:val="24"/>
        </w:rPr>
      </w:pPr>
      <w:r>
        <w:rPr>
          <w:rFonts w:hint="eastAsia" w:ascii="宋体" w:hAnsi="宋体"/>
          <w:color w:val="FF0000"/>
          <w:sz w:val="24"/>
          <w:szCs w:val="24"/>
        </w:rPr>
        <w:t>开放题</w:t>
      </w:r>
    </w:p>
    <w:p>
      <w:pPr>
        <w:rPr>
          <w:rFonts w:hint="eastAsia" w:ascii="微软雅黑" w:hAnsi="微软雅黑" w:eastAsia="微软雅黑"/>
          <w:b/>
          <w:sz w:val="28"/>
        </w:rPr>
      </w:pPr>
      <w:r>
        <w:rPr>
          <w:rFonts w:hint="eastAsia" w:ascii="微软雅黑" w:hAnsi="微软雅黑" w:eastAsia="微软雅黑"/>
          <w:b/>
          <w:sz w:val="28"/>
        </w:rPr>
        <w:t>探索4</w:t>
      </w:r>
      <w:r>
        <w:rPr>
          <w:rFonts w:hint="eastAsia" w:ascii="微软雅黑" w:hAnsi="微软雅黑" w:eastAsia="微软雅黑"/>
          <w:b/>
          <w:sz w:val="28"/>
          <w:lang w:val="en-US" w:eastAsia="zh-CN"/>
        </w:rPr>
        <w:t xml:space="preserve">  </w:t>
      </w:r>
      <w:r>
        <w:rPr>
          <w:rFonts w:hint="eastAsia" w:ascii="微软雅黑" w:hAnsi="微软雅黑" w:eastAsia="微软雅黑"/>
          <w:b/>
          <w:sz w:val="28"/>
        </w:rPr>
        <w:t>识别与应对幼儿盥洗时的安全隐患</w:t>
      </w:r>
    </w:p>
    <w:p>
      <w:pPr>
        <w:spacing w:line="360" w:lineRule="auto"/>
        <w:ind w:firstLine="480" w:firstLineChars="200"/>
        <w:rPr>
          <w:rFonts w:hint="eastAsia" w:ascii="宋体" w:hAnsi="宋体"/>
          <w:sz w:val="24"/>
          <w:szCs w:val="24"/>
        </w:rPr>
      </w:pPr>
      <w:r>
        <w:rPr>
          <w:rFonts w:hint="eastAsia" w:ascii="宋体" w:hAnsi="宋体"/>
          <w:sz w:val="24"/>
          <w:szCs w:val="24"/>
        </w:rPr>
        <w:t>在幼儿盥洗时，往往存在许多安全隐患。如果保教老师安全意识不强，观察不细致、工作不细心，很可能会导致许多意外事故的发生。请利用身边的资料和自身的实习经验，小组合作归纳幼儿盥洗中可能存在的安全隐患，并填写表 6-6。</w:t>
      </w:r>
    </w:p>
    <w:p>
      <w:pPr>
        <w:spacing w:line="360" w:lineRule="auto"/>
        <w:ind w:firstLine="1446" w:firstLineChars="600"/>
        <w:rPr>
          <w:rFonts w:ascii="宋体" w:hAnsi="宋体"/>
          <w:b/>
          <w:sz w:val="24"/>
          <w:szCs w:val="28"/>
        </w:rPr>
      </w:pPr>
      <w:r>
        <w:rPr>
          <w:rFonts w:hint="eastAsia" w:ascii="宋体" w:hAnsi="宋体"/>
          <w:b/>
          <w:sz w:val="24"/>
          <w:szCs w:val="28"/>
        </w:rPr>
        <w:t>表6-6：幼儿盥洗时的安全隐患及其预防方法</w:t>
      </w:r>
    </w:p>
    <w:tbl>
      <w:tblPr>
        <w:tblStyle w:val="4"/>
        <w:tblW w:w="8582" w:type="dxa"/>
        <w:tblInd w:w="0" w:type="dxa"/>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
      <w:tblGrid>
        <w:gridCol w:w="1537"/>
        <w:gridCol w:w="3283"/>
        <w:gridCol w:w="3762"/>
      </w:tblGrid>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895" w:hRule="atLeast"/>
          <w:tblHeader/>
        </w:trPr>
        <w:tc>
          <w:tcPr>
            <w:tcW w:w="1537" w:type="dxa"/>
            <w:shd w:val="clear" w:color="auto" w:fill="FDE9D9"/>
            <w:vAlign w:val="center"/>
          </w:tcPr>
          <w:p>
            <w:pPr>
              <w:spacing w:line="400" w:lineRule="exact"/>
              <w:jc w:val="center"/>
              <w:rPr>
                <w:rFonts w:ascii="微软雅黑" w:hAnsi="微软雅黑" w:eastAsia="微软雅黑"/>
                <w:color w:val="000000"/>
                <w:sz w:val="24"/>
                <w:szCs w:val="28"/>
              </w:rPr>
            </w:pPr>
            <w:r>
              <w:rPr>
                <w:rFonts w:hint="eastAsia" w:ascii="微软雅黑" w:hAnsi="微软雅黑" w:eastAsia="微软雅黑"/>
                <w:color w:val="000000"/>
                <w:sz w:val="24"/>
                <w:szCs w:val="28"/>
              </w:rPr>
              <w:t>盥洗时的</w:t>
            </w:r>
          </w:p>
          <w:p>
            <w:pPr>
              <w:spacing w:line="400" w:lineRule="exact"/>
              <w:jc w:val="center"/>
              <w:rPr>
                <w:rFonts w:ascii="微软雅黑" w:hAnsi="微软雅黑" w:eastAsia="微软雅黑"/>
                <w:color w:val="000000"/>
                <w:sz w:val="24"/>
                <w:szCs w:val="28"/>
              </w:rPr>
            </w:pPr>
            <w:r>
              <w:rPr>
                <w:rFonts w:hint="eastAsia" w:ascii="微软雅黑" w:hAnsi="微软雅黑" w:eastAsia="微软雅黑"/>
                <w:color w:val="000000"/>
                <w:sz w:val="24"/>
                <w:szCs w:val="28"/>
              </w:rPr>
              <w:t>安全隐患</w:t>
            </w:r>
          </w:p>
        </w:tc>
        <w:tc>
          <w:tcPr>
            <w:tcW w:w="3283" w:type="dxa"/>
            <w:shd w:val="clear" w:color="auto" w:fill="FDE9D9"/>
            <w:vAlign w:val="center"/>
          </w:tcPr>
          <w:p>
            <w:pPr>
              <w:spacing w:line="400" w:lineRule="exact"/>
              <w:jc w:val="center"/>
              <w:rPr>
                <w:rFonts w:ascii="微软雅黑" w:hAnsi="微软雅黑" w:eastAsia="微软雅黑"/>
                <w:color w:val="000000"/>
                <w:sz w:val="24"/>
                <w:szCs w:val="28"/>
              </w:rPr>
            </w:pPr>
            <w:r>
              <w:rPr>
                <w:rFonts w:hint="eastAsia" w:ascii="微软雅黑" w:hAnsi="微软雅黑" w:eastAsia="微软雅黑"/>
                <w:color w:val="000000"/>
                <w:sz w:val="24"/>
                <w:szCs w:val="28"/>
              </w:rPr>
              <w:t>可能导致的不良后果</w:t>
            </w:r>
          </w:p>
        </w:tc>
        <w:tc>
          <w:tcPr>
            <w:tcW w:w="3762" w:type="dxa"/>
            <w:shd w:val="clear" w:color="auto" w:fill="FDE9D9"/>
            <w:vAlign w:val="center"/>
          </w:tcPr>
          <w:p>
            <w:pPr>
              <w:spacing w:line="400" w:lineRule="exact"/>
              <w:jc w:val="center"/>
              <w:rPr>
                <w:rFonts w:ascii="微软雅黑" w:hAnsi="微软雅黑" w:eastAsia="微软雅黑"/>
                <w:color w:val="000000"/>
                <w:sz w:val="24"/>
                <w:szCs w:val="28"/>
              </w:rPr>
            </w:pPr>
            <w:r>
              <w:rPr>
                <w:rFonts w:hint="eastAsia" w:ascii="微软雅黑" w:hAnsi="微软雅黑" w:eastAsia="微软雅黑"/>
                <w:color w:val="000000"/>
                <w:sz w:val="24"/>
                <w:szCs w:val="28"/>
              </w:rPr>
              <w:t>预防方法</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920" w:hRule="exact"/>
        </w:trPr>
        <w:tc>
          <w:tcPr>
            <w:tcW w:w="1537" w:type="dxa"/>
            <w:vAlign w:val="center"/>
          </w:tcPr>
          <w:p>
            <w:pPr>
              <w:spacing w:line="400" w:lineRule="exact"/>
              <w:jc w:val="center"/>
              <w:rPr>
                <w:rFonts w:ascii="华文新魏" w:hAnsi="微软雅黑" w:eastAsia="华文新魏"/>
                <w:b/>
                <w:sz w:val="28"/>
                <w:szCs w:val="28"/>
              </w:rPr>
            </w:pPr>
            <w:r>
              <w:rPr>
                <w:rFonts w:hint="eastAsia" w:asciiTheme="minorEastAsia" w:hAnsiTheme="minorEastAsia" w:eastAsiaTheme="minorEastAsia"/>
                <w:color w:val="FF0000"/>
                <w:sz w:val="24"/>
                <w:szCs w:val="24"/>
              </w:rPr>
              <w:t>地面湿滑</w:t>
            </w:r>
          </w:p>
        </w:tc>
        <w:tc>
          <w:tcPr>
            <w:tcW w:w="3283" w:type="dxa"/>
            <w:vAlign w:val="center"/>
          </w:tcPr>
          <w:p>
            <w:pPr>
              <w:spacing w:line="400" w:lineRule="exact"/>
              <w:jc w:val="center"/>
              <w:rPr>
                <w:rFonts w:ascii="华文新魏" w:hAnsi="微软雅黑" w:eastAsia="华文新魏"/>
                <w:b/>
                <w:sz w:val="28"/>
                <w:szCs w:val="28"/>
              </w:rPr>
            </w:pPr>
            <w:r>
              <w:rPr>
                <w:rFonts w:hint="eastAsia" w:asciiTheme="minorEastAsia" w:hAnsiTheme="minorEastAsia" w:eastAsiaTheme="minorEastAsia"/>
                <w:color w:val="FF0000"/>
                <w:sz w:val="24"/>
                <w:szCs w:val="24"/>
              </w:rPr>
              <w:t>滑到摔伤</w:t>
            </w:r>
          </w:p>
        </w:tc>
        <w:tc>
          <w:tcPr>
            <w:tcW w:w="3762" w:type="dxa"/>
            <w:vAlign w:val="center"/>
          </w:tcPr>
          <w:p>
            <w:pPr>
              <w:spacing w:line="400" w:lineRule="exact"/>
              <w:jc w:val="center"/>
              <w:rPr>
                <w:rFonts w:ascii="华文新魏" w:hAnsi="微软雅黑" w:eastAsia="华文新魏"/>
                <w:b/>
                <w:sz w:val="28"/>
                <w:szCs w:val="28"/>
              </w:rPr>
            </w:pPr>
            <w:r>
              <w:rPr>
                <w:rFonts w:hint="eastAsia" w:asciiTheme="minorEastAsia" w:hAnsiTheme="minorEastAsia" w:eastAsiaTheme="minorEastAsia"/>
                <w:color w:val="FF0000"/>
                <w:sz w:val="24"/>
                <w:szCs w:val="24"/>
              </w:rPr>
              <w:t>及时清理地面水渍，保持地面干燥</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1117" w:hRule="exact"/>
        </w:trPr>
        <w:tc>
          <w:tcPr>
            <w:tcW w:w="1537"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没有卷袖</w:t>
            </w:r>
          </w:p>
        </w:tc>
        <w:tc>
          <w:tcPr>
            <w:tcW w:w="3283"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衣服潮湿，不舒适</w:t>
            </w:r>
          </w:p>
        </w:tc>
        <w:tc>
          <w:tcPr>
            <w:tcW w:w="3762"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洗手前提醒卷袖</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993" w:hRule="exact"/>
        </w:trPr>
        <w:tc>
          <w:tcPr>
            <w:tcW w:w="1537"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玩水打闹</w:t>
            </w:r>
          </w:p>
        </w:tc>
        <w:tc>
          <w:tcPr>
            <w:tcW w:w="3283"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衣服潮湿，地面湿滑倒是不舒适，摔伤</w:t>
            </w:r>
          </w:p>
        </w:tc>
        <w:tc>
          <w:tcPr>
            <w:tcW w:w="3762"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及时制止打闹玩水的行为</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1147" w:hRule="exact"/>
        </w:trPr>
        <w:tc>
          <w:tcPr>
            <w:tcW w:w="1537"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洗手不彻底</w:t>
            </w:r>
          </w:p>
        </w:tc>
        <w:tc>
          <w:tcPr>
            <w:tcW w:w="3283"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细菌侵入皮肤</w:t>
            </w:r>
          </w:p>
        </w:tc>
        <w:tc>
          <w:tcPr>
            <w:tcW w:w="3762"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用正确方法彻底洗手，教师时刻观察、提醒</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1135" w:hRule="exact"/>
        </w:trPr>
        <w:tc>
          <w:tcPr>
            <w:tcW w:w="1537"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水温过高或过低</w:t>
            </w:r>
          </w:p>
        </w:tc>
        <w:tc>
          <w:tcPr>
            <w:tcW w:w="3283"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烫伤，着凉</w:t>
            </w:r>
          </w:p>
        </w:tc>
        <w:tc>
          <w:tcPr>
            <w:tcW w:w="3762"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手不离水源，控制水温（控制在40度左右）</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1297" w:hRule="exact"/>
        </w:trPr>
        <w:tc>
          <w:tcPr>
            <w:tcW w:w="1537"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盥洗室保暖条件差</w:t>
            </w:r>
          </w:p>
        </w:tc>
        <w:tc>
          <w:tcPr>
            <w:tcW w:w="3283"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感冒</w:t>
            </w:r>
          </w:p>
        </w:tc>
        <w:tc>
          <w:tcPr>
            <w:tcW w:w="3762"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盥洗时调节室温，做好保暖工作</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1297" w:hRule="exact"/>
        </w:trPr>
        <w:tc>
          <w:tcPr>
            <w:tcW w:w="1537"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bCs/>
                <w:color w:val="FF0000"/>
                <w:sz w:val="24"/>
                <w:szCs w:val="24"/>
              </w:rPr>
              <w:t>电源插座位置不规范</w:t>
            </w:r>
          </w:p>
        </w:tc>
        <w:tc>
          <w:tcPr>
            <w:tcW w:w="3283"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触电</w:t>
            </w:r>
          </w:p>
        </w:tc>
        <w:tc>
          <w:tcPr>
            <w:tcW w:w="3762"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电源插座要有一定高度</w:t>
            </w:r>
          </w:p>
        </w:tc>
      </w:tr>
    </w:tbl>
    <w:p>
      <w:pPr>
        <w:rPr>
          <w:rFonts w:asciiTheme="minorEastAsia" w:hAnsiTheme="minorEastAsia" w:eastAsiaTheme="minorEastAsia"/>
          <w:color w:val="FF0000"/>
          <w:sz w:val="24"/>
          <w:szCs w:val="24"/>
        </w:rPr>
      </w:pPr>
    </w:p>
    <w:p>
      <w:pPr>
        <w:rPr>
          <w:rFonts w:hint="eastAsia" w:ascii="微软雅黑" w:hAnsi="微软雅黑" w:eastAsia="微软雅黑"/>
          <w:b/>
          <w:sz w:val="28"/>
        </w:rPr>
      </w:pPr>
      <w:r>
        <w:rPr>
          <w:rFonts w:hint="eastAsia" w:ascii="微软雅黑" w:hAnsi="微软雅黑" w:eastAsia="微软雅黑"/>
          <w:b/>
          <w:sz w:val="28"/>
        </w:rPr>
        <w:t>探索 5模拟表演：与家长进行盥洗保育沟通</w:t>
      </w:r>
    </w:p>
    <w:p>
      <w:pPr>
        <w:spacing w:line="276" w:lineRule="auto"/>
        <w:rPr>
          <w:rFonts w:hint="eastAsia" w:asciiTheme="minorEastAsia" w:hAnsiTheme="minorEastAsia" w:eastAsiaTheme="minorEastAsia"/>
          <w:sz w:val="24"/>
        </w:rPr>
      </w:pPr>
      <w:r>
        <w:rPr>
          <w:rFonts w:hint="eastAsia" w:asciiTheme="minorEastAsia" w:hAnsiTheme="minorEastAsia" w:eastAsiaTheme="minorEastAsia"/>
          <w:sz w:val="24"/>
        </w:rPr>
        <w:t>要培养幼儿养成良好盥洗习惯和独立盥洗能力，就必须实现家园合作。请运用身边的资料和自身的实习经验，小组合作设计沟通内容，模拟表演沟通情节，随后在全班展示，并写下沟通感悟。</w:t>
      </w:r>
    </w:p>
    <w:p>
      <w:pPr>
        <w:rPr>
          <w:rFonts w:hint="eastAsia" w:ascii="微软雅黑" w:hAnsi="微软雅黑" w:eastAsia="微软雅黑"/>
          <w:color w:val="FF0000"/>
          <w:sz w:val="24"/>
        </w:rPr>
      </w:pPr>
      <w:r>
        <w:rPr>
          <w:rFonts w:hint="eastAsia" w:ascii="微软雅黑" w:hAnsi="微软雅黑" w:eastAsia="微软雅黑"/>
          <w:color w:val="FF0000"/>
          <w:sz w:val="24"/>
        </w:rPr>
        <w:t>开放题</w:t>
      </w:r>
    </w:p>
    <w:p>
      <w:pPr>
        <w:spacing w:line="360" w:lineRule="auto"/>
        <w:rPr>
          <w:rFonts w:hint="eastAsia" w:ascii="微软雅黑" w:hAnsi="微软雅黑" w:eastAsia="微软雅黑"/>
          <w:b/>
          <w:sz w:val="28"/>
        </w:rPr>
      </w:pPr>
      <w:r>
        <w:rPr>
          <w:rFonts w:hint="eastAsia" w:ascii="微软雅黑" w:hAnsi="微软雅黑" w:eastAsia="微软雅黑"/>
          <w:b/>
          <w:sz w:val="28"/>
        </w:rPr>
        <w:t>探索 6探一探幼儿盥洗保育中蕴含的教育资源</w:t>
      </w:r>
    </w:p>
    <w:p>
      <w:pPr>
        <w:spacing w:line="360" w:lineRule="auto"/>
        <w:rPr>
          <w:rFonts w:hint="eastAsia" w:asciiTheme="minorEastAsia" w:hAnsiTheme="minorEastAsia" w:eastAsiaTheme="minorEastAsia"/>
          <w:sz w:val="24"/>
        </w:rPr>
      </w:pPr>
      <w:r>
        <w:rPr>
          <w:rFonts w:hint="eastAsia" w:asciiTheme="minorEastAsia" w:hAnsiTheme="minorEastAsia" w:eastAsiaTheme="minorEastAsia"/>
          <w:sz w:val="24"/>
        </w:rPr>
        <w:t>在托幼园所的盥洗保育中，蕴含着丰富的教育资源，让我们一起来尝试探索这些教育资源。</w:t>
      </w:r>
    </w:p>
    <w:p>
      <w:pPr>
        <w:spacing w:line="360" w:lineRule="auto"/>
        <w:rPr>
          <w:rFonts w:hint="eastAsia" w:asciiTheme="minorEastAsia" w:hAnsiTheme="minorEastAsia" w:eastAsiaTheme="minorEastAsia"/>
          <w:color w:val="FF0000"/>
          <w:sz w:val="24"/>
        </w:rPr>
      </w:pPr>
      <w:r>
        <w:rPr>
          <w:rFonts w:hint="eastAsia" w:asciiTheme="minorEastAsia" w:hAnsiTheme="minorEastAsia" w:eastAsiaTheme="minorEastAsia"/>
          <w:sz w:val="24"/>
        </w:rPr>
        <w:t>资源1：</w:t>
      </w:r>
      <w:r>
        <w:rPr>
          <w:rFonts w:hint="eastAsia" w:asciiTheme="minorEastAsia" w:hAnsiTheme="minorEastAsia" w:eastAsiaTheme="minorEastAsia"/>
          <w:color w:val="FF0000"/>
          <w:sz w:val="24"/>
          <w:lang w:val="en-US" w:eastAsia="zh-CN"/>
        </w:rPr>
        <w:t>按照盥洗</w:t>
      </w:r>
      <w:r>
        <w:rPr>
          <w:rFonts w:hint="eastAsia" w:asciiTheme="minorEastAsia" w:hAnsiTheme="minorEastAsia" w:eastAsiaTheme="minorEastAsia"/>
          <w:color w:val="FF0000"/>
          <w:sz w:val="24"/>
        </w:rPr>
        <w:t>程序</w:t>
      </w:r>
      <w:r>
        <w:rPr>
          <w:rFonts w:hint="eastAsia" w:asciiTheme="minorEastAsia" w:hAnsiTheme="minorEastAsia" w:eastAsiaTheme="minorEastAsia"/>
          <w:color w:val="FF0000"/>
          <w:sz w:val="24"/>
          <w:lang w:val="en-US" w:eastAsia="zh-CN"/>
        </w:rPr>
        <w:t>与</w:t>
      </w:r>
      <w:r>
        <w:rPr>
          <w:rFonts w:hint="eastAsia" w:asciiTheme="minorEastAsia" w:hAnsiTheme="minorEastAsia" w:eastAsiaTheme="minorEastAsia"/>
          <w:color w:val="FF0000"/>
          <w:sz w:val="24"/>
        </w:rPr>
        <w:t>规则</w:t>
      </w:r>
      <w:r>
        <w:rPr>
          <w:rFonts w:hint="eastAsia" w:asciiTheme="minorEastAsia" w:hAnsiTheme="minorEastAsia" w:eastAsiaTheme="minorEastAsia"/>
          <w:color w:val="FF0000"/>
          <w:sz w:val="24"/>
          <w:lang w:val="en-US" w:eastAsia="zh-CN"/>
        </w:rPr>
        <w:t>进行规范盥洗的盥洗习惯与独立盥洗技能培养</w:t>
      </w:r>
    </w:p>
    <w:p>
      <w:pPr>
        <w:spacing w:line="360" w:lineRule="auto"/>
        <w:rPr>
          <w:rFonts w:hint="eastAsia" w:asciiTheme="minorEastAsia" w:hAnsiTheme="minorEastAsia" w:eastAsiaTheme="minorEastAsia"/>
          <w:color w:val="FF0000"/>
          <w:sz w:val="24"/>
          <w:lang w:val="en-US" w:eastAsia="zh-CN"/>
        </w:rPr>
      </w:pPr>
      <w:r>
        <w:rPr>
          <w:rFonts w:hint="eastAsia" w:asciiTheme="minorEastAsia" w:hAnsiTheme="minorEastAsia" w:eastAsiaTheme="minorEastAsia"/>
          <w:sz w:val="24"/>
        </w:rPr>
        <w:t>资源2：</w:t>
      </w:r>
      <w:r>
        <w:rPr>
          <w:rFonts w:hint="eastAsia" w:asciiTheme="minorEastAsia" w:hAnsiTheme="minorEastAsia" w:eastAsiaTheme="minorEastAsia"/>
          <w:color w:val="FF0000"/>
          <w:sz w:val="24"/>
          <w:lang w:val="en-US" w:eastAsia="zh-CN"/>
        </w:rPr>
        <w:t>爱护盥洗公共施设备的公德心培养</w:t>
      </w:r>
    </w:p>
    <w:p>
      <w:pPr>
        <w:spacing w:line="360" w:lineRule="auto"/>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资源3：</w:t>
      </w:r>
      <w:r>
        <w:rPr>
          <w:rFonts w:hint="eastAsia" w:asciiTheme="minorEastAsia" w:hAnsiTheme="minorEastAsia" w:eastAsiaTheme="minorEastAsia"/>
          <w:color w:val="FF0000"/>
          <w:sz w:val="24"/>
        </w:rPr>
        <w:t>盥洗过程中不玩水、不玩洗手液</w:t>
      </w:r>
      <w:r>
        <w:rPr>
          <w:rFonts w:hint="eastAsia" w:asciiTheme="minorEastAsia" w:hAnsiTheme="minorEastAsia" w:eastAsiaTheme="minorEastAsia"/>
          <w:color w:val="FF0000"/>
          <w:sz w:val="24"/>
          <w:lang w:eastAsia="zh-CN"/>
        </w:rPr>
        <w:t>、</w:t>
      </w:r>
      <w:r>
        <w:rPr>
          <w:rFonts w:hint="eastAsia" w:asciiTheme="minorEastAsia" w:hAnsiTheme="minorEastAsia" w:eastAsiaTheme="minorEastAsia"/>
          <w:color w:val="FF0000"/>
          <w:sz w:val="24"/>
          <w:lang w:val="en-US" w:eastAsia="zh-CN"/>
        </w:rPr>
        <w:t>调节适宜水量</w:t>
      </w:r>
      <w:r>
        <w:rPr>
          <w:rFonts w:hint="eastAsia" w:asciiTheme="minorEastAsia" w:hAnsiTheme="minorEastAsia" w:eastAsiaTheme="minorEastAsia"/>
          <w:color w:val="FF0000"/>
          <w:sz w:val="24"/>
        </w:rPr>
        <w:t>的</w:t>
      </w:r>
      <w:r>
        <w:rPr>
          <w:rFonts w:hint="eastAsia" w:asciiTheme="minorEastAsia" w:hAnsiTheme="minorEastAsia" w:eastAsiaTheme="minorEastAsia"/>
          <w:color w:val="FF0000"/>
          <w:sz w:val="24"/>
          <w:lang w:val="en-US" w:eastAsia="zh-CN"/>
        </w:rPr>
        <w:t>环保意识培养</w:t>
      </w:r>
    </w:p>
    <w:p>
      <w:pPr>
        <w:spacing w:line="360" w:lineRule="auto"/>
        <w:rPr>
          <w:rFonts w:hint="default" w:asciiTheme="minorEastAsia" w:hAnsiTheme="minorEastAsia" w:eastAsiaTheme="minorEastAsia"/>
          <w:color w:val="FF0000"/>
          <w:sz w:val="24"/>
          <w:lang w:val="en-US"/>
        </w:rPr>
      </w:pPr>
      <w:r>
        <w:rPr>
          <w:rFonts w:hint="eastAsia" w:asciiTheme="minorEastAsia" w:hAnsiTheme="minorEastAsia" w:eastAsiaTheme="minorEastAsia"/>
          <w:sz w:val="24"/>
        </w:rPr>
        <w:t>资源4：</w:t>
      </w:r>
      <w:r>
        <w:rPr>
          <w:rFonts w:hint="eastAsia" w:asciiTheme="minorEastAsia" w:hAnsiTheme="minorEastAsia" w:eastAsiaTheme="minorEastAsia"/>
          <w:color w:val="FF0000"/>
          <w:sz w:val="24"/>
        </w:rPr>
        <w:t>盥洗过程中</w:t>
      </w:r>
      <w:r>
        <w:rPr>
          <w:rFonts w:hint="eastAsia" w:asciiTheme="minorEastAsia" w:hAnsiTheme="minorEastAsia" w:eastAsiaTheme="minorEastAsia"/>
          <w:color w:val="FF0000"/>
          <w:sz w:val="24"/>
          <w:lang w:val="en-US" w:eastAsia="zh-CN"/>
        </w:rPr>
        <w:t>同伴间互相帮助、互相谦让的人际交往能力培养</w:t>
      </w:r>
    </w:p>
    <w:p>
      <w:pPr>
        <w:spacing w:line="360" w:lineRule="auto"/>
        <w:rPr>
          <w:rFonts w:hint="eastAsia" w:asciiTheme="minorEastAsia" w:hAnsiTheme="minorEastAsia" w:eastAsiaTheme="minorEastAsia"/>
          <w:color w:val="FF0000"/>
          <w:sz w:val="24"/>
          <w:lang w:val="en-US" w:eastAsia="zh-CN"/>
        </w:rPr>
      </w:pPr>
      <w:r>
        <w:rPr>
          <w:rFonts w:hint="eastAsia" w:asciiTheme="minorEastAsia" w:hAnsiTheme="minorEastAsia" w:eastAsiaTheme="minorEastAsia"/>
          <w:sz w:val="24"/>
        </w:rPr>
        <w:t>资源5：</w:t>
      </w:r>
      <w:r>
        <w:rPr>
          <w:rFonts w:hint="eastAsia" w:asciiTheme="minorEastAsia" w:hAnsiTheme="minorEastAsia" w:eastAsiaTheme="minorEastAsia"/>
          <w:color w:val="FF0000"/>
          <w:sz w:val="24"/>
          <w:lang w:val="en-US" w:eastAsia="zh-CN"/>
        </w:rPr>
        <w:t>保教老师自身盥洗行为的潜移默化教育</w:t>
      </w:r>
    </w:p>
    <w:p>
      <w:pPr>
        <w:spacing w:line="360" w:lineRule="auto"/>
        <w:rPr>
          <w:rFonts w:hint="default" w:asciiTheme="minorEastAsia" w:hAnsiTheme="minorEastAsia" w:eastAsiaTheme="minorEastAsia"/>
          <w:color w:val="FF0000"/>
          <w:sz w:val="24"/>
          <w:lang w:val="en-US" w:eastAsia="zh-CN"/>
        </w:rPr>
      </w:pPr>
      <w:r>
        <w:rPr>
          <w:rFonts w:hint="eastAsia" w:asciiTheme="minorEastAsia" w:hAnsiTheme="minorEastAsia" w:eastAsiaTheme="minorEastAsia"/>
          <w:color w:val="auto"/>
          <w:sz w:val="24"/>
          <w:lang w:val="en-US" w:eastAsia="zh-CN"/>
        </w:rPr>
        <w:t>资源6：</w:t>
      </w:r>
      <w:r>
        <w:rPr>
          <w:rFonts w:hint="eastAsia" w:asciiTheme="minorEastAsia" w:hAnsiTheme="minorEastAsia" w:eastAsiaTheme="minorEastAsia"/>
          <w:color w:val="FF0000"/>
          <w:sz w:val="24"/>
          <w:lang w:val="en-US" w:eastAsia="zh-CN"/>
        </w:rPr>
        <w:t>盥洗时安静、有序、谨慎，维护自身与他人安全意识培养。</w:t>
      </w:r>
    </w:p>
    <w:p>
      <w:pPr>
        <w:spacing w:line="360" w:lineRule="auto"/>
        <w:rPr>
          <w:rFonts w:hint="eastAsia" w:ascii="微软雅黑" w:hAnsi="微软雅黑" w:eastAsia="微软雅黑"/>
          <w:b/>
          <w:sz w:val="28"/>
        </w:rPr>
      </w:pPr>
      <w:r>
        <w:rPr>
          <w:rFonts w:hint="eastAsia" w:ascii="微软雅黑" w:hAnsi="微软雅黑" w:eastAsia="微软雅黑"/>
          <w:b/>
          <w:sz w:val="28"/>
        </w:rPr>
        <w:t>探索 7找一找盥洗保育的美</w:t>
      </w:r>
    </w:p>
    <w:p>
      <w:pPr>
        <w:spacing w:line="360" w:lineRule="auto"/>
        <w:rPr>
          <w:rFonts w:hint="eastAsia" w:asciiTheme="minorEastAsia" w:hAnsiTheme="minorEastAsia" w:eastAsiaTheme="minorEastAsia"/>
          <w:sz w:val="24"/>
        </w:rPr>
      </w:pPr>
      <w:r>
        <w:rPr>
          <w:rFonts w:hint="eastAsia" w:asciiTheme="minorEastAsia" w:hAnsiTheme="minorEastAsia" w:eastAsiaTheme="minorEastAsia"/>
          <w:sz w:val="24"/>
        </w:rPr>
        <w:t>在幼儿盥洗保育中，蕴含着许多审美教育元素。你能找到几个？请具体写明。</w:t>
      </w:r>
    </w:p>
    <w:p>
      <w:pPr>
        <w:spacing w:line="360" w:lineRule="auto"/>
        <w:rPr>
          <w:rFonts w:hint="eastAsia" w:asciiTheme="minorEastAsia" w:hAnsiTheme="minorEastAsia" w:eastAsiaTheme="minorEastAsia"/>
          <w:color w:val="FF0000"/>
          <w:sz w:val="24"/>
        </w:rPr>
      </w:pPr>
      <w:r>
        <w:rPr>
          <w:rFonts w:hint="eastAsia" w:asciiTheme="minorEastAsia" w:hAnsiTheme="minorEastAsia" w:eastAsiaTheme="minorEastAsia"/>
          <w:sz w:val="24"/>
        </w:rPr>
        <w:t>审美元素1：</w:t>
      </w:r>
      <w:r>
        <w:rPr>
          <w:rFonts w:hint="eastAsia" w:asciiTheme="minorEastAsia" w:hAnsiTheme="minorEastAsia" w:eastAsiaTheme="minorEastAsia"/>
          <w:color w:val="FF0000"/>
          <w:sz w:val="24"/>
        </w:rPr>
        <w:t>盥洗室时刻保持干净整洁的环境美</w:t>
      </w:r>
    </w:p>
    <w:p>
      <w:pPr>
        <w:spacing w:line="360" w:lineRule="auto"/>
        <w:rPr>
          <w:rFonts w:hint="eastAsia" w:asciiTheme="minorEastAsia" w:hAnsiTheme="minorEastAsia" w:eastAsiaTheme="minorEastAsia"/>
          <w:color w:val="FF0000"/>
          <w:sz w:val="24"/>
        </w:rPr>
      </w:pPr>
      <w:r>
        <w:rPr>
          <w:rFonts w:hint="eastAsia" w:asciiTheme="minorEastAsia" w:hAnsiTheme="minorEastAsia" w:eastAsiaTheme="minorEastAsia"/>
          <w:sz w:val="24"/>
        </w:rPr>
        <w:t>审美元素2：</w:t>
      </w:r>
      <w:r>
        <w:rPr>
          <w:rFonts w:hint="eastAsia" w:asciiTheme="minorEastAsia" w:hAnsiTheme="minorEastAsia" w:eastAsiaTheme="minorEastAsia"/>
          <w:color w:val="FF0000"/>
          <w:sz w:val="24"/>
          <w:lang w:val="en-US" w:eastAsia="zh-CN"/>
        </w:rPr>
        <w:t>耐心照顾、指导</w:t>
      </w:r>
      <w:r>
        <w:rPr>
          <w:rFonts w:hint="eastAsia" w:asciiTheme="minorEastAsia" w:hAnsiTheme="minorEastAsia" w:eastAsiaTheme="minorEastAsia"/>
          <w:color w:val="FF0000"/>
          <w:sz w:val="24"/>
        </w:rPr>
        <w:t>暂时不能自理的幼儿顺利完成盥洗</w:t>
      </w:r>
      <w:r>
        <w:rPr>
          <w:rFonts w:hint="eastAsia" w:asciiTheme="minorEastAsia" w:hAnsiTheme="minorEastAsia" w:eastAsiaTheme="minorEastAsia"/>
          <w:color w:val="FF0000"/>
          <w:sz w:val="24"/>
          <w:lang w:eastAsia="zh-CN"/>
        </w:rPr>
        <w:t>、</w:t>
      </w:r>
      <w:r>
        <w:rPr>
          <w:rFonts w:hint="eastAsia" w:asciiTheme="minorEastAsia" w:hAnsiTheme="minorEastAsia" w:eastAsiaTheme="minorEastAsia"/>
          <w:color w:val="FF0000"/>
          <w:sz w:val="24"/>
          <w:lang w:val="en-US" w:eastAsia="zh-CN"/>
        </w:rPr>
        <w:t>动作轻柔的关爱</w:t>
      </w:r>
      <w:r>
        <w:rPr>
          <w:rFonts w:hint="eastAsia" w:asciiTheme="minorEastAsia" w:hAnsiTheme="minorEastAsia" w:eastAsiaTheme="minorEastAsia"/>
          <w:color w:val="FF0000"/>
          <w:sz w:val="24"/>
        </w:rPr>
        <w:t>美</w:t>
      </w:r>
    </w:p>
    <w:p>
      <w:pPr>
        <w:spacing w:line="360" w:lineRule="auto"/>
        <w:rPr>
          <w:rFonts w:hint="default" w:asciiTheme="minorEastAsia" w:hAnsiTheme="minorEastAsia" w:eastAsiaTheme="minorEastAsia"/>
          <w:color w:val="FF0000"/>
          <w:sz w:val="24"/>
          <w:lang w:val="en-US" w:eastAsia="zh-CN"/>
        </w:rPr>
      </w:pPr>
      <w:r>
        <w:rPr>
          <w:rFonts w:hint="eastAsia" w:asciiTheme="minorEastAsia" w:hAnsiTheme="minorEastAsia" w:eastAsiaTheme="minorEastAsia"/>
          <w:sz w:val="24"/>
        </w:rPr>
        <w:t>审美元素3：</w:t>
      </w:r>
      <w:r>
        <w:rPr>
          <w:rFonts w:hint="eastAsia" w:asciiTheme="minorEastAsia" w:hAnsiTheme="minorEastAsia" w:eastAsiaTheme="minorEastAsia"/>
          <w:color w:val="FF0000"/>
          <w:sz w:val="24"/>
          <w:lang w:val="en-US" w:eastAsia="zh-CN"/>
        </w:rPr>
        <w:t>保教老师指导幼儿盥洗时的语言形象生动易懂，语气亲切温柔的语言美</w:t>
      </w:r>
    </w:p>
    <w:p>
      <w:pPr>
        <w:spacing w:line="360" w:lineRule="auto"/>
        <w:rPr>
          <w:rFonts w:hint="eastAsia" w:asciiTheme="minorEastAsia" w:hAnsiTheme="minorEastAsia" w:eastAsiaTheme="minorEastAsia"/>
          <w:color w:val="FF0000"/>
          <w:sz w:val="24"/>
          <w:lang w:val="en-US" w:eastAsia="zh-CN"/>
        </w:rPr>
      </w:pPr>
      <w:r>
        <w:rPr>
          <w:rFonts w:hint="eastAsia" w:asciiTheme="minorEastAsia" w:hAnsiTheme="minorEastAsia" w:eastAsiaTheme="minorEastAsia"/>
          <w:sz w:val="24"/>
        </w:rPr>
        <w:t>审美元素4：</w:t>
      </w:r>
      <w:r>
        <w:rPr>
          <w:rFonts w:hint="eastAsia" w:asciiTheme="minorEastAsia" w:hAnsiTheme="minorEastAsia" w:eastAsiaTheme="minorEastAsia"/>
          <w:color w:val="FF0000"/>
          <w:sz w:val="24"/>
          <w:lang w:val="en-US" w:eastAsia="zh-CN"/>
        </w:rPr>
        <w:t xml:space="preserve">幼儿盥洗神情专注认真、动作优雅、规范、流畅的举止美 </w:t>
      </w:r>
    </w:p>
    <w:p>
      <w:pPr>
        <w:spacing w:line="360" w:lineRule="auto"/>
        <w:rPr>
          <w:rFonts w:hint="eastAsia" w:asciiTheme="minorEastAsia" w:hAnsiTheme="minorEastAsia" w:eastAsiaTheme="minorEastAsia"/>
          <w:color w:val="FF0000"/>
          <w:sz w:val="24"/>
        </w:rPr>
      </w:pPr>
      <w:r>
        <w:rPr>
          <w:rFonts w:hint="eastAsia" w:asciiTheme="minorEastAsia" w:hAnsiTheme="minorEastAsia" w:eastAsiaTheme="minorEastAsia"/>
          <w:sz w:val="24"/>
        </w:rPr>
        <w:t>审美元素5：</w:t>
      </w:r>
      <w:r>
        <w:rPr>
          <w:rFonts w:hint="eastAsia" w:asciiTheme="minorEastAsia" w:hAnsiTheme="minorEastAsia" w:eastAsiaTheme="minorEastAsia"/>
          <w:color w:val="FF0000"/>
          <w:sz w:val="24"/>
        </w:rPr>
        <w:t>盥洗过程中自觉排队、</w:t>
      </w:r>
      <w:r>
        <w:rPr>
          <w:rFonts w:hint="eastAsia" w:asciiTheme="minorEastAsia" w:hAnsiTheme="minorEastAsia" w:eastAsiaTheme="minorEastAsia"/>
          <w:color w:val="FF0000"/>
          <w:sz w:val="24"/>
          <w:lang w:val="en-US" w:eastAsia="zh-CN"/>
        </w:rPr>
        <w:t>安静</w:t>
      </w:r>
      <w:r>
        <w:rPr>
          <w:rFonts w:hint="eastAsia" w:asciiTheme="minorEastAsia" w:hAnsiTheme="minorEastAsia" w:eastAsiaTheme="minorEastAsia"/>
          <w:color w:val="FF0000"/>
          <w:sz w:val="24"/>
        </w:rPr>
        <w:t>有序洗手的秩序美</w:t>
      </w:r>
    </w:p>
    <w:p>
      <w:pPr>
        <w:rPr>
          <w:rFonts w:hint="eastAsia" w:ascii="微软雅黑" w:hAnsi="微软雅黑" w:eastAsia="微软雅黑"/>
          <w:color w:val="FF000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华文新魏">
    <w:altName w:val="微软雅黑"/>
    <w:panose1 w:val="00000000000000000000"/>
    <w:charset w:val="86"/>
    <w:family w:val="auto"/>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A234D"/>
    <w:rsid w:val="002817C1"/>
    <w:rsid w:val="002964A4"/>
    <w:rsid w:val="002C4914"/>
    <w:rsid w:val="00383CBB"/>
    <w:rsid w:val="003917D0"/>
    <w:rsid w:val="003A234D"/>
    <w:rsid w:val="006B3B36"/>
    <w:rsid w:val="00782CC0"/>
    <w:rsid w:val="009A70F7"/>
    <w:rsid w:val="00B35C5E"/>
    <w:rsid w:val="00B36103"/>
    <w:rsid w:val="00F709B7"/>
    <w:rsid w:val="35B96967"/>
    <w:rsid w:val="44D57DEE"/>
    <w:rsid w:val="536D0545"/>
    <w:rsid w:val="539A545E"/>
    <w:rsid w:val="636F42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10">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2"/>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Light Shading Accent 6"/>
    <w:basedOn w:val="4"/>
    <w:uiPriority w:val="60"/>
    <w:rPr>
      <w:color w:val="E36C09" w:themeColor="accent6" w:themeShade="BF"/>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left w:val="nil"/>
          <w:right w:val="nil"/>
          <w:insideH w:val="nil"/>
          <w:insideV w:val="nil"/>
        </w:tcBorders>
        <w:shd w:val="clear" w:color="auto" w:fill="FDE5D1" w:themeFill="accent6" w:themeFillTint="3F"/>
      </w:tcPr>
    </w:tblStylePr>
  </w:style>
  <w:style w:type="table" w:styleId="6">
    <w:name w:val="Light List Accent 6"/>
    <w:basedOn w:val="4"/>
    <w:uiPriority w:val="61"/>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shd w:val="clear" w:color="auto" w:fill="F79646" w:themeFill="accent6"/>
      </w:tcPr>
    </w:tblStylePr>
    <w:tblStylePr w:type="lastRow">
      <w:pPr>
        <w:spacing w:before="0" w:after="0" w:line="240" w:lineRule="auto"/>
      </w:pPr>
      <w:rPr>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7">
    <w:name w:val="Medium Shading 1 Accent 6"/>
    <w:basedOn w:val="4"/>
    <w:uiPriority w:val="63"/>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rPr>
      <w:tblPr>
        <w:tblLayout w:type="fixed"/>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blLayout w:type="fixed"/>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FDE5D1" w:themeFill="accent6" w:themeFillTint="3F"/>
      </w:tcPr>
    </w:tblStylePr>
    <w:tblStylePr w:type="band1Horz">
      <w:tblPr>
        <w:tblLayout w:type="fixed"/>
      </w:tblPr>
      <w:tcPr>
        <w:tcBorders>
          <w:insideH w:val="nil"/>
          <w:insideV w:val="nil"/>
        </w:tcBorders>
        <w:shd w:val="clear" w:color="auto" w:fill="FDE5D1" w:themeFill="accent6" w:themeFillTint="3F"/>
      </w:tcPr>
    </w:tblStylePr>
    <w:tblStylePr w:type="band2Horz">
      <w:tblPr>
        <w:tblLayout w:type="fixed"/>
      </w:tblPr>
      <w:tcPr>
        <w:tcBorders>
          <w:insideH w:val="nil"/>
          <w:insideV w:val="nil"/>
        </w:tcBorders>
      </w:tcPr>
    </w:tblStylePr>
  </w:style>
  <w:style w:type="table" w:styleId="8">
    <w:name w:val="Medium Grid 3 Accent 2"/>
    <w:basedOn w:val="4"/>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rPr>
      <w:tblPr>
        <w:tblLayout w:type="fixed"/>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rPr>
      <w:tblPr>
        <w:tblLayout w:type="fixed"/>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9">
    <w:name w:val="Colorful List Accent 6"/>
    <w:basedOn w:val="4"/>
    <w:uiPriority w:val="72"/>
    <w:rPr>
      <w:color w:val="000000" w:themeColor="text1"/>
    </w:rPr>
    <w:tblPr>
      <w:tblLayout w:type="fixed"/>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blLayout w:type="fixed"/>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FDE5D1" w:themeFill="accent6" w:themeFillTint="3F"/>
      </w:tcPr>
    </w:tblStylePr>
    <w:tblStylePr w:type="band1Horz">
      <w:tblPr>
        <w:tblLayout w:type="fixed"/>
      </w:tblPr>
      <w:tcPr>
        <w:shd w:val="clear" w:color="auto" w:fill="FDE9D9" w:themeFill="accent6" w:themeFillTint="33"/>
      </w:tcPr>
    </w:tblStylePr>
  </w:style>
  <w:style w:type="character" w:customStyle="1" w:styleId="11">
    <w:name w:val="页眉 Char"/>
    <w:basedOn w:val="10"/>
    <w:link w:val="3"/>
    <w:semiHidden/>
    <w:uiPriority w:val="99"/>
    <w:rPr>
      <w:sz w:val="18"/>
      <w:szCs w:val="18"/>
    </w:rPr>
  </w:style>
  <w:style w:type="character" w:customStyle="1" w:styleId="12">
    <w:name w:val="页脚 Char"/>
    <w:basedOn w:val="10"/>
    <w:link w:val="2"/>
    <w:semiHidden/>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4</Pages>
  <Words>388</Words>
  <Characters>2217</Characters>
  <Lines>18</Lines>
  <Paragraphs>5</Paragraphs>
  <TotalTime>82</TotalTime>
  <ScaleCrop>false</ScaleCrop>
  <LinksUpToDate>false</LinksUpToDate>
  <CharactersWithSpaces>2600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2017-07-16T01:36:00Z</dcterms:created>
  <dc:creator>Windows 用户</dc:creator>
  <cp:lastModifiedBy>彩虹</cp:lastModifiedBy>
  <dcterms:modified xsi:type="dcterms:W3CDTF">2020-05-07T07:27:17Z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