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61"/>
        <w:gridCol w:w="3586"/>
        <w:gridCol w:w="415"/>
        <w:gridCol w:w="375"/>
        <w:gridCol w:w="2253"/>
      </w:tblGrid>
      <w:tr w:rsidR="00534F62" w:rsidRPr="00534F62" w:rsidTr="00534F62">
        <w:trPr>
          <w:tblHeader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34F62" w:rsidRPr="00534F62" w:rsidRDefault="00534F62" w:rsidP="00534F62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</w:pPr>
            <w:r w:rsidRPr="00534F62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单元/</w:t>
            </w:r>
            <w:bookmarkStart w:id="0" w:name="_GoBack"/>
            <w:bookmarkEnd w:id="0"/>
            <w:r w:rsidRPr="00534F62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章节名称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34F62" w:rsidRPr="00534F62" w:rsidRDefault="00534F62" w:rsidP="00534F62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b/>
                <w:bCs/>
                <w:kern w:val="0"/>
                <w:sz w:val="24"/>
                <w:szCs w:val="24"/>
              </w:rPr>
            </w:pPr>
            <w:r w:rsidRPr="00534F62">
              <w:rPr>
                <w:rFonts w:asciiTheme="minorEastAsia" w:hAnsiTheme="minorEastAsia" w:cs="宋体"/>
                <w:b/>
                <w:bCs/>
                <w:kern w:val="0"/>
                <w:sz w:val="24"/>
                <w:szCs w:val="24"/>
              </w:rPr>
              <w:t>第八章各领域0—3岁婴幼儿亲子活动课程设计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34F62" w:rsidRPr="00534F62" w:rsidRDefault="00534F62" w:rsidP="00534F62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</w:pPr>
            <w:r w:rsidRPr="00534F62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学时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34F62" w:rsidRPr="00534F62" w:rsidRDefault="00534F62" w:rsidP="00534F62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</w:pPr>
            <w:r w:rsidRPr="00534F62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4</w:t>
            </w:r>
          </w:p>
        </w:tc>
      </w:tr>
      <w:tr w:rsidR="00534F62" w:rsidRPr="00534F62" w:rsidTr="00534F62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34F62" w:rsidRPr="00534F62" w:rsidRDefault="00534F62" w:rsidP="00534F62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34F62">
              <w:rPr>
                <w:rFonts w:asciiTheme="minorEastAsia" w:hAnsiTheme="minorEastAsia" w:cs="宋体"/>
                <w:kern w:val="0"/>
                <w:sz w:val="24"/>
                <w:szCs w:val="24"/>
              </w:rPr>
              <w:t>学期总课次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34F62" w:rsidRPr="00534F62" w:rsidRDefault="00534F62" w:rsidP="00534F62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34F62" w:rsidRPr="00534F62" w:rsidRDefault="00534F62" w:rsidP="00534F62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34F62">
              <w:rPr>
                <w:rFonts w:asciiTheme="minorEastAsia" w:hAnsiTheme="minorEastAsia" w:cs="宋体"/>
                <w:kern w:val="0"/>
                <w:sz w:val="24"/>
                <w:szCs w:val="24"/>
              </w:rPr>
              <w:t>授课时间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34F62" w:rsidRPr="00534F62" w:rsidRDefault="00534F62" w:rsidP="00534F62">
            <w:pPr>
              <w:widowControl/>
              <w:spacing w:line="360" w:lineRule="auto"/>
              <w:jc w:val="left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 w:rsidRPr="00534F62">
              <w:rPr>
                <w:rFonts w:asciiTheme="minorEastAsia" w:hAnsiTheme="minorEastAsia" w:cs="宋体"/>
                <w:kern w:val="0"/>
                <w:sz w:val="24"/>
                <w:szCs w:val="24"/>
              </w:rPr>
              <w:t>第____周，星期____，第____节</w:t>
            </w:r>
          </w:p>
        </w:tc>
      </w:tr>
      <w:tr w:rsidR="00534F62" w:rsidRPr="00534F62" w:rsidTr="004B254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34F62" w:rsidRPr="00534F62" w:rsidRDefault="00534F62" w:rsidP="00534F62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34F62">
              <w:rPr>
                <w:rFonts w:asciiTheme="minorEastAsia" w:hAnsiTheme="minorEastAsia" w:cs="宋体"/>
                <w:kern w:val="0"/>
                <w:sz w:val="24"/>
                <w:szCs w:val="24"/>
              </w:rPr>
              <w:t>学习目标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34F62" w:rsidRPr="00534F62" w:rsidRDefault="00534F62" w:rsidP="00534F62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34F62">
              <w:rPr>
                <w:rFonts w:asciiTheme="minorEastAsia" w:hAnsiTheme="minorEastAsia" w:cs="宋体"/>
                <w:kern w:val="0"/>
                <w:sz w:val="24"/>
                <w:szCs w:val="24"/>
              </w:rPr>
              <w:t>1.掌握</w:t>
            </w:r>
            <w:r w:rsidRPr="00534F62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五大领域</w:t>
            </w:r>
            <w:r w:rsidRPr="00534F62">
              <w:rPr>
                <w:rFonts w:asciiTheme="minorEastAsia" w:hAnsiTheme="minorEastAsia" w:cs="宋体"/>
                <w:kern w:val="0"/>
                <w:sz w:val="24"/>
                <w:szCs w:val="24"/>
              </w:rPr>
              <w:t>亲子活动课程设计与实施要点</w:t>
            </w:r>
          </w:p>
          <w:p w:rsidR="00534F62" w:rsidRPr="00534F62" w:rsidRDefault="00534F62" w:rsidP="00534F62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34F62">
              <w:rPr>
                <w:rFonts w:asciiTheme="minorEastAsia" w:hAnsiTheme="minorEastAsia" w:cs="宋体"/>
                <w:kern w:val="0"/>
                <w:sz w:val="24"/>
                <w:szCs w:val="24"/>
              </w:rPr>
              <w:t>2.能根据月龄特点撰写规范、完整的亲子活动方案</w:t>
            </w:r>
          </w:p>
          <w:p w:rsidR="00534F62" w:rsidRPr="00534F62" w:rsidRDefault="00534F62" w:rsidP="00534F62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34F62">
              <w:rPr>
                <w:rFonts w:asciiTheme="minorEastAsia" w:hAnsiTheme="minorEastAsia" w:cs="宋体"/>
                <w:kern w:val="0"/>
                <w:sz w:val="24"/>
                <w:szCs w:val="24"/>
              </w:rPr>
              <w:t>3.熟练运用</w:t>
            </w:r>
            <w:r w:rsidRPr="00534F62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导入—展开—进阶—结束—延伸</w:t>
            </w:r>
            <w:r w:rsidRPr="00534F62">
              <w:rPr>
                <w:rFonts w:asciiTheme="minorEastAsia" w:hAnsiTheme="minorEastAsia" w:cs="宋体"/>
                <w:kern w:val="0"/>
                <w:sz w:val="24"/>
                <w:szCs w:val="24"/>
              </w:rPr>
              <w:t>流程</w:t>
            </w:r>
          </w:p>
          <w:p w:rsidR="00534F62" w:rsidRPr="00534F62" w:rsidRDefault="00534F62" w:rsidP="00534F62">
            <w:pPr>
              <w:widowControl/>
              <w:spacing w:line="360" w:lineRule="auto"/>
              <w:jc w:val="left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 w:rsidRPr="00534F62">
              <w:rPr>
                <w:rFonts w:asciiTheme="minorEastAsia" w:hAnsiTheme="minorEastAsia" w:cs="宋体"/>
                <w:kern w:val="0"/>
                <w:sz w:val="24"/>
                <w:szCs w:val="24"/>
              </w:rPr>
              <w:t>4.能结合案例分析活动优劣并进行优化</w:t>
            </w:r>
          </w:p>
        </w:tc>
      </w:tr>
      <w:tr w:rsidR="00534F62" w:rsidRPr="00534F62" w:rsidTr="00EA7114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34F62" w:rsidRPr="00534F62" w:rsidRDefault="00534F62" w:rsidP="00534F62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34F62">
              <w:rPr>
                <w:rFonts w:asciiTheme="minorEastAsia" w:hAnsiTheme="minorEastAsia" w:cs="宋体"/>
                <w:kern w:val="0"/>
                <w:sz w:val="24"/>
                <w:szCs w:val="24"/>
              </w:rPr>
              <w:t>教学重点及解决措施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34F62" w:rsidRPr="00534F62" w:rsidRDefault="00534F62" w:rsidP="00534F62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34F62">
              <w:rPr>
                <w:rFonts w:asciiTheme="minorEastAsia" w:hAnsiTheme="minorEastAsia" w:cs="宋体"/>
                <w:kern w:val="0"/>
                <w:sz w:val="24"/>
                <w:szCs w:val="24"/>
              </w:rPr>
              <w:t>教学重点：各领域设计四要点、实施三要点、完整活动方案结构</w:t>
            </w:r>
          </w:p>
          <w:p w:rsidR="00534F62" w:rsidRPr="00534F62" w:rsidRDefault="00534F62" w:rsidP="00534F62">
            <w:pPr>
              <w:widowControl/>
              <w:spacing w:line="360" w:lineRule="auto"/>
              <w:jc w:val="left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 w:rsidRPr="00534F62">
              <w:rPr>
                <w:rFonts w:asciiTheme="minorEastAsia" w:hAnsiTheme="minorEastAsia" w:cs="宋体"/>
                <w:kern w:val="0"/>
                <w:sz w:val="24"/>
                <w:szCs w:val="24"/>
              </w:rPr>
              <w:t>解决措施：要点拆解+案例对照+现场仿写，做到会看、会写、会改</w:t>
            </w:r>
          </w:p>
        </w:tc>
      </w:tr>
      <w:tr w:rsidR="00534F62" w:rsidRPr="00534F62" w:rsidTr="000F4CDD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34F62" w:rsidRPr="00534F62" w:rsidRDefault="00534F62" w:rsidP="00534F62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34F62">
              <w:rPr>
                <w:rFonts w:asciiTheme="minorEastAsia" w:hAnsiTheme="minorEastAsia" w:cs="宋体"/>
                <w:kern w:val="0"/>
                <w:sz w:val="24"/>
                <w:szCs w:val="24"/>
              </w:rPr>
              <w:t>教学难点及解决措施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34F62" w:rsidRPr="00534F62" w:rsidRDefault="00534F62" w:rsidP="00534F62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34F62">
              <w:rPr>
                <w:rFonts w:asciiTheme="minorEastAsia" w:hAnsiTheme="minorEastAsia" w:cs="宋体"/>
                <w:kern w:val="0"/>
                <w:sz w:val="24"/>
                <w:szCs w:val="24"/>
              </w:rPr>
              <w:t>教学难点：将领域目标、月龄特点、亲子互动有机融合</w:t>
            </w:r>
          </w:p>
          <w:p w:rsidR="00534F62" w:rsidRPr="00534F62" w:rsidRDefault="00534F62" w:rsidP="00534F62">
            <w:pPr>
              <w:widowControl/>
              <w:spacing w:line="360" w:lineRule="auto"/>
              <w:jc w:val="left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 w:rsidRPr="00534F62">
              <w:rPr>
                <w:rFonts w:asciiTheme="minorEastAsia" w:hAnsiTheme="minorEastAsia" w:cs="宋体"/>
                <w:kern w:val="0"/>
                <w:sz w:val="24"/>
                <w:szCs w:val="24"/>
              </w:rPr>
              <w:t>解决措施：用</w:t>
            </w:r>
            <w:r w:rsidRPr="00534F62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经典案例逐段精讲</w:t>
            </w:r>
            <w:r w:rsidRPr="00534F62">
              <w:rPr>
                <w:rFonts w:asciiTheme="minorEastAsia" w:hAnsiTheme="minorEastAsia" w:cs="宋体"/>
                <w:kern w:val="0"/>
                <w:sz w:val="24"/>
                <w:szCs w:val="24"/>
              </w:rPr>
              <w:t>，对标模仿，快速掌握写法</w:t>
            </w:r>
          </w:p>
        </w:tc>
      </w:tr>
      <w:tr w:rsidR="00534F62" w:rsidRPr="00534F62" w:rsidTr="000F4CDD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534F62" w:rsidRPr="00534F62" w:rsidRDefault="00534F62" w:rsidP="00534F62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kern w:val="0"/>
                <w:sz w:val="24"/>
                <w:szCs w:val="24"/>
              </w:rPr>
              <w:t>教学反思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534F62" w:rsidRDefault="00534F62" w:rsidP="00534F62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  <w:p w:rsidR="00534F62" w:rsidRDefault="00534F62" w:rsidP="00534F62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  <w:p w:rsidR="00534F62" w:rsidRPr="00534F62" w:rsidRDefault="00534F62" w:rsidP="00534F62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</w:tr>
      <w:tr w:rsidR="00534F62" w:rsidRPr="00534F62" w:rsidTr="00534F62">
        <w:trPr>
          <w:tblHeader/>
        </w:trPr>
        <w:tc>
          <w:tcPr>
            <w:tcW w:w="3415" w:type="pct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34F62" w:rsidRPr="00534F62" w:rsidRDefault="00534F62" w:rsidP="00534F62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b/>
                <w:bCs/>
                <w:kern w:val="0"/>
                <w:sz w:val="24"/>
                <w:szCs w:val="24"/>
              </w:rPr>
            </w:pPr>
            <w:r w:rsidRPr="00534F62">
              <w:rPr>
                <w:rFonts w:asciiTheme="minorEastAsia" w:hAnsiTheme="minorEastAsia" w:cs="宋体"/>
                <w:b/>
                <w:bCs/>
                <w:kern w:val="0"/>
                <w:sz w:val="24"/>
                <w:szCs w:val="24"/>
              </w:rPr>
              <w:t>授课内容及教学活动设计</w:t>
            </w:r>
          </w:p>
        </w:tc>
        <w:tc>
          <w:tcPr>
            <w:tcW w:w="1585" w:type="pct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34F62" w:rsidRPr="00534F62" w:rsidRDefault="00534F62" w:rsidP="00534F62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b/>
                <w:bCs/>
                <w:kern w:val="0"/>
                <w:sz w:val="24"/>
                <w:szCs w:val="24"/>
              </w:rPr>
            </w:pPr>
            <w:r w:rsidRPr="00534F62">
              <w:rPr>
                <w:rFonts w:asciiTheme="minorEastAsia" w:hAnsiTheme="minorEastAsia" w:cs="宋体"/>
                <w:b/>
                <w:bCs/>
                <w:kern w:val="0"/>
                <w:sz w:val="24"/>
                <w:szCs w:val="24"/>
              </w:rPr>
              <w:t>附注（教学方法、活动形式、辅助手段等）</w:t>
            </w:r>
          </w:p>
        </w:tc>
      </w:tr>
      <w:tr w:rsidR="00534F62" w:rsidRPr="00534F62" w:rsidTr="00534F62">
        <w:tc>
          <w:tcPr>
            <w:tcW w:w="3415" w:type="pct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34F62" w:rsidRPr="00534F62" w:rsidRDefault="00534F62" w:rsidP="00534F62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34F62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一、引入</w:t>
            </w:r>
          </w:p>
          <w:p w:rsidR="00534F62" w:rsidRPr="00534F62" w:rsidRDefault="00534F62" w:rsidP="00534F62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34F62">
              <w:rPr>
                <w:rFonts w:asciiTheme="minorEastAsia" w:hAnsiTheme="minorEastAsia" w:cs="宋体"/>
                <w:kern w:val="0"/>
                <w:sz w:val="24"/>
                <w:szCs w:val="24"/>
              </w:rPr>
              <w:t>案例：托班实习生小雨协助老师设计各领域亲子活动，出现理念分歧。</w:t>
            </w:r>
          </w:p>
          <w:p w:rsidR="00534F62" w:rsidRPr="00534F62" w:rsidRDefault="00534F62" w:rsidP="00534F62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34F62">
              <w:rPr>
                <w:rFonts w:asciiTheme="minorEastAsia" w:hAnsiTheme="minorEastAsia" w:cs="宋体"/>
                <w:kern w:val="0"/>
                <w:sz w:val="24"/>
                <w:szCs w:val="24"/>
              </w:rPr>
              <w:t>讨论：</w:t>
            </w:r>
          </w:p>
          <w:p w:rsidR="00534F62" w:rsidRPr="00534F62" w:rsidRDefault="00534F62" w:rsidP="00534F62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34F62">
              <w:rPr>
                <w:rFonts w:asciiTheme="minorEastAsia" w:hAnsiTheme="minorEastAsia" w:cs="宋体"/>
                <w:kern w:val="0"/>
                <w:sz w:val="24"/>
                <w:szCs w:val="24"/>
              </w:rPr>
              <w:t>1.设计各领域亲子活动要从哪几方面入手？</w:t>
            </w:r>
          </w:p>
          <w:p w:rsidR="00534F62" w:rsidRPr="00534F62" w:rsidRDefault="00534F62" w:rsidP="00534F62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34F62">
              <w:rPr>
                <w:rFonts w:asciiTheme="minorEastAsia" w:hAnsiTheme="minorEastAsia" w:cs="宋体"/>
                <w:kern w:val="0"/>
                <w:sz w:val="24"/>
                <w:szCs w:val="24"/>
              </w:rPr>
              <w:lastRenderedPageBreak/>
              <w:t>2.实施时最需要关注什么？</w:t>
            </w:r>
          </w:p>
          <w:p w:rsidR="00534F62" w:rsidRPr="00534F62" w:rsidRDefault="00534F62" w:rsidP="00534F62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34F62">
              <w:rPr>
                <w:rFonts w:asciiTheme="minorEastAsia" w:hAnsiTheme="minorEastAsia" w:cs="宋体"/>
                <w:kern w:val="0"/>
                <w:sz w:val="24"/>
                <w:szCs w:val="24"/>
              </w:rPr>
              <w:t>3.一份完整活动方案必须包含哪几部分？</w:t>
            </w:r>
          </w:p>
        </w:tc>
        <w:tc>
          <w:tcPr>
            <w:tcW w:w="1585" w:type="pct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34F62" w:rsidRPr="00534F62" w:rsidRDefault="00534F62" w:rsidP="00534F62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34F62">
              <w:rPr>
                <w:rFonts w:asciiTheme="minorEastAsia" w:hAnsiTheme="minorEastAsia" w:cs="宋体"/>
                <w:kern w:val="0"/>
                <w:sz w:val="24"/>
                <w:szCs w:val="24"/>
              </w:rPr>
              <w:lastRenderedPageBreak/>
              <w:t>情境导入、共同讨论、引发思考</w:t>
            </w:r>
          </w:p>
        </w:tc>
      </w:tr>
      <w:tr w:rsidR="00534F62" w:rsidRPr="00534F62" w:rsidTr="00534F62">
        <w:tc>
          <w:tcPr>
            <w:tcW w:w="3415" w:type="pct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34F62" w:rsidRPr="00534F62" w:rsidRDefault="00534F62" w:rsidP="00534F62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34F62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二、新授：第一节各领域亲子活动设计与实施要点</w:t>
            </w:r>
          </w:p>
          <w:p w:rsidR="00534F62" w:rsidRPr="00534F62" w:rsidRDefault="00534F62" w:rsidP="00534F62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34F62">
              <w:rPr>
                <w:rFonts w:asciiTheme="minorEastAsia" w:hAnsiTheme="minorEastAsia" w:cs="宋体"/>
                <w:kern w:val="0"/>
                <w:sz w:val="24"/>
                <w:szCs w:val="24"/>
              </w:rPr>
              <w:t>一、设计要点（四大部分）</w:t>
            </w:r>
          </w:p>
          <w:p w:rsidR="00534F62" w:rsidRPr="00534F62" w:rsidRDefault="00534F62" w:rsidP="00534F62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34F62">
              <w:rPr>
                <w:rFonts w:asciiTheme="minorEastAsia" w:hAnsiTheme="minorEastAsia" w:cs="宋体"/>
                <w:kern w:val="0"/>
                <w:sz w:val="24"/>
                <w:szCs w:val="24"/>
              </w:rPr>
              <w:t>（一）</w:t>
            </w:r>
            <w:r w:rsidRPr="00534F62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活动目标设计</w:t>
            </w:r>
          </w:p>
          <w:p w:rsidR="00534F62" w:rsidRPr="00534F62" w:rsidRDefault="00534F62" w:rsidP="00534F62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34F62">
              <w:rPr>
                <w:rFonts w:asciiTheme="minorEastAsia" w:hAnsiTheme="minorEastAsia" w:cs="宋体"/>
                <w:kern w:val="0"/>
                <w:sz w:val="24"/>
                <w:szCs w:val="24"/>
              </w:rPr>
              <w:t>1.婴幼儿发展目标：贴合月龄、具体可操作、对应领域</w:t>
            </w:r>
          </w:p>
          <w:p w:rsidR="00534F62" w:rsidRPr="00534F62" w:rsidRDefault="00534F62" w:rsidP="00534F62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34F62">
              <w:rPr>
                <w:rFonts w:asciiTheme="minorEastAsia" w:hAnsiTheme="minorEastAsia" w:cs="宋体"/>
                <w:kern w:val="0"/>
                <w:sz w:val="24"/>
                <w:szCs w:val="24"/>
              </w:rPr>
              <w:t>2.家长指导目标：懂发展、会引导、能延伸、配合教师</w:t>
            </w:r>
          </w:p>
          <w:p w:rsidR="00534F62" w:rsidRPr="00534F62" w:rsidRDefault="00534F62" w:rsidP="00534F62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34F62">
              <w:rPr>
                <w:rFonts w:asciiTheme="minorEastAsia" w:hAnsiTheme="minorEastAsia" w:cs="宋体"/>
                <w:kern w:val="0"/>
                <w:sz w:val="24"/>
                <w:szCs w:val="24"/>
              </w:rPr>
              <w:t>（二）</w:t>
            </w:r>
            <w:r w:rsidRPr="00534F62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活动准备设计</w:t>
            </w:r>
          </w:p>
          <w:p w:rsidR="00534F62" w:rsidRPr="00534F62" w:rsidRDefault="00534F62" w:rsidP="00534F62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34F62">
              <w:rPr>
                <w:rFonts w:asciiTheme="minorEastAsia" w:hAnsiTheme="minorEastAsia" w:cs="宋体"/>
                <w:kern w:val="0"/>
                <w:sz w:val="24"/>
                <w:szCs w:val="24"/>
              </w:rPr>
              <w:t>1.经验准备：婴幼儿已有经验、家长准备、教师专业准备</w:t>
            </w:r>
          </w:p>
          <w:p w:rsidR="00534F62" w:rsidRPr="00534F62" w:rsidRDefault="00534F62" w:rsidP="00534F62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34F62">
              <w:rPr>
                <w:rFonts w:asciiTheme="minorEastAsia" w:hAnsiTheme="minorEastAsia" w:cs="宋体"/>
                <w:kern w:val="0"/>
                <w:sz w:val="24"/>
                <w:szCs w:val="24"/>
              </w:rPr>
              <w:t>2.物质准备：材料安全充足、环境温馨适宜、道具趣味化</w:t>
            </w:r>
          </w:p>
          <w:p w:rsidR="00534F62" w:rsidRPr="00534F62" w:rsidRDefault="00534F62" w:rsidP="00534F62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34F62">
              <w:rPr>
                <w:rFonts w:asciiTheme="minorEastAsia" w:hAnsiTheme="minorEastAsia" w:cs="宋体"/>
                <w:kern w:val="0"/>
                <w:sz w:val="24"/>
                <w:szCs w:val="24"/>
              </w:rPr>
              <w:t>（三）</w:t>
            </w:r>
            <w:r w:rsidRPr="00534F62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活动过程设计</w:t>
            </w:r>
            <w:r w:rsidRPr="00534F62">
              <w:rPr>
                <w:rFonts w:asciiTheme="minorEastAsia" w:hAnsiTheme="minorEastAsia" w:cs="宋体"/>
                <w:kern w:val="0"/>
                <w:sz w:val="24"/>
                <w:szCs w:val="24"/>
              </w:rPr>
              <w:t>（四段式）</w:t>
            </w:r>
          </w:p>
          <w:p w:rsidR="00534F62" w:rsidRPr="00534F62" w:rsidRDefault="00534F62" w:rsidP="00534F62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34F62">
              <w:rPr>
                <w:rFonts w:asciiTheme="minorEastAsia" w:hAnsiTheme="minorEastAsia" w:cs="宋体"/>
                <w:kern w:val="0"/>
                <w:sz w:val="24"/>
                <w:szCs w:val="24"/>
              </w:rPr>
              <w:t>1.导入：暖场互动+情境/儿歌/谜语/歌曲导入</w:t>
            </w:r>
          </w:p>
          <w:p w:rsidR="00534F62" w:rsidRPr="00534F62" w:rsidRDefault="00534F62" w:rsidP="00534F62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34F62">
              <w:rPr>
                <w:rFonts w:asciiTheme="minorEastAsia" w:hAnsiTheme="minorEastAsia" w:cs="宋体"/>
                <w:kern w:val="0"/>
                <w:sz w:val="24"/>
                <w:szCs w:val="24"/>
              </w:rPr>
              <w:t>2.展开：核心环节，达成主要目标，强互动</w:t>
            </w:r>
          </w:p>
          <w:p w:rsidR="00534F62" w:rsidRPr="00534F62" w:rsidRDefault="00534F62" w:rsidP="00534F62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34F62">
              <w:rPr>
                <w:rFonts w:asciiTheme="minorEastAsia" w:hAnsiTheme="minorEastAsia" w:cs="宋体"/>
                <w:kern w:val="0"/>
                <w:sz w:val="24"/>
                <w:szCs w:val="24"/>
              </w:rPr>
              <w:t>3.进阶：难度提升、形式创新、挑战成功感</w:t>
            </w:r>
          </w:p>
          <w:p w:rsidR="00534F62" w:rsidRPr="00534F62" w:rsidRDefault="00534F62" w:rsidP="00534F62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34F62">
              <w:rPr>
                <w:rFonts w:asciiTheme="minorEastAsia" w:hAnsiTheme="minorEastAsia" w:cs="宋体"/>
                <w:kern w:val="0"/>
                <w:sz w:val="24"/>
                <w:szCs w:val="24"/>
              </w:rPr>
              <w:t>4.结束：分享交流+总结评价+正向鼓励</w:t>
            </w:r>
          </w:p>
          <w:p w:rsidR="00534F62" w:rsidRPr="00534F62" w:rsidRDefault="00534F62" w:rsidP="00534F62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34F62">
              <w:rPr>
                <w:rFonts w:asciiTheme="minorEastAsia" w:hAnsiTheme="minorEastAsia" w:cs="宋体"/>
                <w:kern w:val="0"/>
                <w:sz w:val="24"/>
                <w:szCs w:val="24"/>
              </w:rPr>
              <w:t>（四）</w:t>
            </w:r>
            <w:r w:rsidRPr="00534F62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活动延伸设计</w:t>
            </w:r>
          </w:p>
          <w:p w:rsidR="00534F62" w:rsidRPr="00534F62" w:rsidRDefault="00534F62" w:rsidP="00534F62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34F62">
              <w:rPr>
                <w:rFonts w:asciiTheme="minorEastAsia" w:hAnsiTheme="minorEastAsia" w:cs="宋体"/>
                <w:kern w:val="0"/>
                <w:sz w:val="24"/>
                <w:szCs w:val="24"/>
              </w:rPr>
              <w:t>1.后续活动延伸</w:t>
            </w:r>
          </w:p>
          <w:p w:rsidR="00534F62" w:rsidRPr="00534F62" w:rsidRDefault="00534F62" w:rsidP="00534F62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34F62">
              <w:rPr>
                <w:rFonts w:asciiTheme="minorEastAsia" w:hAnsiTheme="minorEastAsia" w:cs="宋体"/>
                <w:kern w:val="0"/>
                <w:sz w:val="24"/>
                <w:szCs w:val="24"/>
              </w:rPr>
              <w:t>2.家庭日常生活延伸</w:t>
            </w:r>
          </w:p>
          <w:p w:rsidR="00534F62" w:rsidRPr="00534F62" w:rsidRDefault="00534F62" w:rsidP="00534F62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34F62">
              <w:rPr>
                <w:rFonts w:asciiTheme="minorEastAsia" w:hAnsiTheme="minorEastAsia" w:cs="宋体"/>
                <w:kern w:val="0"/>
                <w:sz w:val="24"/>
                <w:szCs w:val="24"/>
              </w:rPr>
              <w:t>二、实施要点（三阶段）</w:t>
            </w:r>
          </w:p>
          <w:p w:rsidR="00534F62" w:rsidRPr="00534F62" w:rsidRDefault="00534F62" w:rsidP="00534F62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34F62">
              <w:rPr>
                <w:rFonts w:asciiTheme="minorEastAsia" w:hAnsiTheme="minorEastAsia" w:cs="宋体"/>
                <w:kern w:val="0"/>
                <w:sz w:val="24"/>
                <w:szCs w:val="24"/>
              </w:rPr>
              <w:t>（一）实施前：材料/流程/婴幼儿情况提前备好，家长提前告知</w:t>
            </w:r>
          </w:p>
          <w:p w:rsidR="00534F62" w:rsidRPr="00534F62" w:rsidRDefault="00534F62" w:rsidP="00534F62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34F62">
              <w:rPr>
                <w:rFonts w:asciiTheme="minorEastAsia" w:hAnsiTheme="minorEastAsia" w:cs="宋体"/>
                <w:kern w:val="0"/>
                <w:sz w:val="24"/>
                <w:szCs w:val="24"/>
              </w:rPr>
              <w:lastRenderedPageBreak/>
              <w:t>（二）实施中：氛围愉悦、关注个体差异、分层指导、音乐运用、灵活调整</w:t>
            </w:r>
          </w:p>
          <w:p w:rsidR="00534F62" w:rsidRPr="00534F62" w:rsidRDefault="00534F62" w:rsidP="00534F62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34F62">
              <w:rPr>
                <w:rFonts w:asciiTheme="minorEastAsia" w:hAnsiTheme="minorEastAsia" w:cs="宋体"/>
                <w:kern w:val="0"/>
                <w:sz w:val="24"/>
                <w:szCs w:val="24"/>
              </w:rPr>
              <w:t>（三）实施后：观察婴幼儿表现+收集家长反馈+教师自我反思</w:t>
            </w:r>
          </w:p>
        </w:tc>
        <w:tc>
          <w:tcPr>
            <w:tcW w:w="1585" w:type="pct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34F62" w:rsidRPr="00534F62" w:rsidRDefault="00534F62" w:rsidP="00534F62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34F62">
              <w:rPr>
                <w:rFonts w:asciiTheme="minorEastAsia" w:hAnsiTheme="minorEastAsia" w:cs="宋体"/>
                <w:kern w:val="0"/>
                <w:sz w:val="24"/>
                <w:szCs w:val="24"/>
              </w:rPr>
              <w:lastRenderedPageBreak/>
              <w:t>教师精讲、要点记忆、表格梳理、对比改错</w:t>
            </w:r>
          </w:p>
        </w:tc>
      </w:tr>
      <w:tr w:rsidR="00534F62" w:rsidRPr="00534F62" w:rsidTr="00534F62">
        <w:tc>
          <w:tcPr>
            <w:tcW w:w="3415" w:type="pct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34F62" w:rsidRPr="00534F62" w:rsidRDefault="00534F62" w:rsidP="00534F62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34F62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三、新授：第二节各领域亲子活动案例精选</w:t>
            </w:r>
          </w:p>
          <w:p w:rsidR="00534F62" w:rsidRPr="00534F62" w:rsidRDefault="00534F62" w:rsidP="00534F62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34F62">
              <w:rPr>
                <w:rFonts w:asciiTheme="minorEastAsia" w:hAnsiTheme="minorEastAsia" w:cs="宋体"/>
                <w:kern w:val="0"/>
                <w:sz w:val="24"/>
                <w:szCs w:val="24"/>
              </w:rPr>
              <w:t>（一）生活与卫生习惯领域</w:t>
            </w:r>
          </w:p>
          <w:p w:rsidR="00534F62" w:rsidRPr="00534F62" w:rsidRDefault="00534F62" w:rsidP="00534F62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34F62">
              <w:rPr>
                <w:rFonts w:asciiTheme="minorEastAsia" w:hAnsiTheme="minorEastAsia" w:cs="宋体"/>
                <w:kern w:val="0"/>
                <w:sz w:val="24"/>
                <w:szCs w:val="24"/>
              </w:rPr>
              <w:t>1.我会自己吃饭饭（13—24月）</w:t>
            </w:r>
          </w:p>
          <w:p w:rsidR="00534F62" w:rsidRPr="00534F62" w:rsidRDefault="00534F62" w:rsidP="00534F62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34F62">
              <w:rPr>
                <w:rFonts w:asciiTheme="minorEastAsia" w:hAnsiTheme="minorEastAsia" w:cs="宋体"/>
                <w:kern w:val="0"/>
                <w:sz w:val="24"/>
                <w:szCs w:val="24"/>
              </w:rPr>
              <w:t>2.我的小手真干净（25—36月）</w:t>
            </w:r>
          </w:p>
          <w:p w:rsidR="00534F62" w:rsidRPr="00534F62" w:rsidRDefault="00534F62" w:rsidP="00534F62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34F62">
              <w:rPr>
                <w:rFonts w:asciiTheme="minorEastAsia" w:hAnsiTheme="minorEastAsia" w:cs="宋体"/>
                <w:kern w:val="0"/>
                <w:sz w:val="24"/>
                <w:szCs w:val="24"/>
              </w:rPr>
              <w:t>核心：自理能力、卫生习惯、生活规律、独立性</w:t>
            </w:r>
          </w:p>
          <w:p w:rsidR="00534F62" w:rsidRPr="00534F62" w:rsidRDefault="00534F62" w:rsidP="00534F62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34F62">
              <w:rPr>
                <w:rFonts w:asciiTheme="minorEastAsia" w:hAnsiTheme="minorEastAsia" w:cs="宋体"/>
                <w:kern w:val="0"/>
                <w:sz w:val="24"/>
                <w:szCs w:val="24"/>
              </w:rPr>
              <w:t>（二）动作领域</w:t>
            </w:r>
          </w:p>
          <w:p w:rsidR="00534F62" w:rsidRPr="00534F62" w:rsidRDefault="00534F62" w:rsidP="00534F62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34F62">
              <w:rPr>
                <w:rFonts w:asciiTheme="minorEastAsia" w:hAnsiTheme="minorEastAsia" w:cs="宋体"/>
                <w:kern w:val="0"/>
                <w:sz w:val="24"/>
                <w:szCs w:val="24"/>
              </w:rPr>
              <w:t>1.给小猫做床（精细动作，13—24月）</w:t>
            </w:r>
          </w:p>
          <w:p w:rsidR="00534F62" w:rsidRPr="00534F62" w:rsidRDefault="00534F62" w:rsidP="00534F62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34F62">
              <w:rPr>
                <w:rFonts w:asciiTheme="minorEastAsia" w:hAnsiTheme="minorEastAsia" w:cs="宋体"/>
                <w:kern w:val="0"/>
                <w:sz w:val="24"/>
                <w:szCs w:val="24"/>
              </w:rPr>
              <w:t>2.小小冒险家（大动作，24—36月）</w:t>
            </w:r>
          </w:p>
          <w:p w:rsidR="00534F62" w:rsidRPr="00534F62" w:rsidRDefault="00534F62" w:rsidP="00534F62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34F62">
              <w:rPr>
                <w:rFonts w:asciiTheme="minorEastAsia" w:hAnsiTheme="minorEastAsia" w:cs="宋体"/>
                <w:kern w:val="0"/>
                <w:sz w:val="24"/>
                <w:szCs w:val="24"/>
              </w:rPr>
              <w:t>核心：大运动发展、精细动作、手眼协调、平衡力量</w:t>
            </w:r>
          </w:p>
          <w:p w:rsidR="00534F62" w:rsidRPr="00534F62" w:rsidRDefault="00534F62" w:rsidP="00534F62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34F62">
              <w:rPr>
                <w:rFonts w:asciiTheme="minorEastAsia" w:hAnsiTheme="minorEastAsia" w:cs="宋体"/>
                <w:kern w:val="0"/>
                <w:sz w:val="24"/>
                <w:szCs w:val="24"/>
              </w:rPr>
              <w:t>（三）语言领域</w:t>
            </w:r>
          </w:p>
          <w:p w:rsidR="00534F62" w:rsidRPr="00534F62" w:rsidRDefault="00534F62" w:rsidP="00534F62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34F62">
              <w:rPr>
                <w:rFonts w:asciiTheme="minorEastAsia" w:hAnsiTheme="minorEastAsia" w:cs="宋体"/>
                <w:kern w:val="0"/>
                <w:sz w:val="24"/>
                <w:szCs w:val="24"/>
              </w:rPr>
              <w:t>1.给奶奶送南瓜（13—24月）</w:t>
            </w:r>
          </w:p>
          <w:p w:rsidR="00534F62" w:rsidRPr="00534F62" w:rsidRDefault="00534F62" w:rsidP="00534F62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34F62">
              <w:rPr>
                <w:rFonts w:asciiTheme="minorEastAsia" w:hAnsiTheme="minorEastAsia" w:cs="宋体"/>
                <w:kern w:val="0"/>
                <w:sz w:val="24"/>
                <w:szCs w:val="24"/>
              </w:rPr>
              <w:t>2.好饿的小蛇（25—36月）</w:t>
            </w:r>
          </w:p>
          <w:p w:rsidR="00534F62" w:rsidRPr="00534F62" w:rsidRDefault="00534F62" w:rsidP="00534F62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34F62">
              <w:rPr>
                <w:rFonts w:asciiTheme="minorEastAsia" w:hAnsiTheme="minorEastAsia" w:cs="宋体"/>
                <w:kern w:val="0"/>
                <w:sz w:val="24"/>
                <w:szCs w:val="24"/>
              </w:rPr>
              <w:t>核心：发音、词汇、短句、倾听、表达、绘本阅读</w:t>
            </w:r>
          </w:p>
          <w:p w:rsidR="00534F62" w:rsidRPr="00534F62" w:rsidRDefault="00534F62" w:rsidP="00534F62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34F62">
              <w:rPr>
                <w:rFonts w:asciiTheme="minorEastAsia" w:hAnsiTheme="minorEastAsia" w:cs="宋体"/>
                <w:kern w:val="0"/>
                <w:sz w:val="24"/>
                <w:szCs w:val="24"/>
              </w:rPr>
              <w:t>（四）认知领域</w:t>
            </w:r>
          </w:p>
          <w:p w:rsidR="00534F62" w:rsidRPr="00534F62" w:rsidRDefault="00534F62" w:rsidP="00534F62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34F62">
              <w:rPr>
                <w:rFonts w:asciiTheme="minorEastAsia" w:hAnsiTheme="minorEastAsia" w:cs="宋体"/>
                <w:kern w:val="0"/>
                <w:sz w:val="24"/>
                <w:szCs w:val="24"/>
              </w:rPr>
              <w:t>1.大大小小的球（13—24月）</w:t>
            </w:r>
          </w:p>
          <w:p w:rsidR="00534F62" w:rsidRPr="00534F62" w:rsidRDefault="00534F62" w:rsidP="00534F62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34F62">
              <w:rPr>
                <w:rFonts w:asciiTheme="minorEastAsia" w:hAnsiTheme="minorEastAsia" w:cs="宋体"/>
                <w:kern w:val="0"/>
                <w:sz w:val="24"/>
                <w:szCs w:val="24"/>
              </w:rPr>
              <w:t>2.圆圆的世界（24—36月）</w:t>
            </w:r>
          </w:p>
          <w:p w:rsidR="00534F62" w:rsidRPr="00534F62" w:rsidRDefault="00534F62" w:rsidP="00534F62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34F62">
              <w:rPr>
                <w:rFonts w:asciiTheme="minorEastAsia" w:hAnsiTheme="minorEastAsia" w:cs="宋体"/>
                <w:kern w:val="0"/>
                <w:sz w:val="24"/>
                <w:szCs w:val="24"/>
              </w:rPr>
              <w:t>核心：大小/形状/颜色、分类、感官探索、想象创造</w:t>
            </w:r>
          </w:p>
          <w:p w:rsidR="00534F62" w:rsidRPr="00534F62" w:rsidRDefault="00534F62" w:rsidP="00534F62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34F62">
              <w:rPr>
                <w:rFonts w:asciiTheme="minorEastAsia" w:hAnsiTheme="minorEastAsia" w:cs="宋体"/>
                <w:kern w:val="0"/>
                <w:sz w:val="24"/>
                <w:szCs w:val="24"/>
              </w:rPr>
              <w:t>（五）情感与社会性领域</w:t>
            </w:r>
          </w:p>
          <w:p w:rsidR="00534F62" w:rsidRPr="00534F62" w:rsidRDefault="00534F62" w:rsidP="00534F62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34F62">
              <w:rPr>
                <w:rFonts w:asciiTheme="minorEastAsia" w:hAnsiTheme="minorEastAsia" w:cs="宋体"/>
                <w:kern w:val="0"/>
                <w:sz w:val="24"/>
                <w:szCs w:val="24"/>
              </w:rPr>
              <w:t>1.我有小情绪（13—24月）</w:t>
            </w:r>
          </w:p>
          <w:p w:rsidR="00534F62" w:rsidRPr="00534F62" w:rsidRDefault="00534F62" w:rsidP="00534F62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34F62">
              <w:rPr>
                <w:rFonts w:asciiTheme="minorEastAsia" w:hAnsiTheme="minorEastAsia" w:cs="宋体"/>
                <w:kern w:val="0"/>
                <w:sz w:val="24"/>
                <w:szCs w:val="24"/>
              </w:rPr>
              <w:t>2.菲菲生气了（24—36月）</w:t>
            </w:r>
          </w:p>
          <w:p w:rsidR="00534F62" w:rsidRPr="00534F62" w:rsidRDefault="00534F62" w:rsidP="00534F62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34F62">
              <w:rPr>
                <w:rFonts w:asciiTheme="minorEastAsia" w:hAnsiTheme="minorEastAsia" w:cs="宋体"/>
                <w:kern w:val="0"/>
                <w:sz w:val="24"/>
                <w:szCs w:val="24"/>
              </w:rPr>
              <w:lastRenderedPageBreak/>
              <w:t>核心：情绪识别、表达调节、交往、规则、安全感</w:t>
            </w:r>
          </w:p>
          <w:p w:rsidR="00534F62" w:rsidRPr="00534F62" w:rsidRDefault="00534F62" w:rsidP="00534F62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34F62">
              <w:rPr>
                <w:rFonts w:asciiTheme="minorEastAsia" w:hAnsiTheme="minorEastAsia" w:cs="宋体"/>
                <w:kern w:val="0"/>
                <w:sz w:val="24"/>
                <w:szCs w:val="24"/>
              </w:rPr>
              <w:t>（六）综合领域</w:t>
            </w:r>
          </w:p>
          <w:p w:rsidR="00534F62" w:rsidRPr="00534F62" w:rsidRDefault="00534F62" w:rsidP="00534F62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34F62">
              <w:rPr>
                <w:rFonts w:asciiTheme="minorEastAsia" w:hAnsiTheme="minorEastAsia" w:cs="宋体"/>
                <w:kern w:val="0"/>
                <w:sz w:val="24"/>
                <w:szCs w:val="24"/>
              </w:rPr>
              <w:t>1.虎虎生威（多领域融合）</w:t>
            </w:r>
          </w:p>
          <w:p w:rsidR="00534F62" w:rsidRPr="00534F62" w:rsidRDefault="00534F62" w:rsidP="00534F62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34F62">
              <w:rPr>
                <w:rFonts w:asciiTheme="minorEastAsia" w:hAnsiTheme="minorEastAsia" w:cs="宋体"/>
                <w:kern w:val="0"/>
                <w:sz w:val="24"/>
                <w:szCs w:val="24"/>
              </w:rPr>
              <w:t>2.纱布“泡泡机”（科学探究+动作+语言+认知）</w:t>
            </w:r>
          </w:p>
          <w:p w:rsidR="00534F62" w:rsidRPr="00534F62" w:rsidRDefault="00534F62" w:rsidP="00534F62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34F62">
              <w:rPr>
                <w:rFonts w:asciiTheme="minorEastAsia" w:hAnsiTheme="minorEastAsia" w:cs="宋体"/>
                <w:kern w:val="0"/>
                <w:sz w:val="24"/>
                <w:szCs w:val="24"/>
              </w:rPr>
              <w:t>核心：全面发展、探究兴趣、文化启蒙、亲子协作</w:t>
            </w:r>
          </w:p>
        </w:tc>
        <w:tc>
          <w:tcPr>
            <w:tcW w:w="1585" w:type="pct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34F62" w:rsidRPr="00534F62" w:rsidRDefault="00534F62" w:rsidP="00534F62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34F62">
              <w:rPr>
                <w:rFonts w:asciiTheme="minorEastAsia" w:hAnsiTheme="minorEastAsia" w:cs="宋体"/>
                <w:kern w:val="0"/>
                <w:sz w:val="24"/>
                <w:szCs w:val="24"/>
              </w:rPr>
              <w:lastRenderedPageBreak/>
              <w:t>案例逐篇精讲、分段标注要点、对照模板学习</w:t>
            </w:r>
          </w:p>
        </w:tc>
      </w:tr>
      <w:tr w:rsidR="00534F62" w:rsidRPr="00534F62" w:rsidTr="00534F62">
        <w:tc>
          <w:tcPr>
            <w:tcW w:w="3415" w:type="pct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34F62" w:rsidRPr="00534F62" w:rsidRDefault="00534F62" w:rsidP="00534F62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34F62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四、课堂实践：活动方案仿写</w:t>
            </w:r>
          </w:p>
          <w:p w:rsidR="00534F62" w:rsidRPr="00534F62" w:rsidRDefault="00534F62" w:rsidP="00534F62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34F62">
              <w:rPr>
                <w:rFonts w:asciiTheme="minorEastAsia" w:hAnsiTheme="minorEastAsia" w:cs="宋体"/>
                <w:kern w:val="0"/>
                <w:sz w:val="24"/>
                <w:szCs w:val="24"/>
              </w:rPr>
              <w:t>任务：任选一个领域，为</w:t>
            </w:r>
            <w:r w:rsidRPr="00534F62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2—3岁</w:t>
            </w:r>
            <w:r w:rsidRPr="00534F62">
              <w:rPr>
                <w:rFonts w:asciiTheme="minorEastAsia" w:hAnsiTheme="minorEastAsia" w:cs="宋体"/>
                <w:kern w:val="0"/>
                <w:sz w:val="24"/>
                <w:szCs w:val="24"/>
              </w:rPr>
              <w:t>婴幼儿设计一节完整亲子活动</w:t>
            </w:r>
          </w:p>
          <w:p w:rsidR="00534F62" w:rsidRPr="00534F62" w:rsidRDefault="00534F62" w:rsidP="00534F62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34F62">
              <w:rPr>
                <w:rFonts w:asciiTheme="minorEastAsia" w:hAnsiTheme="minorEastAsia" w:cs="宋体"/>
                <w:kern w:val="0"/>
                <w:sz w:val="24"/>
                <w:szCs w:val="24"/>
              </w:rPr>
              <w:t>要求：包含：目标→准备→过程→延伸，体现领域特点与月龄适宜性</w:t>
            </w:r>
          </w:p>
        </w:tc>
        <w:tc>
          <w:tcPr>
            <w:tcW w:w="1585" w:type="pct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34F62" w:rsidRPr="00534F62" w:rsidRDefault="00534F62" w:rsidP="00534F62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34F62">
              <w:rPr>
                <w:rFonts w:asciiTheme="minorEastAsia" w:hAnsiTheme="minorEastAsia" w:cs="宋体"/>
                <w:kern w:val="0"/>
                <w:sz w:val="24"/>
                <w:szCs w:val="24"/>
              </w:rPr>
              <w:t>小组合作、现场撰写、展示点评、模板对标</w:t>
            </w:r>
          </w:p>
        </w:tc>
      </w:tr>
      <w:tr w:rsidR="00534F62" w:rsidRPr="00534F62" w:rsidTr="00534F62">
        <w:tc>
          <w:tcPr>
            <w:tcW w:w="3415" w:type="pct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34F62" w:rsidRPr="00534F62" w:rsidRDefault="00534F62" w:rsidP="00534F62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34F62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六、总结</w:t>
            </w:r>
          </w:p>
          <w:p w:rsidR="00534F62" w:rsidRPr="00534F62" w:rsidRDefault="00534F62" w:rsidP="00534F62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34F62">
              <w:rPr>
                <w:rFonts w:asciiTheme="minorEastAsia" w:hAnsiTheme="minorEastAsia" w:cs="宋体"/>
                <w:kern w:val="0"/>
                <w:sz w:val="24"/>
                <w:szCs w:val="24"/>
              </w:rPr>
              <w:t>1.设计抓四点：目标、准备、过程、延伸</w:t>
            </w:r>
          </w:p>
          <w:p w:rsidR="00534F62" w:rsidRPr="00534F62" w:rsidRDefault="00534F62" w:rsidP="00534F62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34F62">
              <w:rPr>
                <w:rFonts w:asciiTheme="minorEastAsia" w:hAnsiTheme="minorEastAsia" w:cs="宋体"/>
                <w:kern w:val="0"/>
                <w:sz w:val="24"/>
                <w:szCs w:val="24"/>
              </w:rPr>
              <w:t>2.实施抓三段：前准备、中引导、后反思</w:t>
            </w:r>
          </w:p>
          <w:p w:rsidR="00534F62" w:rsidRPr="00534F62" w:rsidRDefault="00534F62" w:rsidP="00534F62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34F62">
              <w:rPr>
                <w:rFonts w:asciiTheme="minorEastAsia" w:hAnsiTheme="minorEastAsia" w:cs="宋体"/>
                <w:kern w:val="0"/>
                <w:sz w:val="24"/>
                <w:szCs w:val="24"/>
              </w:rPr>
              <w:t>3.领域有侧重：生活重习惯、动作重发展、语言重表达、认知重探索、情感重情绪</w:t>
            </w:r>
          </w:p>
          <w:p w:rsidR="00534F62" w:rsidRPr="00534F62" w:rsidRDefault="00534F62" w:rsidP="00534F62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34F62">
              <w:rPr>
                <w:rFonts w:asciiTheme="minorEastAsia" w:hAnsiTheme="minorEastAsia" w:cs="宋体"/>
                <w:kern w:val="0"/>
                <w:sz w:val="24"/>
                <w:szCs w:val="24"/>
              </w:rPr>
              <w:t>4.全程以</w:t>
            </w:r>
            <w:r w:rsidRPr="00534F62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婴幼儿为中心、游戏为主、亲子互动为核心</w:t>
            </w:r>
          </w:p>
        </w:tc>
        <w:tc>
          <w:tcPr>
            <w:tcW w:w="1585" w:type="pct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34F62" w:rsidRPr="00534F62" w:rsidRDefault="00534F62" w:rsidP="00534F62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34F62">
              <w:rPr>
                <w:rFonts w:asciiTheme="minorEastAsia" w:hAnsiTheme="minorEastAsia" w:cs="宋体"/>
                <w:kern w:val="0"/>
                <w:sz w:val="24"/>
                <w:szCs w:val="24"/>
              </w:rPr>
              <w:t>教师总结、框架梳理</w:t>
            </w:r>
          </w:p>
        </w:tc>
      </w:tr>
      <w:tr w:rsidR="00534F62" w:rsidRPr="00534F62" w:rsidTr="00534F62">
        <w:tc>
          <w:tcPr>
            <w:tcW w:w="3415" w:type="pct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34F62" w:rsidRPr="00534F62" w:rsidRDefault="00534F62" w:rsidP="00534F62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34F62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七、作业</w:t>
            </w:r>
          </w:p>
          <w:p w:rsidR="00534F62" w:rsidRPr="00534F62" w:rsidRDefault="00534F62" w:rsidP="00534F62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34F62">
              <w:rPr>
                <w:rFonts w:asciiTheme="minorEastAsia" w:hAnsiTheme="minorEastAsia" w:cs="宋体"/>
                <w:kern w:val="0"/>
                <w:sz w:val="24"/>
                <w:szCs w:val="24"/>
              </w:rPr>
              <w:t>1.默写各领域亲子活动</w:t>
            </w:r>
            <w:r w:rsidRPr="00534F62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设计4要点+实施3要点</w:t>
            </w:r>
          </w:p>
          <w:p w:rsidR="00534F62" w:rsidRPr="00534F62" w:rsidRDefault="00534F62" w:rsidP="00534F62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34F62">
              <w:rPr>
                <w:rFonts w:asciiTheme="minorEastAsia" w:hAnsiTheme="minorEastAsia" w:cs="宋体"/>
                <w:kern w:val="0"/>
                <w:sz w:val="24"/>
                <w:szCs w:val="24"/>
              </w:rPr>
              <w:t>2.独立撰写一份</w:t>
            </w:r>
            <w:r w:rsidRPr="00534F62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2—3岁语言领域</w:t>
            </w:r>
            <w:r w:rsidRPr="00534F62">
              <w:rPr>
                <w:rFonts w:asciiTheme="minorEastAsia" w:hAnsiTheme="minorEastAsia" w:cs="宋体"/>
                <w:kern w:val="0"/>
                <w:sz w:val="24"/>
                <w:szCs w:val="24"/>
              </w:rPr>
              <w:t>亲子活动完整方案</w:t>
            </w:r>
          </w:p>
          <w:p w:rsidR="00534F62" w:rsidRPr="00534F62" w:rsidRDefault="00534F62" w:rsidP="00534F62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34F62">
              <w:rPr>
                <w:rFonts w:asciiTheme="minorEastAsia" w:hAnsiTheme="minorEastAsia" w:cs="宋体"/>
                <w:kern w:val="0"/>
                <w:sz w:val="24"/>
                <w:szCs w:val="24"/>
              </w:rPr>
              <w:t>3.任选1个案例，写出优点与可改进之处</w:t>
            </w:r>
          </w:p>
        </w:tc>
        <w:tc>
          <w:tcPr>
            <w:tcW w:w="1585" w:type="pct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534F62" w:rsidRPr="00534F62" w:rsidRDefault="00534F62" w:rsidP="00534F62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34F62">
              <w:rPr>
                <w:rFonts w:asciiTheme="minorEastAsia" w:hAnsiTheme="minorEastAsia" w:cs="宋体"/>
                <w:kern w:val="0"/>
                <w:sz w:val="24"/>
                <w:szCs w:val="24"/>
              </w:rPr>
              <w:t>课后巩固、实践应用</w:t>
            </w:r>
          </w:p>
        </w:tc>
      </w:tr>
    </w:tbl>
    <w:p w:rsidR="00534F62" w:rsidRPr="00534F62" w:rsidRDefault="00534F62" w:rsidP="00534F62">
      <w:pPr>
        <w:spacing w:line="360" w:lineRule="auto"/>
        <w:rPr>
          <w:rFonts w:asciiTheme="minorEastAsia" w:hAnsiTheme="minorEastAsia"/>
          <w:sz w:val="24"/>
          <w:szCs w:val="24"/>
        </w:rPr>
      </w:pPr>
    </w:p>
    <w:sectPr w:rsidR="00534F62" w:rsidRPr="00534F6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5790"/>
    <w:rsid w:val="000263A0"/>
    <w:rsid w:val="0005337D"/>
    <w:rsid w:val="00063BD5"/>
    <w:rsid w:val="002F6F85"/>
    <w:rsid w:val="004571DF"/>
    <w:rsid w:val="00485A6F"/>
    <w:rsid w:val="004B024F"/>
    <w:rsid w:val="004F3F4B"/>
    <w:rsid w:val="00534F62"/>
    <w:rsid w:val="00574D8E"/>
    <w:rsid w:val="005E0A07"/>
    <w:rsid w:val="006649AC"/>
    <w:rsid w:val="007421F9"/>
    <w:rsid w:val="00755790"/>
    <w:rsid w:val="00786790"/>
    <w:rsid w:val="007C6A21"/>
    <w:rsid w:val="008168EC"/>
    <w:rsid w:val="008D581D"/>
    <w:rsid w:val="009C2A8B"/>
    <w:rsid w:val="00AD3FAA"/>
    <w:rsid w:val="00B212B8"/>
    <w:rsid w:val="00CC4285"/>
    <w:rsid w:val="00D55162"/>
    <w:rsid w:val="00EE4FEF"/>
    <w:rsid w:val="00F50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898C2FF-F5AB-4E26-BFBD-B6703ECDA8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534F6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230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9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242</Words>
  <Characters>1381</Characters>
  <Application>Microsoft Office Word</Application>
  <DocSecurity>0</DocSecurity>
  <Lines>11</Lines>
  <Paragraphs>3</Paragraphs>
  <ScaleCrop>false</ScaleCrop>
  <Company/>
  <LinksUpToDate>false</LinksUpToDate>
  <CharactersWithSpaces>1620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ecnup</dc:creator>
  <cp:keywords/>
  <dc:description/>
  <cp:lastModifiedBy>ecnup</cp:lastModifiedBy>
  <cp:revision>4</cp:revision>
  <dcterms:created xsi:type="dcterms:W3CDTF">2026-05-09T06:29:00Z</dcterms:created>
  <dcterms:modified xsi:type="dcterms:W3CDTF">2026-05-09T06:39:00Z</dcterms:modified>
</cp:coreProperties>
</file>