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>《大学生职业生涯发展与规划》教案</w:t>
      </w:r>
    </w:p>
    <w:p>
      <w:pPr>
        <w:spacing w:line="360" w:lineRule="auto"/>
        <w:jc w:val="left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授课课程：大学生职业生涯发展与规划</w:t>
      </w:r>
      <w:r>
        <w:rPr>
          <w:rFonts w:ascii="宋体" w:hAnsi="宋体" w:cs="宋体"/>
          <w:sz w:val="24"/>
          <w:szCs w:val="24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授课教师：</w:t>
      </w:r>
      <w:r>
        <w:rPr>
          <w:rFonts w:ascii="宋体" w:hAnsi="宋体" w:cs="宋体"/>
          <w:sz w:val="24"/>
          <w:szCs w:val="24"/>
        </w:rPr>
        <w:t>XXX</w:t>
      </w:r>
    </w:p>
    <w:p>
      <w:pPr>
        <w:spacing w:line="360" w:lineRule="auto"/>
        <w:jc w:val="left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课时安排：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课时</w:t>
      </w:r>
      <w:r>
        <w:rPr>
          <w:rFonts w:ascii="宋体" w:hAnsi="宋体" w:cs="宋体"/>
          <w:sz w:val="24"/>
          <w:szCs w:val="24"/>
        </w:rPr>
        <w:t xml:space="preserve">                                </w:t>
      </w:r>
      <w:r>
        <w:rPr>
          <w:rFonts w:hint="eastAsia" w:ascii="宋体" w:hAnsi="宋体" w:cs="宋体"/>
          <w:sz w:val="24"/>
          <w:szCs w:val="24"/>
        </w:rPr>
        <w:t>授课日期：</w:t>
      </w:r>
      <w:r>
        <w:rPr>
          <w:rFonts w:ascii="宋体" w:hAnsi="宋体" w:cs="宋体"/>
          <w:sz w:val="24"/>
          <w:szCs w:val="24"/>
        </w:rPr>
        <w:t>XXX</w:t>
      </w:r>
    </w:p>
    <w:p>
      <w:pPr>
        <w:spacing w:line="360" w:lineRule="auto"/>
        <w:jc w:val="left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授课内容：第九单元：生涯规划管理</w:t>
      </w:r>
    </w:p>
    <w:tbl>
      <w:tblPr>
        <w:tblStyle w:val="5"/>
        <w:tblW w:w="8949" w:type="dxa"/>
        <w:tblInd w:w="-10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76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341" w:type="dxa"/>
            <w:vAlign w:val="center"/>
          </w:tcPr>
          <w:p>
            <w:pPr>
              <w:spacing w:line="360" w:lineRule="auto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教学内容</w:t>
            </w:r>
          </w:p>
        </w:tc>
        <w:tc>
          <w:tcPr>
            <w:tcW w:w="7608" w:type="dxa"/>
          </w:tcPr>
          <w:p>
            <w:pPr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大学生常见就业去向基本信息及生涯规划建议；职业生涯规划的管理方法；我的生涯规划档案</w:t>
            </w:r>
            <w:r>
              <w:rPr>
                <w:rFonts w:hint="eastAsia" w:ascii="宋体" w:hAnsi="宋体" w:cs="宋体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341" w:type="dxa"/>
            <w:vMerge w:val="restart"/>
          </w:tcPr>
          <w:p>
            <w:pPr>
              <w:spacing w:line="360" w:lineRule="auto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教学目标</w:t>
            </w:r>
          </w:p>
        </w:tc>
        <w:tc>
          <w:tcPr>
            <w:tcW w:w="7608" w:type="dxa"/>
          </w:tcPr>
          <w:p>
            <w:pPr>
              <w:spacing w:line="360" w:lineRule="auto"/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1.</w:t>
            </w:r>
            <w:r>
              <w:rPr>
                <w:rFonts w:ascii="宋体" w:hAnsi="宋体" w:cs="宋体"/>
                <w:color w:val="5F5F5F"/>
                <w:kern w:val="0"/>
                <w:sz w:val="48"/>
                <w:szCs w:val="48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认知目标：</w:t>
            </w:r>
          </w:p>
          <w:p>
            <w:pPr>
              <w:spacing w:line="360" w:lineRule="auto"/>
              <w:ind w:left="360"/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认识到生涯规划是一个持续一生的过程，做好大学生涯规划，为自己未来的人生奠基；</w:t>
            </w:r>
          </w:p>
          <w:p>
            <w:pPr>
              <w:spacing w:line="360" w:lineRule="auto"/>
              <w:ind w:left="360"/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认识到我们要根据时势经常对自己的职业规划进行评估、反馈和调整，做好生涯规划管理，接纳生涯的各种可能性。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4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08" w:type="dxa"/>
          </w:tcPr>
          <w:p>
            <w:pPr>
              <w:spacing w:line="360" w:lineRule="auto"/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color w:val="5F5F5F"/>
                <w:kern w:val="0"/>
                <w:sz w:val="48"/>
                <w:szCs w:val="48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技能目标：</w:t>
            </w:r>
            <w:r>
              <w:rPr>
                <w:rFonts w:ascii="宋体" w:cs="Times New Roman"/>
                <w:sz w:val="24"/>
                <w:szCs w:val="24"/>
              </w:rPr>
              <w:t>       </w:t>
            </w:r>
          </w:p>
          <w:p>
            <w:pPr>
              <w:spacing w:line="360" w:lineRule="auto"/>
              <w:ind w:left="360"/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了解大学生常见就业去向的基本信息；</w:t>
            </w:r>
          </w:p>
          <w:p>
            <w:pPr>
              <w:spacing w:line="360" w:lineRule="auto"/>
              <w:ind w:left="360"/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学会撰写《我的生涯规划档案》，管理自己的生涯规划。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</w:tcPr>
          <w:p>
            <w:pPr>
              <w:spacing w:line="360" w:lineRule="auto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教学重点</w:t>
            </w:r>
          </w:p>
        </w:tc>
        <w:tc>
          <w:tcPr>
            <w:tcW w:w="7608" w:type="dxa"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认识到生涯规划是一个持续一生的过程，做好大学生涯规划，为自己未来的人生奠基。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</w:tcPr>
          <w:p>
            <w:pPr>
              <w:spacing w:line="360" w:lineRule="auto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教学难点</w:t>
            </w:r>
          </w:p>
        </w:tc>
        <w:tc>
          <w:tcPr>
            <w:tcW w:w="7608" w:type="dxa"/>
          </w:tcPr>
          <w:p>
            <w:pPr>
              <w:spacing w:line="360" w:lineRule="auto"/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学会撰写《我的生涯规划档案》，管理自己的生涯规划。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</w:tcPr>
          <w:p>
            <w:pPr>
              <w:spacing w:line="360" w:lineRule="auto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教学方法</w:t>
            </w:r>
          </w:p>
        </w:tc>
        <w:tc>
          <w:tcPr>
            <w:tcW w:w="7608" w:type="dxa"/>
          </w:tcPr>
          <w:p>
            <w:pPr>
              <w:spacing w:line="360" w:lineRule="auto"/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案例探究法、讲授法、讨论法。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1" w:type="dxa"/>
          </w:tcPr>
          <w:p>
            <w:pPr>
              <w:spacing w:line="360" w:lineRule="auto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教学资源</w:t>
            </w:r>
          </w:p>
        </w:tc>
        <w:tc>
          <w:tcPr>
            <w:tcW w:w="7608" w:type="dxa"/>
          </w:tcPr>
          <w:p>
            <w:pPr>
              <w:spacing w:line="360" w:lineRule="auto"/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《大学生职业生涯发展与规划（第二版）》（华师大版）、多媒体（</w:t>
            </w:r>
            <w:r>
              <w:rPr>
                <w:rFonts w:ascii="宋体" w:hAnsi="宋体" w:cs="宋体"/>
                <w:sz w:val="24"/>
                <w:szCs w:val="24"/>
              </w:rPr>
              <w:t>PPT</w:t>
            </w:r>
            <w:r>
              <w:rPr>
                <w:rFonts w:hint="eastAsia" w:ascii="宋体" w:hAnsi="宋体" w:cs="宋体"/>
                <w:sz w:val="24"/>
                <w:szCs w:val="24"/>
              </w:rPr>
              <w:t>）。</w:t>
            </w:r>
          </w:p>
        </w:tc>
      </w:tr>
    </w:tbl>
    <w:p>
      <w:pPr>
        <w:spacing w:line="360" w:lineRule="auto"/>
        <w:jc w:val="left"/>
        <w:rPr>
          <w:rFonts w:asci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教学过程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课堂导入</w:t>
      </w:r>
    </w:p>
    <w:p>
      <w:pPr>
        <w:spacing w:line="360" w:lineRule="auto"/>
        <w:jc w:val="left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【案例导入】困惑与迷思</w:t>
      </w:r>
    </w:p>
    <w:p>
      <w:pPr>
        <w:spacing w:line="360" w:lineRule="auto"/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困惑与迷思</w:t>
      </w:r>
    </w:p>
    <w:p>
      <w:pPr>
        <w:spacing w:line="360" w:lineRule="auto"/>
        <w:rPr>
          <w:rFonts w:ascii="楷体" w:hAnsi="楷体" w:eastAsia="楷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楷体" w:hAnsi="楷体" w:eastAsia="楷体" w:cs="楷体"/>
          <w:sz w:val="24"/>
          <w:szCs w:val="24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</w:rPr>
        <w:t>●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t>陈晨大学毕业时找工作可谓一帆风顺，没经过太多波折就在南方</w:t>
      </w:r>
      <w:r>
        <w:rPr>
          <w:rFonts w:ascii="楷体" w:hAnsi="楷体" w:eastAsia="楷体" w:cs="楷体"/>
          <w:sz w:val="24"/>
          <w:szCs w:val="24"/>
        </w:rPr>
        <w:t>A</w:t>
      </w:r>
      <w:r>
        <w:rPr>
          <w:rFonts w:hint="eastAsia" w:ascii="楷体" w:hAnsi="楷体" w:eastAsia="楷体" w:cs="楷体"/>
          <w:sz w:val="24"/>
          <w:szCs w:val="24"/>
        </w:rPr>
        <w:t>市找了一份理想的工作。在去往</w:t>
      </w:r>
      <w:r>
        <w:rPr>
          <w:rFonts w:ascii="楷体" w:hAnsi="楷体" w:eastAsia="楷体" w:cs="楷体"/>
          <w:sz w:val="24"/>
          <w:szCs w:val="24"/>
        </w:rPr>
        <w:t>A</w:t>
      </w:r>
      <w:r>
        <w:rPr>
          <w:rFonts w:hint="eastAsia" w:ascii="楷体" w:hAnsi="楷体" w:eastAsia="楷体" w:cs="楷体"/>
          <w:sz w:val="24"/>
          <w:szCs w:val="24"/>
        </w:rPr>
        <w:t>市的火车上，陈晨的情绪逐渐从离开校园和同学的哀伤转向对未来憧憬的兴奋。同学中像她这么顺利找到好工作的并不占大多数，她的未来是光明的。然而，到</w:t>
      </w:r>
      <w:r>
        <w:rPr>
          <w:rFonts w:ascii="楷体" w:hAnsi="楷体" w:eastAsia="楷体" w:cs="楷体"/>
          <w:sz w:val="24"/>
          <w:szCs w:val="24"/>
        </w:rPr>
        <w:t>A</w:t>
      </w:r>
      <w:r>
        <w:rPr>
          <w:rFonts w:hint="eastAsia" w:ascii="楷体" w:hAnsi="楷体" w:eastAsia="楷体" w:cs="楷体"/>
          <w:sz w:val="24"/>
          <w:szCs w:val="24"/>
        </w:rPr>
        <w:t>市后，陈晨很快遇到了第一个打击：房子真难租啊，房价出奇的贵。接着，工作中的不顺接踵而来：这个城市中的人似乎很看不起外地人，虽然周围的一些同事不过比自己在这里多呆了几年，可是他们看自己的眼神就好像自己是个彻头彻尾的土包子；还有，顶头上司的脾气古怪，每次挨批，陈晨不知道自己究竟错在哪里。这难道就是陈晨梦寐以求的工作与生活吗？</w:t>
      </w:r>
    </w:p>
    <w:p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刚刚大学毕业时，每个人都很容易按照自己的想象为未来的世界画一幅画。然而，现实常常和这幅画有出入，有时甚至是难以接受的不同。所以，提前去了解现实、设想自己在其中的角色总比临时抱佛脚好。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二、理论与讲解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（一）走进职场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四年的大学生活一结束，你就要正式走进职场。在前方等待着你的机会和经历可能既会让你激动，也会令你沮丧。就像无数毕业生所警告过的那样：工作世界不像大学！不过，伴随新工作而来的也有新的补偿：你会得到许多学习和成长的机会。当然，相应地，你会碰到大学教育从未教你应付的情况。</w:t>
      </w:r>
    </w:p>
    <w:p>
      <w:pPr>
        <w:spacing w:line="360" w:lineRule="auto"/>
        <w:rPr>
          <w:rFonts w:asci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【练习】职场万花筒</w:t>
      </w:r>
    </w:p>
    <w:p>
      <w:pPr>
        <w:spacing w:line="360" w:lineRule="auto"/>
        <w:ind w:firstLine="480" w:firstLineChars="200"/>
        <w:rPr>
          <w:rFonts w:ascii="楷体" w:hAnsi="楷体" w:eastAsia="楷体" w:cs="Times New Roman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头脑风暴：请在下面的纸上，写下所担心的、工作后可能会遇到的问题。</w:t>
      </w:r>
    </w:p>
    <w:p>
      <w:pPr>
        <w:spacing w:line="360" w:lineRule="auto"/>
        <w:ind w:firstLine="480" w:firstLineChars="200"/>
        <w:rPr>
          <w:rFonts w:ascii="楷体" w:hAnsi="楷体" w:eastAsia="楷体" w:cs="Times New Roman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写完后与周围的同学交换，并给自己所拿到的问题写下建议、应对之道。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【讨论】</w:t>
      </w:r>
    </w:p>
    <w:p>
      <w:pPr>
        <w:spacing w:line="360" w:lineRule="auto"/>
        <w:ind w:firstLine="480" w:firstLineChars="200"/>
        <w:rPr>
          <w:rFonts w:ascii="楷体" w:hAnsi="楷体" w:eastAsia="楷体" w:cs="Times New Roman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请同学们说说自己手里拿到的问题和建议。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对学生而言，从校园到社会是一个巨大的变化。此时，很多学生既有对校园、对同学的恋恋不舍，也有面对未来的兴奋、茫然和焦虑。应该说，这些都是面对变化时很正常的感受。然而，如果我们在走入社会前，对可能遇到的环境或困难有所了解，提前从资源和心理两方面做好准备，将有助于顺利地渡过这个时期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很多学生提到，在工作中可能遇到的问题包括：人际关系、是否有胜任工作的能力、对个人的发展没有信心、工作与生活的平衡等。表</w:t>
      </w:r>
      <w:r>
        <w:rPr>
          <w:rFonts w:ascii="宋体" w:hAnsi="宋体" w:cs="宋体"/>
          <w:sz w:val="24"/>
          <w:szCs w:val="24"/>
        </w:rPr>
        <w:t>9-1</w:t>
      </w:r>
      <w:r>
        <w:rPr>
          <w:rFonts w:hint="eastAsia" w:ascii="宋体" w:hAnsi="宋体" w:cs="宋体"/>
          <w:sz w:val="24"/>
          <w:szCs w:val="24"/>
        </w:rPr>
        <w:t>列出了大学文化和工作文化、学校教授与工作中老板的区别，这些都需要学生去适应。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从小学到中学再到大学毕业，每个学生其实都曾经历过不止一次的挑战与变化，比如第一次离开父母、适应大学生活、寻找导师等等。别忘了：每个即将毕业的学生都是带着很多资源和智慧面对未来新环境的。我们可以进一步思考：这样的资源和智慧将如何帮助自己去适应新的环境、应对可能发生的困难？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（二）管理你的职业生涯</w:t>
      </w:r>
    </w:p>
    <w:p>
      <w:pPr>
        <w:spacing w:line="360" w:lineRule="auto"/>
        <w:ind w:firstLine="480" w:firstLineChars="200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下面是给即将毕业的大学生的一些建议：</w:t>
      </w:r>
    </w:p>
    <w:p>
      <w:pPr>
        <w:spacing w:line="360" w:lineRule="auto"/>
        <w:ind w:firstLine="4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使用生涯规划档案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经过前面各单元的探索，你可以将所有的资料整理在自己的生涯规划档案中。这个档案将帮助你系统地记录所有的探索资料，进一步确认、明确目标与行动。前面我们讲到生涯规划是一辈子的事情，所以完成了本书所有的内容，填写了自己的生涯规划档案，只是生涯探索的开始。认识自己是一件不容易的事情，一方面，需要在实践中不断思考；另一方面，环境在随时变化，所以你至少每年要回顾一次自己的生涯发展，思考这是不是你想要的人生。如果继续这样的工作和生活，你的感觉如何？如果继续什么或者改变点什么可以保持更好的感觉，那么，你应该做一些生涯满意度的调查，反思一下自己的发展（见表</w:t>
      </w:r>
      <w:r>
        <w:rPr>
          <w:rFonts w:ascii="宋体" w:hAnsi="宋体" w:cs="宋体"/>
          <w:sz w:val="24"/>
          <w:szCs w:val="24"/>
        </w:rPr>
        <w:t>9-2</w:t>
      </w:r>
      <w:r>
        <w:rPr>
          <w:rFonts w:hint="eastAsia" w:ascii="宋体" w:hAnsi="宋体" w:cs="宋体"/>
          <w:sz w:val="24"/>
          <w:szCs w:val="24"/>
        </w:rPr>
        <w:t>）。再看一看自己的生涯规划档案，如果必要的话，考虑一下哪部分的自我探索需要重新做？目标和行动计划可以作何调整？为你的生涯规划档案增加新的页数，把这些变化记录在上面，供你以后参考。</w:t>
      </w:r>
    </w:p>
    <w:p>
      <w:pPr>
        <w:spacing w:line="360" w:lineRule="auto"/>
        <w:ind w:firstLine="4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</w:rPr>
        <w:t>了解自己，运用已有的资源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每个人都是这世上独一无二的。只有真正了解自己、欣赏自己，才能最大限度地善用自身的资源，发挥自己独有的才能。只有在自尊的基础上，才能做到为自己负责；为自己负责，才会对职业生涯进行探索、规划和管理。一个人只有自爱，才能真正做到尊重他人，并与他人发展有意义的亲密关系。这不仅是工作中人际关系的基础，也是建立人际支持系统、获取和利用更多资源、寻求职业发展的基础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就像我们在“技能探索”单元所讲的那样：其实每个人都有很多资源，从小到大积累了各种各样的技能。我们要学会从以往的经历中寻找资源，将自己已有技能迁移，运用到新的情境中。比如，适应新环境和新规则，并不只是我们在从校园到职场的过程中才遇到的挑战。在过去，我们是如何适应从小学到中学、又从中学到大学的挑战的呢？这中间不乏可以迁移的成功经验。</w:t>
      </w:r>
    </w:p>
    <w:p>
      <w:pPr>
        <w:spacing w:line="360" w:lineRule="auto"/>
        <w:ind w:firstLine="4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hint="eastAsia" w:ascii="宋体" w:hAnsi="宋体" w:cs="宋体"/>
          <w:sz w:val="24"/>
          <w:szCs w:val="24"/>
        </w:rPr>
        <w:t>作好开始前的准备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在开始工作前，先花点时间了解相对眼前的工作自己有哪些弱点，看看什么地方可能妨碍你日后事业的成功。比如，你可能不太擅长在公众场合发表意见，也可能对公司从事的业务不太熟悉。那么，现在就是你做做“家庭作业”，弥补这些欠缺的时候了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你最好在开始工作前对自己将要去的工作单位作深入的了解。你可以通过网站搜集信息，也可以与你认识的人交谈。这些均有助于你熟悉情况，作必要的准备，更快地进入角色。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和前几届的毕业生交谈，也会有所帮助。因为他们刚刚经历了由学校到社会的转变。可以了解一下他们的经历：在这一转变过程中，他们感到最困难的是哪些方面？他们能给你什么好的建议吗？</w:t>
      </w:r>
    </w:p>
    <w:p>
      <w:pPr>
        <w:spacing w:line="360" w:lineRule="auto"/>
        <w:ind w:firstLine="480" w:firstLineChars="200"/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hint="eastAsia" w:ascii="宋体" w:hAnsi="宋体" w:cs="宋体"/>
          <w:sz w:val="24"/>
          <w:szCs w:val="24"/>
        </w:rPr>
        <w:t>与上司和同事相处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在现代社会，人际交往的能力成为个人最重要的能力之一。但是，要注意区分你的私人生活与职业生活，不要将它们混淆在一起。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避免“办公室政治”。不要参与散布流言蜚语，对所有的同事都应当彬彬有礼。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如果你和同事发生冲突，要学会以建设性的方式来解决。后退一步，考虑一下你在这件事中所扮演的角色，然后与对方私下会谈，寻求双方的共同之处和解决途径。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在公司内发展人际关系网会非常有益。当然，这并不是建议你去拉帮结派。与一些有共同兴趣爱好的人发展一种更深层次的关系，不仅可以得到工作中所需要的支持和鼓励，还能掌握更多的信息和资源。所以，设法寻找资格较老，愿意担任你“导师”的人，他们可以在事业上给予你指点和帮助。</w:t>
      </w:r>
    </w:p>
    <w:p>
      <w:pPr>
        <w:spacing w:line="360" w:lineRule="auto"/>
        <w:ind w:firstLine="480" w:firstLineChars="200"/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5.</w:t>
      </w:r>
      <w:r>
        <w:rPr>
          <w:rFonts w:hint="eastAsia" w:ascii="宋体" w:hAnsi="宋体" w:cs="宋体"/>
          <w:sz w:val="24"/>
          <w:szCs w:val="24"/>
        </w:rPr>
        <w:t>在最初的日子里取胜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最初的几天可能会是艰难的：有许多从未谋面的人要认识，大量的新信息要记住</w:t>
      </w:r>
      <w:r>
        <w:rPr>
          <w:rFonts w:ascii="宋体" w:hAnsi="宋体" w:cs="宋体"/>
          <w:sz w:val="24"/>
          <w:szCs w:val="24"/>
        </w:rPr>
        <w:t>——</w:t>
      </w:r>
      <w:r>
        <w:rPr>
          <w:rFonts w:hint="eastAsia" w:ascii="宋体" w:hAnsi="宋体" w:cs="宋体"/>
          <w:sz w:val="24"/>
          <w:szCs w:val="24"/>
        </w:rPr>
        <w:t>这时，你要尽可能保持镇定。这几天你得额外地努力，做一些乍看上去很困难的事。别害羞！向别人主动介绍自己，甚至邀请同事共进午餐。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上下班时间也很重要。在办公室多花一点时间，不仅对迅速掌握新工作的任务和要求很有帮助，还能让你的上司和同事知道你是一个勤勉的人。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等你逐渐适应了新的工作环境之后，就可以积极寻找机会，主动报名参加某个项目了。愿意花时间作份外的工作，这将使你从众多的雇员中脱颖而出。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犯错误时不可避免的，领导们通常也不期望新雇员将一切事都做得十全十美。因此，当你出错时，不要灰心丧气，要原谅自己。不过你应该及时沟通，勇于认错，从错误中学习，保证以后再也不犯同样的错。改变自己能改变的，接受自己不能改变的，最重要的是自己愿意成长和改变！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在纷繁芜杂的生活中，别忘了思考和辨别自己的需要及优先次序，保持你长远的人生目标。记住，每一份工作都是朝着你最终的职业目标所迈出的一小步。即使现在所作的工作与自己的梦想风马牛不相及，也总会教给你一些有益的东西，只要你准备好去学习、去勇敢地迎接新的挑战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【练习】</w:t>
      </w:r>
      <w:r>
        <w:rPr>
          <w:rFonts w:ascii="宋体" w:hAnsi="宋体" w:cs="宋体"/>
          <w:sz w:val="24"/>
          <w:szCs w:val="24"/>
        </w:rPr>
        <w:t>80</w:t>
      </w:r>
      <w:r>
        <w:rPr>
          <w:rFonts w:hint="eastAsia" w:ascii="宋体" w:hAnsi="宋体" w:cs="宋体"/>
          <w:sz w:val="24"/>
          <w:szCs w:val="24"/>
        </w:rPr>
        <w:t>岁的生日回想</w:t>
      </w:r>
    </w:p>
    <w:p>
      <w:pPr>
        <w:spacing w:line="360" w:lineRule="auto"/>
        <w:rPr>
          <w:rFonts w:ascii="楷体" w:hAnsi="楷体" w:eastAsia="楷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t>放一首能令你静下心来，同时也是你喜欢的音乐。请用舒服的姿势坐好，放松，闭上眼睛，找到你自己呼吸的节奏。</w:t>
      </w:r>
    </w:p>
    <w:p>
      <w:pPr>
        <w:spacing w:line="360" w:lineRule="auto"/>
        <w:rPr>
          <w:rFonts w:ascii="楷体" w:hAnsi="楷体" w:eastAsia="楷体" w:cs="Times New Roman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</w:rPr>
        <w:t>想象今天是你</w:t>
      </w:r>
      <w:r>
        <w:rPr>
          <w:rFonts w:ascii="楷体" w:hAnsi="楷体" w:eastAsia="楷体" w:cs="楷体"/>
          <w:sz w:val="24"/>
          <w:szCs w:val="24"/>
        </w:rPr>
        <w:t>80</w:t>
      </w:r>
      <w:r>
        <w:rPr>
          <w:rFonts w:hint="eastAsia" w:ascii="楷体" w:hAnsi="楷体" w:eastAsia="楷体" w:cs="楷体"/>
          <w:sz w:val="24"/>
          <w:szCs w:val="24"/>
        </w:rPr>
        <w:t>岁的生日。你的家人、儿孙、亲戚、朋友将为你举办一个盛大的生日</w:t>
      </w:r>
      <w:r>
        <w:rPr>
          <w:rFonts w:ascii="楷体" w:hAnsi="楷体" w:eastAsia="楷体" w:cs="楷体"/>
          <w:sz w:val="24"/>
          <w:szCs w:val="24"/>
        </w:rPr>
        <w:t xml:space="preserve">party </w:t>
      </w:r>
      <w:r>
        <w:rPr>
          <w:rFonts w:hint="eastAsia" w:ascii="楷体" w:hAnsi="楷体" w:eastAsia="楷体" w:cs="楷体"/>
          <w:sz w:val="24"/>
          <w:szCs w:val="24"/>
        </w:rPr>
        <w:t>。家里到处张灯结彩，你的生日</w:t>
      </w:r>
      <w:r>
        <w:rPr>
          <w:rFonts w:ascii="楷体" w:hAnsi="楷体" w:eastAsia="楷体" w:cs="楷体"/>
          <w:sz w:val="24"/>
          <w:szCs w:val="24"/>
        </w:rPr>
        <w:t xml:space="preserve">party </w:t>
      </w:r>
      <w:r>
        <w:rPr>
          <w:rFonts w:hint="eastAsia" w:ascii="楷体" w:hAnsi="楷体" w:eastAsia="楷体" w:cs="楷体"/>
          <w:sz w:val="24"/>
          <w:szCs w:val="24"/>
        </w:rPr>
        <w:t>很快就要开始了。现在，你独自一个人坐在书房里，外面是隐隐约约的音乐和人声。请你回想自己走过的一生中，有哪三件事是你为之自豪的，当你回想起来的时候感到愉快的。</w:t>
      </w:r>
    </w:p>
    <w:p>
      <w:pPr>
        <w:spacing w:line="360" w:lineRule="auto"/>
        <w:rPr>
          <w:rFonts w:ascii="楷体" w:hAnsi="楷体" w:eastAsia="楷体" w:cs="Times New Roman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</w:rPr>
        <w:t>想好之后，请睁开眼睛，在一张空白的纸上写下三件事。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通过这个活动，希望帮助大家时时从日常琐事中抬起头来，保持人生的长远目标。让自己真正能够行动起来！别做那种推迟按自己心意生活的人，因为那样的人就像在河边等着水流干才肯过河的傻子。河水总是不断流动着的，并将永远如此。最好的办法是抓住今天，因为你永远不会知道自己还能有多少个“今天”。三、课堂小结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本单元帮助同学们思考变化中可能遇到的困难，为就业的转变做好心理准备；并介绍了职业生涯管理的概念和理念，促进大家对生命意义的思考，希望大家在生涯道路上尊重自己、勇于尝试。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hint="eastAsia" w:ascii="宋体" w:cs="宋体"/>
          <w:sz w:val="24"/>
          <w:szCs w:val="24"/>
        </w:rPr>
        <w:t>四、课后作业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cs="宋体"/>
          <w:sz w:val="24"/>
          <w:szCs w:val="24"/>
        </w:rPr>
        <w:t>1.</w:t>
      </w:r>
      <w:r>
        <w:rPr>
          <w:rFonts w:hint="eastAsia" w:ascii="宋体" w:cs="宋体"/>
          <w:sz w:val="24"/>
          <w:szCs w:val="24"/>
        </w:rPr>
        <w:t>完成你的生涯规划档案。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4AFEE"/>
    <w:multiLevelType w:val="singleLevel"/>
    <w:tmpl w:val="5884AFE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266C"/>
    <w:rsid w:val="000677D4"/>
    <w:rsid w:val="001A0E72"/>
    <w:rsid w:val="00260C52"/>
    <w:rsid w:val="002D4247"/>
    <w:rsid w:val="00390EEB"/>
    <w:rsid w:val="004236D8"/>
    <w:rsid w:val="004F7232"/>
    <w:rsid w:val="00630FCB"/>
    <w:rsid w:val="006356DB"/>
    <w:rsid w:val="006526B5"/>
    <w:rsid w:val="00682A81"/>
    <w:rsid w:val="006945B6"/>
    <w:rsid w:val="00861B2F"/>
    <w:rsid w:val="00973BD7"/>
    <w:rsid w:val="009957AA"/>
    <w:rsid w:val="00BB4102"/>
    <w:rsid w:val="00C3266C"/>
    <w:rsid w:val="00C91B86"/>
    <w:rsid w:val="00D51B09"/>
    <w:rsid w:val="00DD5854"/>
    <w:rsid w:val="00ED315D"/>
    <w:rsid w:val="18D05A5B"/>
    <w:rsid w:val="2DCF6803"/>
    <w:rsid w:val="32134B44"/>
    <w:rsid w:val="33CD5333"/>
    <w:rsid w:val="46AF3770"/>
    <w:rsid w:val="77AF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4"/>
    <w:link w:val="2"/>
    <w:semiHidden/>
    <w:qFormat/>
    <w:locked/>
    <w:uiPriority w:val="99"/>
    <w:rPr>
      <w:sz w:val="18"/>
      <w:szCs w:val="18"/>
    </w:rPr>
  </w:style>
  <w:style w:type="character" w:customStyle="1" w:styleId="7">
    <w:name w:val="Header Char"/>
    <w:basedOn w:val="4"/>
    <w:link w:val="3"/>
    <w:semiHidden/>
    <w:qFormat/>
    <w:locked/>
    <w:uiPriority w:val="99"/>
    <w:rPr>
      <w:sz w:val="18"/>
      <w:szCs w:val="18"/>
    </w:rPr>
  </w:style>
  <w:style w:type="character" w:customStyle="1" w:styleId="8">
    <w:name w:val="Body Text Char1"/>
    <w:qFormat/>
    <w:locked/>
    <w:uiPriority w:val="99"/>
    <w:rPr>
      <w:rFonts w:ascii="Arial Unicode MS" w:eastAsia="Times New Roman" w:cs="Arial Unicode MS"/>
      <w:spacing w:val="-10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SXL</Company>
  <Pages>5</Pages>
  <Words>624</Words>
  <Characters>3560</Characters>
  <Lines>0</Lines>
  <Paragraphs>0</Paragraphs>
  <TotalTime>0</TotalTime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2017-05-15T22:46:00Z</dcterms:created>
  <dc:creator>le</dc:creator>
  <cp:lastModifiedBy>Liying</cp:lastModifiedBy>
  <dcterms:modified xsi:type="dcterms:W3CDTF">2017-12-07T06:15:27Z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