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宋体" w:cs="Times New Roman"/>
          <w:sz w:val="28"/>
          <w:szCs w:val="28"/>
        </w:rPr>
      </w:pPr>
      <w:r>
        <w:rPr>
          <w:rFonts w:ascii="宋体" w:hAnsi="宋体" w:cs="宋体"/>
          <w:sz w:val="24"/>
          <w:szCs w:val="24"/>
        </w:rPr>
        <w:t xml:space="preserve">  </w:t>
      </w:r>
      <w:r>
        <w:rPr>
          <w:rFonts w:hint="eastAsia" w:ascii="宋体" w:hAnsi="宋体" w:cs="宋体"/>
          <w:sz w:val="28"/>
          <w:szCs w:val="28"/>
        </w:rPr>
        <w:t>《大学生职业生涯发展与规划》教案</w:t>
      </w:r>
    </w:p>
    <w:p>
      <w:pPr>
        <w:spacing w:line="360" w:lineRule="auto"/>
        <w:jc w:val="left"/>
        <w:rPr>
          <w:rFonts w:ascii="宋体" w:cs="Times New Roman"/>
          <w:sz w:val="24"/>
          <w:szCs w:val="24"/>
        </w:rPr>
      </w:pPr>
      <w:r>
        <w:rPr>
          <w:rFonts w:hint="eastAsia" w:ascii="宋体" w:hAnsi="宋体" w:cs="宋体"/>
          <w:sz w:val="24"/>
          <w:szCs w:val="24"/>
        </w:rPr>
        <w:t>授课课程：大学生职业生涯发展与规划</w:t>
      </w:r>
      <w:r>
        <w:rPr>
          <w:rFonts w:ascii="宋体" w:hAnsi="宋体" w:cs="宋体"/>
          <w:sz w:val="24"/>
          <w:szCs w:val="24"/>
        </w:rPr>
        <w:t xml:space="preserve">             </w:t>
      </w:r>
      <w:r>
        <w:rPr>
          <w:rFonts w:hint="eastAsia" w:ascii="宋体" w:hAnsi="宋体" w:cs="宋体"/>
          <w:sz w:val="24"/>
          <w:szCs w:val="24"/>
        </w:rPr>
        <w:t>授课教师：</w:t>
      </w:r>
      <w:r>
        <w:rPr>
          <w:rFonts w:ascii="宋体" w:hAnsi="宋体" w:cs="宋体"/>
          <w:sz w:val="24"/>
          <w:szCs w:val="24"/>
        </w:rPr>
        <w:t>XXX</w:t>
      </w:r>
    </w:p>
    <w:p>
      <w:pPr>
        <w:spacing w:line="360" w:lineRule="auto"/>
        <w:jc w:val="left"/>
        <w:rPr>
          <w:rFonts w:ascii="宋体" w:cs="Times New Roman"/>
          <w:sz w:val="24"/>
          <w:szCs w:val="24"/>
        </w:rPr>
      </w:pPr>
      <w:r>
        <w:rPr>
          <w:rFonts w:hint="eastAsia" w:ascii="宋体" w:hAnsi="宋体" w:cs="宋体"/>
          <w:sz w:val="24"/>
          <w:szCs w:val="24"/>
        </w:rPr>
        <w:t>课时安排：</w:t>
      </w:r>
      <w:r>
        <w:rPr>
          <w:rFonts w:ascii="宋体" w:hAnsi="宋体" w:cs="宋体"/>
          <w:sz w:val="24"/>
          <w:szCs w:val="24"/>
        </w:rPr>
        <w:t>2</w:t>
      </w:r>
      <w:r>
        <w:rPr>
          <w:rFonts w:hint="eastAsia" w:ascii="宋体" w:hAnsi="宋体" w:cs="宋体"/>
          <w:sz w:val="24"/>
          <w:szCs w:val="24"/>
        </w:rPr>
        <w:t>课时</w:t>
      </w:r>
      <w:r>
        <w:rPr>
          <w:rFonts w:ascii="宋体" w:hAnsi="宋体" w:cs="宋体"/>
          <w:sz w:val="24"/>
          <w:szCs w:val="24"/>
        </w:rPr>
        <w:t xml:space="preserve">                                </w:t>
      </w:r>
      <w:r>
        <w:rPr>
          <w:rFonts w:hint="eastAsia" w:ascii="宋体" w:hAnsi="宋体" w:cs="宋体"/>
          <w:sz w:val="24"/>
          <w:szCs w:val="24"/>
        </w:rPr>
        <w:t>授课日期：</w:t>
      </w:r>
      <w:r>
        <w:rPr>
          <w:rFonts w:ascii="宋体" w:hAnsi="宋体" w:cs="宋体"/>
          <w:sz w:val="24"/>
          <w:szCs w:val="24"/>
        </w:rPr>
        <w:t>XXX</w:t>
      </w:r>
    </w:p>
    <w:p>
      <w:pPr>
        <w:spacing w:line="360" w:lineRule="auto"/>
        <w:jc w:val="left"/>
        <w:rPr>
          <w:rFonts w:ascii="宋体" w:cs="Times New Roman"/>
          <w:sz w:val="24"/>
          <w:szCs w:val="24"/>
        </w:rPr>
      </w:pPr>
      <w:r>
        <w:rPr>
          <w:rFonts w:hint="eastAsia" w:ascii="宋体" w:hAnsi="宋体" w:cs="宋体"/>
          <w:sz w:val="24"/>
          <w:szCs w:val="24"/>
        </w:rPr>
        <w:t>授课内容：第三单元：性格探索</w:t>
      </w:r>
    </w:p>
    <w:tbl>
      <w:tblPr>
        <w:tblStyle w:val="6"/>
        <w:tblW w:w="8949" w:type="dxa"/>
        <w:tblInd w:w="-106"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1"/>
        <w:gridCol w:w="7608"/>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621" w:hRule="atLeast"/>
        </w:trPr>
        <w:tc>
          <w:tcPr>
            <w:tcW w:w="1341" w:type="dxa"/>
            <w:vAlign w:val="center"/>
          </w:tcPr>
          <w:p>
            <w:pPr>
              <w:spacing w:line="360" w:lineRule="auto"/>
              <w:rPr>
                <w:rFonts w:ascii="宋体" w:cs="Times New Roman"/>
                <w:b/>
                <w:bCs/>
                <w:sz w:val="24"/>
                <w:szCs w:val="24"/>
              </w:rPr>
            </w:pPr>
            <w:r>
              <w:rPr>
                <w:rFonts w:ascii="宋体" w:hAnsi="宋体" w:cs="宋体"/>
                <w:b/>
                <w:bCs/>
                <w:sz w:val="24"/>
                <w:szCs w:val="24"/>
              </w:rPr>
              <w:t xml:space="preserve"> </w:t>
            </w:r>
            <w:r>
              <w:rPr>
                <w:rFonts w:hint="eastAsia" w:ascii="宋体" w:hAnsi="宋体" w:cs="宋体"/>
                <w:b/>
                <w:bCs/>
                <w:sz w:val="24"/>
                <w:szCs w:val="24"/>
              </w:rPr>
              <w:t>教学内容</w:t>
            </w:r>
          </w:p>
        </w:tc>
        <w:tc>
          <w:tcPr>
            <w:tcW w:w="7608" w:type="dxa"/>
          </w:tcPr>
          <w:p>
            <w:pPr>
              <w:rPr>
                <w:rFonts w:ascii="宋体" w:cs="Times New Roman"/>
                <w:sz w:val="28"/>
                <w:szCs w:val="28"/>
              </w:rPr>
            </w:pPr>
            <w:r>
              <w:rPr>
                <w:rFonts w:hint="eastAsia" w:ascii="宋体" w:hAnsi="宋体" w:cs="宋体"/>
                <w:sz w:val="24"/>
                <w:szCs w:val="24"/>
              </w:rPr>
              <w:t>性格与生涯发展的关系；通过</w:t>
            </w:r>
            <w:r>
              <w:rPr>
                <w:rFonts w:ascii="宋体" w:hAnsi="宋体" w:cs="宋体"/>
                <w:sz w:val="24"/>
                <w:szCs w:val="24"/>
              </w:rPr>
              <w:t>MBTI</w:t>
            </w:r>
            <w:r>
              <w:rPr>
                <w:rFonts w:hint="eastAsia" w:ascii="宋体" w:hAnsi="宋体" w:cs="宋体"/>
                <w:sz w:val="24"/>
                <w:szCs w:val="24"/>
              </w:rPr>
              <w:t>了解性格；</w:t>
            </w:r>
            <w:r>
              <w:rPr>
                <w:rFonts w:hint="eastAsia" w:ascii="宋体" w:hAnsi="宋体" w:cs="宋体"/>
                <w:sz w:val="24"/>
                <w:szCs w:val="24"/>
                <w:lang w:eastAsia="zh-CN"/>
              </w:rPr>
              <w:t>性格</w:t>
            </w:r>
            <w:bookmarkStart w:id="0" w:name="_GoBack"/>
            <w:bookmarkEnd w:id="0"/>
            <w:r>
              <w:rPr>
                <w:rFonts w:hint="eastAsia" w:ascii="宋体" w:hAnsi="宋体" w:cs="宋体"/>
                <w:sz w:val="24"/>
                <w:szCs w:val="24"/>
              </w:rPr>
              <w:t>与职业的匹配。</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07" w:hRule="atLeast"/>
        </w:trPr>
        <w:tc>
          <w:tcPr>
            <w:tcW w:w="1341" w:type="dxa"/>
            <w:vMerge w:val="restart"/>
          </w:tcPr>
          <w:p>
            <w:pPr>
              <w:spacing w:line="360" w:lineRule="auto"/>
              <w:rPr>
                <w:rFonts w:ascii="宋体" w:cs="Times New Roman"/>
                <w:b/>
                <w:bCs/>
                <w:sz w:val="24"/>
                <w:szCs w:val="24"/>
              </w:rPr>
            </w:pPr>
          </w:p>
          <w:p>
            <w:pPr>
              <w:spacing w:line="360" w:lineRule="auto"/>
              <w:rPr>
                <w:rFonts w:ascii="宋体" w:cs="Times New Roman"/>
                <w:b/>
                <w:bCs/>
                <w:sz w:val="24"/>
                <w:szCs w:val="24"/>
              </w:rPr>
            </w:pPr>
            <w:r>
              <w:rPr>
                <w:rFonts w:ascii="宋体" w:hAnsi="宋体" w:cs="宋体"/>
                <w:b/>
                <w:bCs/>
                <w:sz w:val="24"/>
                <w:szCs w:val="24"/>
              </w:rPr>
              <w:t xml:space="preserve"> </w:t>
            </w:r>
            <w:r>
              <w:rPr>
                <w:rFonts w:hint="eastAsia" w:ascii="宋体" w:hAnsi="宋体" w:cs="宋体"/>
                <w:b/>
                <w:bCs/>
                <w:sz w:val="24"/>
                <w:szCs w:val="24"/>
              </w:rPr>
              <w:t>教学目标</w:t>
            </w:r>
          </w:p>
        </w:tc>
        <w:tc>
          <w:tcPr>
            <w:tcW w:w="7608" w:type="dxa"/>
          </w:tcPr>
          <w:p>
            <w:pPr>
              <w:spacing w:line="360" w:lineRule="auto"/>
              <w:jc w:val="left"/>
              <w:rPr>
                <w:rFonts w:ascii="宋体" w:cs="Times New Roman"/>
                <w:sz w:val="24"/>
                <w:szCs w:val="24"/>
              </w:rPr>
            </w:pPr>
            <w:r>
              <w:rPr>
                <w:rFonts w:ascii="宋体" w:hAnsi="宋体" w:cs="宋体"/>
                <w:sz w:val="24"/>
                <w:szCs w:val="24"/>
              </w:rPr>
              <w:t>1.</w:t>
            </w:r>
            <w:r>
              <w:rPr>
                <w:rFonts w:ascii="宋体" w:hAnsi="宋体" w:cs="宋体"/>
                <w:color w:val="5F5F5F"/>
                <w:kern w:val="0"/>
                <w:sz w:val="48"/>
                <w:szCs w:val="48"/>
              </w:rPr>
              <w:t xml:space="preserve"> </w:t>
            </w:r>
            <w:r>
              <w:rPr>
                <w:rFonts w:hint="eastAsia" w:ascii="宋体" w:hAnsi="宋体" w:cs="宋体"/>
                <w:sz w:val="24"/>
                <w:szCs w:val="24"/>
              </w:rPr>
              <w:t>认知目标：</w:t>
            </w:r>
          </w:p>
          <w:p>
            <w:pPr>
              <w:spacing w:line="360" w:lineRule="auto"/>
              <w:ind w:left="360"/>
              <w:jc w:val="left"/>
              <w:rPr>
                <w:rFonts w:ascii="宋体" w:cs="Times New Roman"/>
                <w:sz w:val="24"/>
                <w:szCs w:val="24"/>
              </w:rPr>
            </w:pPr>
            <w:r>
              <w:rPr>
                <w:rFonts w:hint="eastAsia" w:ascii="宋体" w:hAnsi="宋体" w:cs="宋体"/>
                <w:sz w:val="24"/>
                <w:szCs w:val="24"/>
              </w:rPr>
              <w:t>认识到每个人都有与众不同的特质，性格与职业的最佳匹配将使我们成为更有效的工作者；</w:t>
            </w:r>
          </w:p>
          <w:p>
            <w:pPr>
              <w:spacing w:line="360" w:lineRule="auto"/>
              <w:ind w:left="360"/>
              <w:jc w:val="left"/>
              <w:rPr>
                <w:rFonts w:ascii="宋体" w:cs="Times New Roman"/>
                <w:sz w:val="24"/>
                <w:szCs w:val="24"/>
              </w:rPr>
            </w:pPr>
            <w:r>
              <w:rPr>
                <w:rFonts w:hint="eastAsia" w:ascii="宋体" w:hAnsi="宋体" w:cs="宋体"/>
                <w:sz w:val="24"/>
                <w:szCs w:val="24"/>
              </w:rPr>
              <w:t>了解自己的性格特征，探讨自己的性格特征与职业的关系。</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42" w:hRule="atLeast"/>
        </w:trPr>
        <w:tc>
          <w:tcPr>
            <w:tcW w:w="1341" w:type="dxa"/>
            <w:vMerge w:val="continue"/>
            <w:vAlign w:val="center"/>
          </w:tcPr>
          <w:p>
            <w:pPr>
              <w:widowControl/>
              <w:jc w:val="left"/>
              <w:rPr>
                <w:rFonts w:ascii="宋体" w:cs="Times New Roman"/>
                <w:b/>
                <w:bCs/>
                <w:sz w:val="24"/>
                <w:szCs w:val="24"/>
              </w:rPr>
            </w:pPr>
          </w:p>
        </w:tc>
        <w:tc>
          <w:tcPr>
            <w:tcW w:w="7608" w:type="dxa"/>
          </w:tcPr>
          <w:p>
            <w:pPr>
              <w:spacing w:line="360" w:lineRule="auto"/>
              <w:jc w:val="left"/>
              <w:rPr>
                <w:rFonts w:ascii="宋体" w:cs="Times New Roman"/>
                <w:sz w:val="24"/>
                <w:szCs w:val="24"/>
              </w:rPr>
            </w:pPr>
            <w:r>
              <w:rPr>
                <w:rFonts w:ascii="宋体" w:hAnsi="宋体" w:cs="宋体"/>
                <w:sz w:val="24"/>
                <w:szCs w:val="24"/>
              </w:rPr>
              <w:t>2.</w:t>
            </w:r>
            <w:r>
              <w:rPr>
                <w:rFonts w:ascii="宋体" w:hAnsi="宋体" w:cs="宋体"/>
                <w:color w:val="5F5F5F"/>
                <w:kern w:val="0"/>
                <w:sz w:val="48"/>
                <w:szCs w:val="48"/>
              </w:rPr>
              <w:t xml:space="preserve"> </w:t>
            </w:r>
            <w:r>
              <w:rPr>
                <w:rFonts w:hint="eastAsia" w:ascii="宋体" w:hAnsi="宋体" w:cs="宋体"/>
                <w:sz w:val="24"/>
                <w:szCs w:val="24"/>
              </w:rPr>
              <w:t>技能目标：</w:t>
            </w:r>
            <w:r>
              <w:rPr>
                <w:rFonts w:ascii="宋体" w:cs="Times New Roman"/>
                <w:sz w:val="24"/>
                <w:szCs w:val="24"/>
              </w:rPr>
              <w:t>       </w:t>
            </w:r>
          </w:p>
          <w:p>
            <w:pPr>
              <w:spacing w:line="360" w:lineRule="auto"/>
              <w:ind w:left="360"/>
              <w:jc w:val="left"/>
              <w:rPr>
                <w:rFonts w:ascii="宋体" w:cs="Times New Roman"/>
                <w:sz w:val="24"/>
                <w:szCs w:val="24"/>
              </w:rPr>
            </w:pPr>
            <w:r>
              <w:rPr>
                <w:rFonts w:hint="eastAsia" w:ascii="宋体" w:hAnsi="宋体" w:cs="宋体"/>
                <w:sz w:val="24"/>
                <w:szCs w:val="24"/>
              </w:rPr>
              <w:t>能够利用性格理论探索自己的性格，了解自己的性格特征；</w:t>
            </w:r>
          </w:p>
          <w:p>
            <w:pPr>
              <w:spacing w:line="360" w:lineRule="auto"/>
              <w:ind w:left="360"/>
              <w:jc w:val="left"/>
              <w:rPr>
                <w:rFonts w:ascii="宋体" w:cs="Times New Roman"/>
                <w:sz w:val="24"/>
                <w:szCs w:val="24"/>
              </w:rPr>
            </w:pPr>
            <w:r>
              <w:rPr>
                <w:rFonts w:hint="eastAsia" w:ascii="宋体" w:hAnsi="宋体" w:cs="宋体"/>
                <w:sz w:val="24"/>
                <w:szCs w:val="24"/>
              </w:rPr>
              <w:t>通过对性格的了解，澄清自己理想工作的方式。</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c>
          <w:tcPr>
            <w:tcW w:w="1341" w:type="dxa"/>
          </w:tcPr>
          <w:p>
            <w:pPr>
              <w:spacing w:line="360" w:lineRule="auto"/>
              <w:rPr>
                <w:rFonts w:ascii="宋体" w:cs="Times New Roman"/>
                <w:b/>
                <w:bCs/>
                <w:sz w:val="24"/>
                <w:szCs w:val="24"/>
              </w:rPr>
            </w:pPr>
            <w:r>
              <w:rPr>
                <w:rFonts w:ascii="宋体" w:hAnsi="宋体" w:cs="宋体"/>
                <w:b/>
                <w:bCs/>
                <w:sz w:val="24"/>
                <w:szCs w:val="24"/>
              </w:rPr>
              <w:t xml:space="preserve"> </w:t>
            </w:r>
            <w:r>
              <w:rPr>
                <w:rFonts w:hint="eastAsia" w:ascii="宋体" w:hAnsi="宋体" w:cs="宋体"/>
                <w:b/>
                <w:bCs/>
                <w:sz w:val="24"/>
                <w:szCs w:val="24"/>
              </w:rPr>
              <w:t>教学重点</w:t>
            </w:r>
          </w:p>
        </w:tc>
        <w:tc>
          <w:tcPr>
            <w:tcW w:w="7608" w:type="dxa"/>
            <w:vAlign w:val="center"/>
          </w:tcPr>
          <w:p>
            <w:pPr>
              <w:rPr>
                <w:rFonts w:ascii="宋体" w:cs="Times New Roman"/>
                <w:sz w:val="24"/>
                <w:szCs w:val="24"/>
              </w:rPr>
            </w:pPr>
            <w:r>
              <w:rPr>
                <w:rStyle w:val="12"/>
                <w:rFonts w:ascii="宋体" w:hAnsi="宋体" w:eastAsia="宋体" w:cs="宋体"/>
                <w:color w:val="000000"/>
                <w:sz w:val="24"/>
                <w:szCs w:val="24"/>
                <w:lang w:val="zh-CN"/>
              </w:rPr>
              <w:t>1.MBTI</w:t>
            </w:r>
            <w:r>
              <w:rPr>
                <w:rFonts w:hint="eastAsia" w:ascii="宋体" w:hAnsi="宋体" w:cs="宋体"/>
                <w:sz w:val="24"/>
                <w:szCs w:val="24"/>
              </w:rPr>
              <w:t>性格类型探索。</w:t>
            </w:r>
          </w:p>
          <w:p>
            <w:pPr>
              <w:rPr>
                <w:rFonts w:ascii="宋体" w:cs="Times New Roman"/>
                <w:sz w:val="24"/>
                <w:szCs w:val="24"/>
              </w:rPr>
            </w:pPr>
            <w:r>
              <w:rPr>
                <w:rFonts w:ascii="宋体" w:hAnsi="宋体" w:cs="宋体"/>
                <w:sz w:val="24"/>
                <w:szCs w:val="24"/>
              </w:rPr>
              <w:t>2.</w:t>
            </w:r>
            <w:r>
              <w:rPr>
                <w:rStyle w:val="12"/>
                <w:rFonts w:ascii="宋体" w:hAnsi="宋体" w:eastAsia="宋体" w:cs="宋体"/>
                <w:color w:val="000000"/>
                <w:sz w:val="24"/>
                <w:szCs w:val="24"/>
                <w:lang w:val="zh-CN"/>
              </w:rPr>
              <w:t>MBTI</w:t>
            </w:r>
            <w:r>
              <w:rPr>
                <w:rFonts w:hint="eastAsia" w:ascii="宋体" w:hAnsi="宋体" w:cs="宋体"/>
                <w:sz w:val="24"/>
                <w:szCs w:val="24"/>
              </w:rPr>
              <w:t>与职业的匹配。</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c>
          <w:tcPr>
            <w:tcW w:w="1341" w:type="dxa"/>
          </w:tcPr>
          <w:p>
            <w:pPr>
              <w:spacing w:line="360" w:lineRule="auto"/>
              <w:rPr>
                <w:rFonts w:ascii="宋体" w:cs="Times New Roman"/>
                <w:b/>
                <w:bCs/>
                <w:sz w:val="24"/>
                <w:szCs w:val="24"/>
              </w:rPr>
            </w:pPr>
            <w:r>
              <w:rPr>
                <w:rFonts w:ascii="宋体" w:hAnsi="宋体" w:cs="宋体"/>
                <w:b/>
                <w:bCs/>
                <w:sz w:val="24"/>
                <w:szCs w:val="24"/>
              </w:rPr>
              <w:t xml:space="preserve"> </w:t>
            </w:r>
            <w:r>
              <w:rPr>
                <w:rFonts w:hint="eastAsia" w:ascii="宋体" w:hAnsi="宋体" w:cs="宋体"/>
                <w:b/>
                <w:bCs/>
                <w:sz w:val="24"/>
                <w:szCs w:val="24"/>
              </w:rPr>
              <w:t>教学难点</w:t>
            </w:r>
          </w:p>
        </w:tc>
        <w:tc>
          <w:tcPr>
            <w:tcW w:w="7608" w:type="dxa"/>
          </w:tcPr>
          <w:p>
            <w:pPr>
              <w:spacing w:line="360" w:lineRule="auto"/>
              <w:jc w:val="left"/>
              <w:rPr>
                <w:rFonts w:ascii="宋体" w:cs="Times New Roman"/>
                <w:sz w:val="24"/>
                <w:szCs w:val="24"/>
              </w:rPr>
            </w:pPr>
            <w:r>
              <w:rPr>
                <w:rStyle w:val="12"/>
                <w:rFonts w:ascii="宋体" w:hAnsi="宋体" w:eastAsia="宋体" w:cs="宋体"/>
                <w:color w:val="000000"/>
                <w:sz w:val="24"/>
                <w:szCs w:val="24"/>
                <w:lang w:val="zh-CN"/>
              </w:rPr>
              <w:t>MBTI</w:t>
            </w:r>
            <w:r>
              <w:rPr>
                <w:rFonts w:hint="eastAsia" w:ascii="宋体" w:hAnsi="宋体" w:cs="宋体"/>
                <w:sz w:val="24"/>
                <w:szCs w:val="24"/>
              </w:rPr>
              <w:t>与职业的匹配。</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c>
          <w:tcPr>
            <w:tcW w:w="1341" w:type="dxa"/>
          </w:tcPr>
          <w:p>
            <w:pPr>
              <w:spacing w:line="360" w:lineRule="auto"/>
              <w:jc w:val="center"/>
              <w:rPr>
                <w:rFonts w:ascii="宋体" w:cs="Times New Roman"/>
                <w:b/>
                <w:bCs/>
                <w:sz w:val="24"/>
                <w:szCs w:val="24"/>
              </w:rPr>
            </w:pPr>
            <w:r>
              <w:rPr>
                <w:rFonts w:ascii="宋体" w:hAnsi="宋体" w:cs="宋体"/>
                <w:b/>
                <w:bCs/>
                <w:sz w:val="24"/>
                <w:szCs w:val="24"/>
              </w:rPr>
              <w:t xml:space="preserve"> </w:t>
            </w:r>
            <w:r>
              <w:rPr>
                <w:rFonts w:hint="eastAsia" w:ascii="宋体" w:hAnsi="宋体" w:cs="宋体"/>
                <w:b/>
                <w:bCs/>
                <w:sz w:val="24"/>
                <w:szCs w:val="24"/>
              </w:rPr>
              <w:t>教学方法</w:t>
            </w:r>
          </w:p>
        </w:tc>
        <w:tc>
          <w:tcPr>
            <w:tcW w:w="7608" w:type="dxa"/>
          </w:tcPr>
          <w:p>
            <w:pPr>
              <w:spacing w:line="360" w:lineRule="auto"/>
              <w:jc w:val="left"/>
              <w:rPr>
                <w:rFonts w:ascii="宋体" w:cs="Times New Roman"/>
                <w:sz w:val="24"/>
                <w:szCs w:val="24"/>
              </w:rPr>
            </w:pPr>
            <w:r>
              <w:rPr>
                <w:rFonts w:hint="eastAsia" w:ascii="宋体" w:hAnsi="宋体" w:cs="宋体"/>
                <w:sz w:val="24"/>
                <w:szCs w:val="24"/>
              </w:rPr>
              <w:t>案例探究法、讲授法、讨论法。</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c>
          <w:tcPr>
            <w:tcW w:w="1341" w:type="dxa"/>
          </w:tcPr>
          <w:p>
            <w:pPr>
              <w:spacing w:line="360" w:lineRule="auto"/>
              <w:jc w:val="center"/>
              <w:rPr>
                <w:rFonts w:ascii="宋体" w:cs="Times New Roman"/>
                <w:b/>
                <w:bCs/>
                <w:sz w:val="24"/>
                <w:szCs w:val="24"/>
              </w:rPr>
            </w:pPr>
            <w:r>
              <w:rPr>
                <w:rFonts w:hint="eastAsia" w:ascii="宋体" w:hAnsi="宋体" w:cs="宋体"/>
                <w:b/>
                <w:bCs/>
                <w:sz w:val="24"/>
                <w:szCs w:val="24"/>
              </w:rPr>
              <w:t>教学资源</w:t>
            </w:r>
          </w:p>
        </w:tc>
        <w:tc>
          <w:tcPr>
            <w:tcW w:w="7608" w:type="dxa"/>
          </w:tcPr>
          <w:p>
            <w:pPr>
              <w:spacing w:line="360" w:lineRule="auto"/>
              <w:jc w:val="left"/>
              <w:rPr>
                <w:rFonts w:ascii="宋体" w:cs="Times New Roman"/>
                <w:sz w:val="24"/>
                <w:szCs w:val="24"/>
              </w:rPr>
            </w:pPr>
            <w:r>
              <w:rPr>
                <w:rFonts w:hint="eastAsia" w:ascii="宋体" w:hAnsi="宋体" w:cs="宋体"/>
                <w:sz w:val="24"/>
                <w:szCs w:val="24"/>
              </w:rPr>
              <w:t>《大学生职业生涯发展与规划（第二版）》（华师大版）、多媒体（</w:t>
            </w:r>
            <w:r>
              <w:rPr>
                <w:rFonts w:ascii="宋体" w:hAnsi="宋体" w:cs="宋体"/>
                <w:sz w:val="24"/>
                <w:szCs w:val="24"/>
              </w:rPr>
              <w:t>PPT</w:t>
            </w:r>
            <w:r>
              <w:rPr>
                <w:rFonts w:hint="eastAsia" w:ascii="宋体" w:hAnsi="宋体" w:cs="宋体"/>
                <w:sz w:val="24"/>
                <w:szCs w:val="24"/>
              </w:rPr>
              <w:t>）。</w:t>
            </w:r>
          </w:p>
        </w:tc>
      </w:tr>
    </w:tbl>
    <w:p>
      <w:pPr>
        <w:spacing w:line="360" w:lineRule="auto"/>
        <w:jc w:val="left"/>
        <w:rPr>
          <w:rFonts w:ascii="宋体" w:cs="Times New Roman"/>
          <w:b/>
          <w:bCs/>
          <w:sz w:val="24"/>
          <w:szCs w:val="24"/>
        </w:rPr>
      </w:pPr>
      <w:r>
        <w:rPr>
          <w:rFonts w:hint="eastAsia" w:ascii="宋体" w:hAnsi="宋体" w:cs="宋体"/>
          <w:b/>
          <w:bCs/>
          <w:sz w:val="24"/>
          <w:szCs w:val="24"/>
        </w:rPr>
        <w:t>教学过程</w:t>
      </w:r>
    </w:p>
    <w:p>
      <w:pPr>
        <w:numPr>
          <w:ilvl w:val="0"/>
          <w:numId w:val="1"/>
        </w:numPr>
        <w:spacing w:line="360" w:lineRule="auto"/>
        <w:jc w:val="left"/>
        <w:rPr>
          <w:rFonts w:ascii="宋体" w:cs="Times New Roman"/>
          <w:sz w:val="24"/>
          <w:szCs w:val="24"/>
        </w:rPr>
      </w:pPr>
      <w:r>
        <w:rPr>
          <w:rFonts w:hint="eastAsia" w:ascii="宋体" w:hAnsi="宋体" w:cs="宋体"/>
          <w:sz w:val="24"/>
          <w:szCs w:val="24"/>
        </w:rPr>
        <w:t>课堂导入</w:t>
      </w:r>
    </w:p>
    <w:p>
      <w:pPr>
        <w:spacing w:line="360" w:lineRule="auto"/>
        <w:jc w:val="left"/>
        <w:rPr>
          <w:rFonts w:ascii="宋体" w:cs="Times New Roman"/>
          <w:sz w:val="24"/>
          <w:szCs w:val="24"/>
        </w:rPr>
      </w:pPr>
      <w:r>
        <w:rPr>
          <w:rFonts w:hint="eastAsia" w:ascii="宋体" w:hAnsi="宋体" w:cs="宋体"/>
          <w:sz w:val="24"/>
          <w:szCs w:val="24"/>
        </w:rPr>
        <w:t>【案例导入】困惑与迷思</w:t>
      </w:r>
    </w:p>
    <w:p>
      <w:pPr>
        <w:spacing w:line="360" w:lineRule="auto"/>
        <w:rPr>
          <w:rFonts w:ascii="楷体" w:hAnsi="楷体" w:eastAsia="楷体" w:cs="Times New Roman"/>
          <w:sz w:val="24"/>
          <w:szCs w:val="24"/>
        </w:rPr>
      </w:pPr>
      <w:r>
        <w:rPr>
          <w:rFonts w:ascii="楷体_GB2312" w:hAnsi="宋体" w:eastAsia="楷体_GB2312" w:cs="楷体_GB2312"/>
          <w:sz w:val="24"/>
          <w:szCs w:val="24"/>
        </w:rPr>
        <w:t xml:space="preserve">   </w:t>
      </w:r>
      <w:r>
        <w:rPr>
          <w:rFonts w:ascii="楷体" w:hAnsi="楷体" w:eastAsia="楷体" w:cs="楷体"/>
          <w:sz w:val="24"/>
          <w:szCs w:val="24"/>
        </w:rPr>
        <w:t xml:space="preserve"> </w:t>
      </w:r>
      <w:r>
        <w:rPr>
          <w:rFonts w:hint="eastAsia" w:ascii="楷体" w:hAnsi="楷体" w:eastAsia="楷体" w:cs="楷体"/>
          <w:sz w:val="24"/>
          <w:szCs w:val="24"/>
        </w:rPr>
        <w:t>吴泽是某高校法律系一年级的学生，法学是他高考时的第一志愿第一专业。经过半个学期的学习，他发现自己对所学专业越来越感兴趣，而且成绩也不错。按说一切都尽如人意，但他依然有困惑。他觉得自己在性格上是个很感性的人，但法律这个行业要求更多的理性，自己的性格会不会不利于今后在专业上的发展。因此，吴泽不知道自己是否适合继续向法学方面发展。</w:t>
      </w:r>
    </w:p>
    <w:p>
      <w:pPr>
        <w:spacing w:line="360" w:lineRule="auto"/>
        <w:rPr>
          <w:rFonts w:ascii="楷体" w:hAnsi="楷体" w:eastAsia="楷体" w:cs="Times New Roman"/>
          <w:sz w:val="24"/>
          <w:szCs w:val="24"/>
        </w:rPr>
      </w:pPr>
      <w:r>
        <w:rPr>
          <w:rFonts w:ascii="楷体" w:hAnsi="楷体" w:eastAsia="楷体" w:cs="楷体"/>
          <w:sz w:val="24"/>
          <w:szCs w:val="24"/>
        </w:rPr>
        <w:t xml:space="preserve">    </w:t>
      </w:r>
      <w:r>
        <w:rPr>
          <w:rFonts w:hint="eastAsia" w:ascii="楷体" w:hAnsi="楷体" w:eastAsia="楷体" w:cs="楷体"/>
          <w:sz w:val="24"/>
          <w:szCs w:val="24"/>
        </w:rPr>
        <w:t>晓琳是个很聪明的学生，从小到大，学习对她都不是难事。上大学后，她也是成绩优异，每年都拿奖学金。对此，她却不以为然，因为让她为难的不是成绩，而是自己的性格。她已经读到大三，对考研还是找工作一直犹豫不决：以自己的成绩考研应该不成问题，但是她希望早点踏入社会，投入更丰富的生活；如果找工作，自己的性格很内向，不善言辞，在人群中很难引起别人的注意。这样的性格在工作中是否很吃不开？是否应该再读几年书，趁这段时间把性格改变一下？不过，性格能改变吗？</w:t>
      </w:r>
    </w:p>
    <w:p>
      <w:pPr>
        <w:spacing w:line="360" w:lineRule="auto"/>
        <w:rPr>
          <w:rFonts w:ascii="宋体" w:cs="Times New Roman"/>
          <w:sz w:val="24"/>
          <w:szCs w:val="24"/>
        </w:rPr>
      </w:pPr>
      <w:r>
        <w:rPr>
          <w:rFonts w:hint="eastAsia" w:ascii="宋体" w:hAnsi="宋体" w:cs="宋体"/>
          <w:sz w:val="24"/>
          <w:szCs w:val="24"/>
        </w:rPr>
        <w:t>【讨论】</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你认为自已的性格与现在所学的专业适合吗？你对自己的性格满意吗？你认为性格可以改变吗？</w:t>
      </w:r>
    </w:p>
    <w:p>
      <w:pPr>
        <w:spacing w:line="360" w:lineRule="auto"/>
        <w:jc w:val="left"/>
        <w:rPr>
          <w:rFonts w:ascii="宋体" w:cs="Times New Roman"/>
          <w:sz w:val="24"/>
          <w:szCs w:val="24"/>
        </w:rPr>
      </w:pPr>
      <w:r>
        <w:rPr>
          <w:rFonts w:hint="eastAsia" w:ascii="宋体" w:hAnsi="宋体" w:cs="宋体"/>
          <w:sz w:val="24"/>
          <w:szCs w:val="24"/>
        </w:rPr>
        <w:t>【过渡语】</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吴泽和晓琳的困惑在大学生中比较有代表性。一方面，他们不清楚从性格的角度考虑自己适合学什么专业、做什么工作；另一方面，他们也常常对自己的性格有这样或那样的不满，担心性格影响未来发展，又不知道性格能否改变。要解决这些困惑，需要更清晰地了解自己的性格，知道性格和职业的关系到底是什么。</w:t>
      </w:r>
    </w:p>
    <w:p>
      <w:pPr>
        <w:spacing w:line="360" w:lineRule="auto"/>
        <w:rPr>
          <w:rFonts w:ascii="宋体" w:cs="Times New Roman"/>
          <w:sz w:val="24"/>
          <w:szCs w:val="24"/>
        </w:rPr>
      </w:pPr>
      <w:r>
        <w:rPr>
          <w:rFonts w:hint="eastAsia" w:ascii="宋体" w:hAnsi="宋体" w:cs="宋体"/>
          <w:sz w:val="24"/>
          <w:szCs w:val="24"/>
        </w:rPr>
        <w:t>二、理论与讲解</w:t>
      </w:r>
    </w:p>
    <w:p>
      <w:pPr>
        <w:spacing w:line="360" w:lineRule="auto"/>
        <w:rPr>
          <w:rFonts w:ascii="宋体" w:cs="Times New Roman"/>
          <w:sz w:val="24"/>
          <w:szCs w:val="24"/>
        </w:rPr>
      </w:pPr>
      <w:r>
        <w:rPr>
          <w:rFonts w:hint="eastAsia" w:ascii="宋体" w:hAnsi="宋体" w:cs="宋体"/>
          <w:sz w:val="24"/>
          <w:szCs w:val="24"/>
        </w:rPr>
        <w:t>（一）性格与生涯发展的关系</w:t>
      </w:r>
    </w:p>
    <w:p>
      <w:pPr>
        <w:spacing w:line="360" w:lineRule="auto"/>
        <w:rPr>
          <w:rFonts w:ascii="宋体" w:cs="Times New Roman"/>
          <w:sz w:val="24"/>
          <w:szCs w:val="24"/>
        </w:rPr>
      </w:pPr>
      <w:r>
        <w:rPr>
          <w:rFonts w:ascii="宋体" w:hAnsi="宋体" w:cs="宋体"/>
          <w:sz w:val="24"/>
          <w:szCs w:val="24"/>
        </w:rPr>
        <w:t>1.</w:t>
      </w:r>
      <w:r>
        <w:rPr>
          <w:rFonts w:hint="eastAsia" w:ascii="宋体" w:hAnsi="宋体" w:cs="宋体"/>
          <w:sz w:val="24"/>
          <w:szCs w:val="24"/>
        </w:rPr>
        <w:t>什么是性格</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自己或他人通常会用什么词来形容你？“活泼”、“沉静”、“内向”还是“外向”？这些词常常就和一个人的性格有关。关于性格（</w:t>
      </w:r>
      <w:r>
        <w:rPr>
          <w:rFonts w:ascii="宋体" w:hAnsi="宋体" w:cs="宋体"/>
          <w:sz w:val="24"/>
          <w:szCs w:val="24"/>
        </w:rPr>
        <w:t>personality</w:t>
      </w:r>
      <w:r>
        <w:rPr>
          <w:rFonts w:hint="eastAsia" w:ascii="宋体" w:hAnsi="宋体" w:cs="宋体"/>
          <w:sz w:val="24"/>
          <w:szCs w:val="24"/>
        </w:rPr>
        <w:t>），心理学家们有多种定义，但其中有两个基本概念是一致的</w:t>
      </w:r>
      <w:r>
        <w:rPr>
          <w:rFonts w:hint="eastAsia" w:ascii="宋体" w:hAnsi="宋体" w:cs="宋体"/>
          <w:b/>
          <w:bCs/>
          <w:sz w:val="24"/>
          <w:szCs w:val="24"/>
        </w:rPr>
        <w:t>：独特性以及行为的特征性模式。具体而言，性格也称为人格特质，是一个人在生活中对他人、对事、对自己、对外在环境所表现出来的一致性适应方式。</w:t>
      </w:r>
      <w:r>
        <w:rPr>
          <w:rFonts w:hint="eastAsia" w:ascii="宋体" w:hAnsi="宋体" w:cs="宋体"/>
          <w:sz w:val="24"/>
          <w:szCs w:val="24"/>
        </w:rPr>
        <w:t>每个人在其成长经历中，可能受到生理、遗传、家庭教养、文化、学习经验等因素的交互作用，从而形成自己的独特个性，在不同的情境中表现出特定的气质。</w:t>
      </w:r>
    </w:p>
    <w:p>
      <w:pPr>
        <w:spacing w:line="360" w:lineRule="auto"/>
        <w:rPr>
          <w:rFonts w:ascii="宋体" w:cs="Times New Roman"/>
          <w:sz w:val="24"/>
          <w:szCs w:val="24"/>
        </w:rPr>
      </w:pPr>
      <w:r>
        <w:rPr>
          <w:rFonts w:ascii="宋体" w:hAnsi="宋体" w:cs="宋体"/>
          <w:sz w:val="24"/>
          <w:szCs w:val="24"/>
        </w:rPr>
        <w:t>2.</w:t>
      </w:r>
      <w:r>
        <w:rPr>
          <w:rFonts w:hint="eastAsia" w:ascii="宋体" w:hAnsi="宋体" w:cs="宋体"/>
          <w:sz w:val="24"/>
          <w:szCs w:val="24"/>
        </w:rPr>
        <w:t>性格与生涯发展的关系</w:t>
      </w:r>
    </w:p>
    <w:p>
      <w:pPr>
        <w:spacing w:line="360" w:lineRule="auto"/>
        <w:jc w:val="left"/>
        <w:rPr>
          <w:rFonts w:ascii="宋体" w:cs="Times New Roman"/>
          <w:sz w:val="24"/>
          <w:szCs w:val="24"/>
        </w:rPr>
      </w:pPr>
      <w:r>
        <w:rPr>
          <w:rFonts w:hint="eastAsia" w:ascii="宋体" w:hAnsi="宋体" w:cs="宋体"/>
          <w:sz w:val="24"/>
          <w:szCs w:val="24"/>
        </w:rPr>
        <w:t>【练习】</w:t>
      </w:r>
      <w:r>
        <w:rPr>
          <w:rFonts w:ascii="宋体" w:hAnsi="宋体" w:cs="宋体"/>
          <w:sz w:val="24"/>
          <w:szCs w:val="24"/>
        </w:rPr>
        <w:t xml:space="preserve"> </w:t>
      </w:r>
      <w:r>
        <w:rPr>
          <w:rFonts w:hint="eastAsia" w:ascii="宋体" w:hAnsi="宋体" w:cs="宋体"/>
          <w:sz w:val="24"/>
          <w:szCs w:val="24"/>
        </w:rPr>
        <w:t>签名</w:t>
      </w:r>
    </w:p>
    <w:p>
      <w:pPr>
        <w:spacing w:line="360" w:lineRule="auto"/>
        <w:ind w:firstLine="480" w:firstLineChars="200"/>
        <w:rPr>
          <w:rFonts w:ascii="宋体" w:cs="Times New Roman"/>
          <w:sz w:val="24"/>
          <w:szCs w:val="24"/>
        </w:rPr>
      </w:pPr>
      <w:r>
        <w:rPr>
          <w:rFonts w:hint="eastAsia" w:ascii="宋体" w:hAnsi="宋体" w:cs="宋体"/>
          <w:sz w:val="24"/>
          <w:szCs w:val="24"/>
        </w:rPr>
        <w:t>请拿出一张空白纸，在纸上签下自己的名字。</w:t>
      </w:r>
    </w:p>
    <w:p>
      <w:pPr>
        <w:spacing w:line="360" w:lineRule="auto"/>
        <w:ind w:firstLine="480" w:firstLineChars="200"/>
        <w:rPr>
          <w:rFonts w:ascii="宋体" w:cs="Times New Roman"/>
          <w:sz w:val="24"/>
          <w:szCs w:val="24"/>
        </w:rPr>
      </w:pPr>
      <w:r>
        <w:rPr>
          <w:rFonts w:hint="eastAsia" w:ascii="宋体" w:hAnsi="宋体" w:cs="宋体"/>
          <w:sz w:val="24"/>
          <w:szCs w:val="24"/>
        </w:rPr>
        <w:t>请换一只手，再次在纸上签下自己的名字。</w:t>
      </w:r>
    </w:p>
    <w:p>
      <w:pPr>
        <w:spacing w:line="360" w:lineRule="auto"/>
        <w:ind w:firstLine="480" w:firstLineChars="200"/>
        <w:rPr>
          <w:rFonts w:ascii="宋体" w:cs="Times New Roman"/>
          <w:sz w:val="24"/>
          <w:szCs w:val="24"/>
        </w:rPr>
      </w:pPr>
      <w:r>
        <w:rPr>
          <w:rFonts w:hint="eastAsia" w:ascii="宋体" w:hAnsi="宋体" w:cs="宋体"/>
          <w:sz w:val="24"/>
          <w:szCs w:val="24"/>
        </w:rPr>
        <w:t>两次签名有什么不同的感受？请用几个词来形容一下。</w:t>
      </w:r>
    </w:p>
    <w:p>
      <w:pPr>
        <w:spacing w:line="360" w:lineRule="auto"/>
        <w:jc w:val="left"/>
        <w:rPr>
          <w:rFonts w:ascii="宋体" w:cs="Times New Roman"/>
          <w:sz w:val="24"/>
          <w:szCs w:val="24"/>
        </w:rPr>
      </w:pPr>
      <w:r>
        <w:rPr>
          <w:rFonts w:hint="eastAsia" w:ascii="宋体" w:hAnsi="宋体" w:cs="宋体"/>
          <w:sz w:val="24"/>
          <w:szCs w:val="24"/>
        </w:rPr>
        <w:t>【讨论】</w:t>
      </w:r>
    </w:p>
    <w:p>
      <w:pPr>
        <w:spacing w:line="360" w:lineRule="auto"/>
        <w:ind w:firstLine="480" w:firstLineChars="200"/>
        <w:rPr>
          <w:rFonts w:ascii="宋体" w:cs="Times New Roman"/>
          <w:sz w:val="24"/>
          <w:szCs w:val="24"/>
        </w:rPr>
      </w:pPr>
      <w:r>
        <w:rPr>
          <w:rFonts w:hint="eastAsia" w:ascii="宋体" w:hAnsi="宋体" w:cs="宋体"/>
          <w:sz w:val="24"/>
          <w:szCs w:val="24"/>
        </w:rPr>
        <w:t>为什么会有这样的感受？</w:t>
      </w:r>
    </w:p>
    <w:p>
      <w:pPr>
        <w:spacing w:line="360" w:lineRule="auto"/>
        <w:jc w:val="left"/>
        <w:rPr>
          <w:rFonts w:ascii="宋体" w:cs="Times New Roman"/>
          <w:sz w:val="24"/>
          <w:szCs w:val="24"/>
        </w:rPr>
      </w:pPr>
      <w:r>
        <w:rPr>
          <w:rFonts w:hint="eastAsia" w:ascii="宋体" w:hAnsi="宋体" w:cs="宋体"/>
          <w:sz w:val="24"/>
          <w:szCs w:val="24"/>
        </w:rPr>
        <w:t>【总结】</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当我们用自己常用的那只手签名时，通常会感到“得心应手”，很自如，几乎不假思索，也不用费什么力气，对自己能够做好这件事也很有自信。而当我们用另一只手签名时，就感到不习惯、别扭、费劲，而且签的名字也歪歪扭扭。不过，我们发现自己也还是可以用这只手签名的。</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我们在其他事情上也是如此，天生有自己擅长的一面，也有自己不擅长的一面（就如我们的右手、左手）。它们没有好坏或者对错之分。如果能够找到一个适合的环境，使我们在其中发挥自己的长处和优势，那么我们会很自信，并且往往会取得佳绩。相反，如果要求我们做不擅长的事情，那么多半会感到不舒服、不自在，而且可能干不好工作。</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如果我们知晓自己性格上的“左右手”，并了解与之相适应的环境和职业，就能帮助我们作出合乎自己情况的职业选择。这样的最佳匹配，会使得我们容易成为有效的工作者，所以了解自己的性格非常重要。</w:t>
      </w:r>
    </w:p>
    <w:p>
      <w:pPr>
        <w:spacing w:line="360" w:lineRule="auto"/>
        <w:rPr>
          <w:rFonts w:ascii="宋体" w:cs="Times New Roman"/>
          <w:sz w:val="24"/>
          <w:szCs w:val="24"/>
        </w:rPr>
      </w:pPr>
      <w:r>
        <w:rPr>
          <w:rFonts w:ascii="宋体" w:hAnsi="宋体" w:cs="宋体"/>
          <w:sz w:val="24"/>
          <w:szCs w:val="24"/>
        </w:rPr>
        <w:t>(</w:t>
      </w:r>
      <w:r>
        <w:rPr>
          <w:rFonts w:hint="eastAsia" w:ascii="宋体" w:hAnsi="宋体" w:cs="宋体"/>
          <w:sz w:val="24"/>
          <w:szCs w:val="24"/>
        </w:rPr>
        <w:t>二</w:t>
      </w:r>
      <w:r>
        <w:rPr>
          <w:rFonts w:ascii="宋体" w:hAnsi="宋体" w:cs="宋体"/>
          <w:sz w:val="24"/>
          <w:szCs w:val="24"/>
        </w:rPr>
        <w:t>)</w:t>
      </w:r>
      <w:r>
        <w:rPr>
          <w:rFonts w:hint="eastAsia" w:ascii="宋体" w:hAnsi="宋体" w:cs="宋体"/>
          <w:sz w:val="24"/>
          <w:szCs w:val="24"/>
        </w:rPr>
        <w:t>通过</w:t>
      </w:r>
      <w:r>
        <w:rPr>
          <w:rFonts w:ascii="宋体" w:hAnsi="宋体" w:cs="宋体"/>
          <w:sz w:val="24"/>
          <w:szCs w:val="24"/>
        </w:rPr>
        <w:t>MBTI</w:t>
      </w:r>
      <w:r>
        <w:rPr>
          <w:rFonts w:hint="eastAsia" w:ascii="宋体" w:hAnsi="宋体" w:cs="宋体"/>
          <w:sz w:val="24"/>
          <w:szCs w:val="24"/>
        </w:rPr>
        <w:t>了解性格</w:t>
      </w:r>
    </w:p>
    <w:p>
      <w:pPr>
        <w:spacing w:line="360" w:lineRule="auto"/>
        <w:rPr>
          <w:rFonts w:ascii="宋体" w:cs="Times New Roman"/>
          <w:sz w:val="24"/>
          <w:szCs w:val="24"/>
        </w:rPr>
      </w:pPr>
      <w:r>
        <w:rPr>
          <w:rFonts w:ascii="宋体" w:hAnsi="宋体" w:cs="宋体"/>
          <w:sz w:val="24"/>
          <w:szCs w:val="24"/>
        </w:rPr>
        <w:t>1.MBTI</w:t>
      </w:r>
      <w:r>
        <w:rPr>
          <w:rFonts w:hint="eastAsia" w:ascii="宋体" w:hAnsi="宋体" w:cs="宋体"/>
          <w:sz w:val="24"/>
          <w:szCs w:val="24"/>
        </w:rPr>
        <w:t>介绍</w:t>
      </w:r>
    </w:p>
    <w:p>
      <w:pPr>
        <w:spacing w:line="360" w:lineRule="auto"/>
        <w:rPr>
          <w:rFonts w:ascii="宋体" w:cs="Times New Roman"/>
          <w:sz w:val="24"/>
          <w:szCs w:val="24"/>
        </w:rPr>
      </w:pPr>
      <w:r>
        <w:rPr>
          <w:rFonts w:ascii="宋体" w:hAnsi="宋体" w:cs="宋体"/>
          <w:sz w:val="24"/>
          <w:szCs w:val="24"/>
        </w:rPr>
        <w:t xml:space="preserve">    MBTI</w:t>
      </w:r>
      <w:r>
        <w:rPr>
          <w:rFonts w:hint="eastAsia" w:ascii="宋体" w:hAnsi="宋体" w:cs="宋体"/>
          <w:sz w:val="24"/>
          <w:szCs w:val="24"/>
        </w:rPr>
        <w:t>（</w:t>
      </w:r>
      <w:r>
        <w:rPr>
          <w:rFonts w:ascii="宋体" w:hAnsi="宋体" w:cs="宋体"/>
          <w:sz w:val="24"/>
          <w:szCs w:val="24"/>
        </w:rPr>
        <w:t>Myers-Briggs Type Indicator</w:t>
      </w:r>
      <w:r>
        <w:rPr>
          <w:rFonts w:hint="eastAsia" w:ascii="宋体" w:hAnsi="宋体" w:cs="宋体"/>
          <w:sz w:val="24"/>
          <w:szCs w:val="24"/>
        </w:rPr>
        <w:t>）的理论基础来源于瑞典心理学家荣格（</w:t>
      </w:r>
      <w:r>
        <w:rPr>
          <w:rFonts w:ascii="宋体" w:hAnsi="宋体" w:cs="宋体"/>
          <w:sz w:val="24"/>
          <w:szCs w:val="24"/>
        </w:rPr>
        <w:t>Carl Jung</w:t>
      </w:r>
      <w:r>
        <w:rPr>
          <w:rFonts w:hint="eastAsia" w:ascii="宋体" w:hAnsi="宋体" w:cs="宋体"/>
          <w:sz w:val="24"/>
          <w:szCs w:val="24"/>
        </w:rPr>
        <w:t>）有关知觉、判断和人格态度的观点，由布莱格斯（</w:t>
      </w:r>
      <w:r>
        <w:rPr>
          <w:rFonts w:ascii="宋体" w:hAnsi="宋体" w:cs="宋体"/>
          <w:sz w:val="24"/>
          <w:szCs w:val="24"/>
        </w:rPr>
        <w:t>Katherine C. Briggs</w:t>
      </w:r>
      <w:r>
        <w:rPr>
          <w:rFonts w:hint="eastAsia" w:ascii="宋体" w:hAnsi="宋体" w:cs="宋体"/>
          <w:sz w:val="24"/>
          <w:szCs w:val="24"/>
        </w:rPr>
        <w:t>）和她的女儿迈尔斯（</w:t>
      </w:r>
      <w:r>
        <w:rPr>
          <w:rFonts w:ascii="宋体" w:hAnsi="宋体" w:cs="宋体"/>
          <w:sz w:val="24"/>
          <w:szCs w:val="24"/>
        </w:rPr>
        <w:t>Isabel Briggs Myers</w:t>
      </w:r>
      <w:r>
        <w:rPr>
          <w:rFonts w:hint="eastAsia" w:ascii="宋体" w:hAnsi="宋体" w:cs="宋体"/>
          <w:sz w:val="24"/>
          <w:szCs w:val="24"/>
        </w:rPr>
        <w:t>）研究发展成为心理评测工具，因此称作</w:t>
      </w:r>
      <w:r>
        <w:rPr>
          <w:rFonts w:ascii="宋体" w:hAnsi="宋体" w:cs="宋体"/>
          <w:sz w:val="24"/>
          <w:szCs w:val="24"/>
        </w:rPr>
        <w:t>Myers-Briggs Type Indicator</w:t>
      </w:r>
      <w:r>
        <w:rPr>
          <w:rFonts w:hint="eastAsia" w:ascii="宋体" w:hAnsi="宋体" w:cs="宋体"/>
          <w:sz w:val="24"/>
          <w:szCs w:val="24"/>
        </w:rPr>
        <w:t>。</w:t>
      </w:r>
    </w:p>
    <w:p>
      <w:pPr>
        <w:spacing w:line="360" w:lineRule="auto"/>
        <w:rPr>
          <w:rFonts w:ascii="宋体" w:cs="Times New Roman"/>
          <w:sz w:val="24"/>
          <w:szCs w:val="24"/>
        </w:rPr>
      </w:pPr>
      <w:r>
        <w:rPr>
          <w:rFonts w:ascii="宋体" w:hAnsi="宋体" w:cs="宋体"/>
          <w:sz w:val="24"/>
          <w:szCs w:val="24"/>
        </w:rPr>
        <w:t>2.MBTI</w:t>
      </w:r>
      <w:r>
        <w:rPr>
          <w:rFonts w:hint="eastAsia" w:ascii="宋体" w:hAnsi="宋体" w:cs="宋体"/>
          <w:sz w:val="24"/>
          <w:szCs w:val="24"/>
        </w:rPr>
        <w:t>中的四个维度</w:t>
      </w:r>
    </w:p>
    <w:p>
      <w:pPr>
        <w:spacing w:line="360" w:lineRule="auto"/>
        <w:rPr>
          <w:rFonts w:ascii="宋体" w:cs="Times New Roman"/>
          <w:sz w:val="24"/>
          <w:szCs w:val="24"/>
        </w:rPr>
      </w:pPr>
      <w:r>
        <w:rPr>
          <w:rFonts w:ascii="宋体" w:hAnsi="宋体" w:cs="宋体"/>
          <w:sz w:val="24"/>
          <w:szCs w:val="24"/>
        </w:rPr>
        <w:t xml:space="preserve">    MBTI</w:t>
      </w:r>
      <w:r>
        <w:rPr>
          <w:rFonts w:hint="eastAsia" w:ascii="宋体" w:hAnsi="宋体" w:cs="宋体"/>
          <w:sz w:val="24"/>
          <w:szCs w:val="24"/>
        </w:rPr>
        <w:t>衡量的是个人的类型偏好（</w:t>
      </w:r>
      <w:r>
        <w:rPr>
          <w:rFonts w:ascii="宋体" w:hAnsi="宋体" w:cs="宋体"/>
          <w:sz w:val="24"/>
          <w:szCs w:val="24"/>
        </w:rPr>
        <w:t>preference</w:t>
      </w:r>
      <w:r>
        <w:rPr>
          <w:rFonts w:hint="eastAsia" w:ascii="宋体" w:hAnsi="宋体" w:cs="宋体"/>
          <w:sz w:val="24"/>
          <w:szCs w:val="24"/>
        </w:rPr>
        <w:t>），或称作倾向。所谓“偏好”，“是一种天生的倾向性，是一种特定的行为和思考方式”。这些偏好并无优劣之分，却形成了人与人之间的不同。它们各自识别了一些人类正常和有价值的行为，也可能成为误解和偏见的来源。</w:t>
      </w:r>
      <w:r>
        <w:rPr>
          <w:rFonts w:ascii="宋体" w:hAnsi="宋体" w:cs="宋体"/>
          <w:sz w:val="24"/>
          <w:szCs w:val="24"/>
        </w:rPr>
        <w:t>MBTI</w:t>
      </w:r>
      <w:r>
        <w:rPr>
          <w:rFonts w:hint="eastAsia" w:ascii="宋体" w:hAnsi="宋体" w:cs="宋体"/>
          <w:sz w:val="24"/>
          <w:szCs w:val="24"/>
        </w:rPr>
        <w:t>用四维度偏好二分法来评估一个人的类型偏好，每个维度偏好二分法均由两极组成。</w:t>
      </w:r>
    </w:p>
    <w:p>
      <w:pPr>
        <w:spacing w:line="360" w:lineRule="auto"/>
        <w:jc w:val="center"/>
        <w:rPr>
          <w:rFonts w:ascii="宋体" w:cs="Times New Roman"/>
          <w:sz w:val="24"/>
          <w:szCs w:val="24"/>
        </w:rPr>
      </w:pPr>
      <w:r>
        <w:rPr>
          <w:rFonts w:ascii="宋体" w:hAnsi="宋体" w:cs="宋体"/>
          <w:sz w:val="24"/>
          <w:szCs w:val="24"/>
        </w:rPr>
        <w:t>MBTI</w:t>
      </w:r>
      <w:r>
        <w:rPr>
          <w:rFonts w:hint="eastAsia" w:ascii="宋体" w:hAnsi="宋体" w:cs="宋体"/>
          <w:sz w:val="24"/>
          <w:szCs w:val="24"/>
        </w:rPr>
        <w:t>性格理论的四个维度</w:t>
      </w:r>
    </w:p>
    <w:tbl>
      <w:tblPr>
        <w:tblStyle w:val="6"/>
        <w:tblW w:w="8522"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261" w:type="dxa"/>
          </w:tcPr>
          <w:p>
            <w:pPr>
              <w:spacing w:line="360" w:lineRule="auto"/>
              <w:jc w:val="center"/>
              <w:rPr>
                <w:rFonts w:ascii="宋体" w:cs="Times New Roman"/>
                <w:sz w:val="24"/>
                <w:szCs w:val="24"/>
              </w:rPr>
            </w:pPr>
            <w:r>
              <w:rPr>
                <w:rFonts w:hint="eastAsia" w:ascii="宋体" w:cs="宋体"/>
                <w:sz w:val="24"/>
                <w:szCs w:val="24"/>
              </w:rPr>
              <w:t>能量获得途径</w:t>
            </w:r>
          </w:p>
        </w:tc>
        <w:tc>
          <w:tcPr>
            <w:tcW w:w="4261" w:type="dxa"/>
          </w:tcPr>
          <w:p>
            <w:pPr>
              <w:spacing w:line="360" w:lineRule="auto"/>
              <w:jc w:val="center"/>
              <w:rPr>
                <w:rFonts w:ascii="宋体" w:cs="Times New Roman"/>
                <w:sz w:val="24"/>
                <w:szCs w:val="24"/>
              </w:rPr>
            </w:pPr>
            <w:r>
              <w:rPr>
                <w:rFonts w:hint="eastAsia" w:ascii="宋体" w:cs="宋体"/>
                <w:sz w:val="24"/>
                <w:szCs w:val="24"/>
              </w:rPr>
              <w:t>外倾（</w:t>
            </w:r>
            <w:r>
              <w:rPr>
                <w:rFonts w:ascii="宋体" w:cs="宋体"/>
                <w:sz w:val="24"/>
                <w:szCs w:val="24"/>
              </w:rPr>
              <w:t>E</w:t>
            </w:r>
            <w:r>
              <w:rPr>
                <w:rFonts w:hint="eastAsia" w:ascii="宋体" w:cs="宋体"/>
                <w:sz w:val="24"/>
                <w:szCs w:val="24"/>
              </w:rPr>
              <w:t>），内倾（</w:t>
            </w:r>
            <w:r>
              <w:rPr>
                <w:rFonts w:ascii="宋体" w:cs="宋体"/>
                <w:sz w:val="24"/>
                <w:szCs w:val="24"/>
              </w:rPr>
              <w:t>I</w:t>
            </w:r>
            <w:r>
              <w:rPr>
                <w:rFonts w:hint="eastAsia" w:ascii="宋体" w:cs="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261" w:type="dxa"/>
          </w:tcPr>
          <w:p>
            <w:pPr>
              <w:spacing w:line="360" w:lineRule="auto"/>
              <w:jc w:val="center"/>
              <w:rPr>
                <w:rFonts w:ascii="宋体" w:cs="Times New Roman"/>
                <w:sz w:val="24"/>
                <w:szCs w:val="24"/>
              </w:rPr>
            </w:pPr>
            <w:r>
              <w:rPr>
                <w:rFonts w:hint="eastAsia" w:ascii="宋体" w:cs="宋体"/>
                <w:sz w:val="24"/>
                <w:szCs w:val="24"/>
              </w:rPr>
              <w:t>注意力的指向</w:t>
            </w:r>
          </w:p>
        </w:tc>
        <w:tc>
          <w:tcPr>
            <w:tcW w:w="4261" w:type="dxa"/>
          </w:tcPr>
          <w:p>
            <w:pPr>
              <w:spacing w:line="360" w:lineRule="auto"/>
              <w:jc w:val="center"/>
              <w:rPr>
                <w:rFonts w:ascii="宋体" w:cs="Times New Roman"/>
                <w:sz w:val="24"/>
                <w:szCs w:val="24"/>
              </w:rPr>
            </w:pPr>
            <w:r>
              <w:rPr>
                <w:rFonts w:hint="eastAsia" w:ascii="宋体" w:cs="宋体"/>
                <w:sz w:val="24"/>
                <w:szCs w:val="24"/>
              </w:rPr>
              <w:t>感觉（</w:t>
            </w:r>
            <w:r>
              <w:rPr>
                <w:rFonts w:ascii="宋体" w:cs="宋体"/>
                <w:sz w:val="24"/>
                <w:szCs w:val="24"/>
              </w:rPr>
              <w:t>S</w:t>
            </w:r>
            <w:r>
              <w:rPr>
                <w:rFonts w:hint="eastAsia" w:ascii="宋体" w:cs="宋体"/>
                <w:sz w:val="24"/>
                <w:szCs w:val="24"/>
              </w:rPr>
              <w:t>），直觉（</w:t>
            </w:r>
            <w:r>
              <w:rPr>
                <w:rFonts w:ascii="宋体" w:cs="宋体"/>
                <w:sz w:val="24"/>
                <w:szCs w:val="24"/>
              </w:rPr>
              <w:t>N</w:t>
            </w:r>
            <w:r>
              <w:rPr>
                <w:rFonts w:hint="eastAsia" w:ascii="宋体" w:cs="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261" w:type="dxa"/>
          </w:tcPr>
          <w:p>
            <w:pPr>
              <w:spacing w:line="360" w:lineRule="auto"/>
              <w:jc w:val="center"/>
              <w:rPr>
                <w:rFonts w:ascii="宋体" w:cs="Times New Roman"/>
                <w:sz w:val="24"/>
                <w:szCs w:val="24"/>
              </w:rPr>
            </w:pPr>
            <w:r>
              <w:rPr>
                <w:rFonts w:hint="eastAsia" w:ascii="宋体" w:cs="宋体"/>
                <w:sz w:val="24"/>
                <w:szCs w:val="24"/>
              </w:rPr>
              <w:t>决策判断方式</w:t>
            </w:r>
          </w:p>
        </w:tc>
        <w:tc>
          <w:tcPr>
            <w:tcW w:w="4261" w:type="dxa"/>
          </w:tcPr>
          <w:p>
            <w:pPr>
              <w:spacing w:line="360" w:lineRule="auto"/>
              <w:jc w:val="center"/>
              <w:rPr>
                <w:rFonts w:ascii="宋体" w:cs="Times New Roman"/>
                <w:sz w:val="24"/>
                <w:szCs w:val="24"/>
              </w:rPr>
            </w:pPr>
            <w:r>
              <w:rPr>
                <w:rFonts w:hint="eastAsia" w:ascii="宋体" w:cs="宋体"/>
                <w:sz w:val="24"/>
                <w:szCs w:val="24"/>
              </w:rPr>
              <w:t>思考（</w:t>
            </w:r>
            <w:r>
              <w:rPr>
                <w:rFonts w:ascii="宋体" w:cs="宋体"/>
                <w:sz w:val="24"/>
                <w:szCs w:val="24"/>
              </w:rPr>
              <w:t>T</w:t>
            </w:r>
            <w:r>
              <w:rPr>
                <w:rFonts w:hint="eastAsia" w:ascii="宋体" w:cs="宋体"/>
                <w:sz w:val="24"/>
                <w:szCs w:val="24"/>
              </w:rPr>
              <w:t>），情感（</w:t>
            </w:r>
            <w:r>
              <w:rPr>
                <w:rFonts w:ascii="宋体" w:cs="宋体"/>
                <w:sz w:val="24"/>
                <w:szCs w:val="24"/>
              </w:rPr>
              <w:t>F</w:t>
            </w:r>
            <w:r>
              <w:rPr>
                <w:rFonts w:hint="eastAsia" w:ascii="宋体" w:cs="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261" w:type="dxa"/>
          </w:tcPr>
          <w:p>
            <w:pPr>
              <w:spacing w:line="360" w:lineRule="auto"/>
              <w:jc w:val="center"/>
              <w:rPr>
                <w:rFonts w:ascii="宋体" w:cs="Times New Roman"/>
                <w:sz w:val="24"/>
                <w:szCs w:val="24"/>
              </w:rPr>
            </w:pPr>
            <w:r>
              <w:rPr>
                <w:rFonts w:hint="eastAsia" w:ascii="宋体" w:cs="宋体"/>
                <w:sz w:val="24"/>
                <w:szCs w:val="24"/>
              </w:rPr>
              <w:t>采取行动方式</w:t>
            </w:r>
          </w:p>
        </w:tc>
        <w:tc>
          <w:tcPr>
            <w:tcW w:w="4261" w:type="dxa"/>
          </w:tcPr>
          <w:p>
            <w:pPr>
              <w:spacing w:line="360" w:lineRule="auto"/>
              <w:jc w:val="center"/>
              <w:rPr>
                <w:rFonts w:ascii="宋体" w:cs="Times New Roman"/>
                <w:sz w:val="24"/>
                <w:szCs w:val="24"/>
              </w:rPr>
            </w:pPr>
            <w:r>
              <w:rPr>
                <w:rFonts w:hint="eastAsia" w:ascii="宋体" w:cs="宋体"/>
                <w:sz w:val="24"/>
                <w:szCs w:val="24"/>
              </w:rPr>
              <w:t>判断（</w:t>
            </w:r>
            <w:r>
              <w:rPr>
                <w:rFonts w:ascii="宋体" w:cs="宋体"/>
                <w:sz w:val="24"/>
                <w:szCs w:val="24"/>
              </w:rPr>
              <w:t>J</w:t>
            </w:r>
            <w:r>
              <w:rPr>
                <w:rFonts w:hint="eastAsia" w:ascii="宋体" w:cs="宋体"/>
                <w:sz w:val="24"/>
                <w:szCs w:val="24"/>
              </w:rPr>
              <w:t>），知觉（</w:t>
            </w:r>
            <w:r>
              <w:rPr>
                <w:rFonts w:ascii="宋体" w:cs="宋体"/>
                <w:sz w:val="24"/>
                <w:szCs w:val="24"/>
              </w:rPr>
              <w:t>P</w:t>
            </w:r>
            <w:r>
              <w:rPr>
                <w:rFonts w:hint="eastAsia" w:ascii="宋体" w:cs="宋体"/>
                <w:sz w:val="24"/>
                <w:szCs w:val="24"/>
              </w:rPr>
              <w:t>）</w:t>
            </w:r>
          </w:p>
        </w:tc>
      </w:tr>
    </w:tbl>
    <w:p>
      <w:pPr>
        <w:spacing w:line="360" w:lineRule="auto"/>
        <w:rPr>
          <w:rFonts w:ascii="宋体" w:cs="Times New Roman"/>
          <w:sz w:val="24"/>
          <w:szCs w:val="24"/>
        </w:rPr>
      </w:pPr>
      <w:r>
        <w:rPr>
          <w:rFonts w:ascii="宋体" w:cs="宋体"/>
          <w:sz w:val="24"/>
          <w:szCs w:val="24"/>
        </w:rPr>
        <w:t xml:space="preserve">   </w:t>
      </w:r>
      <w:r>
        <w:rPr>
          <w:rFonts w:ascii="宋体" w:hAnsi="宋体" w:cs="宋体"/>
          <w:sz w:val="24"/>
          <w:szCs w:val="24"/>
        </w:rPr>
        <w:t xml:space="preserve"> </w:t>
      </w:r>
      <w:r>
        <w:rPr>
          <w:rFonts w:hint="eastAsia" w:ascii="宋体" w:hAnsi="宋体" w:cs="宋体"/>
          <w:sz w:val="24"/>
          <w:szCs w:val="24"/>
        </w:rPr>
        <w:t>在</w:t>
      </w:r>
      <w:r>
        <w:rPr>
          <w:rFonts w:ascii="宋体" w:hAnsi="宋体" w:cs="宋体"/>
          <w:sz w:val="24"/>
          <w:szCs w:val="24"/>
        </w:rPr>
        <w:t>MBTI</w:t>
      </w:r>
      <w:r>
        <w:rPr>
          <w:rFonts w:hint="eastAsia" w:ascii="宋体" w:hAnsi="宋体" w:cs="宋体"/>
          <w:sz w:val="24"/>
          <w:szCs w:val="24"/>
        </w:rPr>
        <w:t>测评结果中，一个人在每个维度上只能是一种偏好，如一个人是内倾的就不可能是外倾的，是知觉型的就不会是判断型的。但是，这并不代表一个人是内倾的就没有丝毫外倾的特征，这就好像右利手的人不代表他的左手是完全没有用处的，有很多时候需要左右手配合。性格也是如此，一个人如果是内倾，就意味着在绝大多数情况下其自然反应是内倾的，但是也有外倾的时候。在特别的情境下，甚至可能主要表现为外倾。所以，测评结果的类型所指并不是“非此即彼”，而是“主要”表现。</w:t>
      </w:r>
    </w:p>
    <w:p>
      <w:pPr>
        <w:spacing w:line="360" w:lineRule="auto"/>
        <w:ind w:firstLine="480" w:firstLineChars="200"/>
        <w:rPr>
          <w:rFonts w:ascii="宋体" w:cs="Times New Roman"/>
          <w:sz w:val="24"/>
          <w:szCs w:val="24"/>
        </w:rPr>
      </w:pPr>
      <w:r>
        <w:rPr>
          <w:rFonts w:hint="eastAsia" w:ascii="宋体" w:hAnsi="宋体" w:cs="宋体"/>
          <w:sz w:val="24"/>
          <w:szCs w:val="24"/>
        </w:rPr>
        <w:t>在下面的具体维度介绍中，我们会通过一些活动来帮助大家理解和判断自己的偏好（在这里强调的是“天生”的偏好）。事实上，由于环境的限制，我们常常不能照自己所喜好的那样生活。比如，社会往往要求我们用一种有规律、有计划的方式生活，要求我们多与人打交道。这就好像在这个右利手居多的社会，左利手不得不尝试多用右手一样。因此，在我们判断自己更偏向于哪一方面的时候，要注意区分到底是出于天生的倾向还是出于外在的期望，关注哪些是我们的第一反应，哪些通常是出于我们天生的偏好。</w:t>
      </w:r>
    </w:p>
    <w:p>
      <w:pPr>
        <w:spacing w:line="360" w:lineRule="auto"/>
        <w:ind w:firstLine="480" w:firstLineChars="200"/>
        <w:rPr>
          <w:rFonts w:ascii="宋体" w:cs="Times New Roman"/>
          <w:sz w:val="24"/>
          <w:szCs w:val="24"/>
        </w:rPr>
      </w:pPr>
      <w:r>
        <w:rPr>
          <w:rFonts w:hint="eastAsia" w:ascii="宋体" w:hAnsi="宋体" w:cs="宋体"/>
          <w:sz w:val="24"/>
          <w:szCs w:val="24"/>
        </w:rPr>
        <w:t>（</w:t>
      </w:r>
      <w:r>
        <w:rPr>
          <w:rFonts w:ascii="宋体" w:hAnsi="宋体" w:cs="宋体"/>
          <w:sz w:val="24"/>
          <w:szCs w:val="24"/>
        </w:rPr>
        <w:t>1</w:t>
      </w:r>
      <w:r>
        <w:rPr>
          <w:rFonts w:hint="eastAsia" w:ascii="宋体" w:hAnsi="宋体" w:cs="宋体"/>
          <w:sz w:val="24"/>
          <w:szCs w:val="24"/>
        </w:rPr>
        <w:t>）</w:t>
      </w:r>
      <w:r>
        <w:rPr>
          <w:rFonts w:ascii="宋体" w:hAnsi="宋体" w:cs="宋体"/>
          <w:sz w:val="24"/>
          <w:szCs w:val="24"/>
        </w:rPr>
        <w:t>E-I</w:t>
      </w:r>
      <w:r>
        <w:rPr>
          <w:rFonts w:hint="eastAsia" w:ascii="宋体" w:hAnsi="宋体" w:cs="宋体"/>
          <w:sz w:val="24"/>
          <w:szCs w:val="24"/>
        </w:rPr>
        <w:t>维度</w:t>
      </w:r>
    </w:p>
    <w:p>
      <w:pPr>
        <w:spacing w:line="360" w:lineRule="auto"/>
        <w:rPr>
          <w:rFonts w:ascii="宋体" w:cs="Times New Roman"/>
          <w:sz w:val="24"/>
          <w:szCs w:val="24"/>
        </w:rPr>
      </w:pPr>
      <w:r>
        <w:rPr>
          <w:rFonts w:hint="eastAsia" w:ascii="宋体" w:hAnsi="宋体" w:cs="宋体"/>
          <w:sz w:val="24"/>
          <w:szCs w:val="24"/>
        </w:rPr>
        <w:t>【练习】讨论与观察</w:t>
      </w:r>
    </w:p>
    <w:p>
      <w:pPr>
        <w:spacing w:line="360" w:lineRule="auto"/>
        <w:rPr>
          <w:rFonts w:ascii="楷体" w:hAnsi="楷体" w:eastAsia="楷体" w:cs="Times New Roman"/>
          <w:sz w:val="24"/>
          <w:szCs w:val="24"/>
        </w:rPr>
      </w:pPr>
      <w:r>
        <w:rPr>
          <w:rFonts w:ascii="宋体" w:hAnsi="宋体" w:cs="宋体"/>
          <w:sz w:val="24"/>
          <w:szCs w:val="24"/>
        </w:rPr>
        <w:t xml:space="preserve">   </w:t>
      </w:r>
      <w:r>
        <w:rPr>
          <w:rFonts w:ascii="楷体" w:hAnsi="楷体" w:eastAsia="楷体" w:cs="楷体"/>
          <w:sz w:val="24"/>
          <w:szCs w:val="24"/>
        </w:rPr>
        <w:t xml:space="preserve"> </w:t>
      </w:r>
      <w:r>
        <w:rPr>
          <w:rFonts w:hint="eastAsia" w:ascii="楷体" w:hAnsi="楷体" w:eastAsia="楷体" w:cs="楷体"/>
          <w:sz w:val="24"/>
          <w:szCs w:val="24"/>
        </w:rPr>
        <w:t>请同学将自己以</w:t>
      </w:r>
      <w:r>
        <w:rPr>
          <w:rFonts w:ascii="楷体" w:hAnsi="楷体" w:eastAsia="楷体" w:cs="楷体"/>
          <w:sz w:val="24"/>
          <w:szCs w:val="24"/>
        </w:rPr>
        <w:t>6</w:t>
      </w:r>
      <w:r>
        <w:rPr>
          <w:rFonts w:hint="eastAsia" w:ascii="楷体" w:hAnsi="楷体" w:eastAsia="楷体" w:cs="楷体"/>
          <w:sz w:val="24"/>
          <w:szCs w:val="24"/>
        </w:rPr>
        <w:t>人一组分组，在小组中分享自己偏向内倾还是外倾，并说出为什么如此判断。</w:t>
      </w:r>
    </w:p>
    <w:p>
      <w:pPr>
        <w:spacing w:line="360" w:lineRule="auto"/>
        <w:rPr>
          <w:rFonts w:ascii="楷体" w:hAnsi="楷体" w:eastAsia="楷体" w:cs="Times New Roman"/>
          <w:sz w:val="24"/>
          <w:szCs w:val="24"/>
        </w:rPr>
      </w:pPr>
      <w:r>
        <w:rPr>
          <w:rFonts w:ascii="楷体" w:hAnsi="楷体" w:eastAsia="楷体" w:cs="楷体"/>
          <w:sz w:val="24"/>
          <w:szCs w:val="24"/>
        </w:rPr>
        <w:t xml:space="preserve">    </w:t>
      </w:r>
      <w:r>
        <w:rPr>
          <w:rFonts w:hint="eastAsia" w:ascii="楷体" w:hAnsi="楷体" w:eastAsia="楷体" w:cs="楷体"/>
          <w:sz w:val="24"/>
          <w:szCs w:val="24"/>
        </w:rPr>
        <w:t>请自认为是外倾的同学和内倾的同学分成两组分坐在教室的两侧，相互说一说通常对对方的印象是什么，相处的时候需要对方做一些什么，自己应注意些什么，能从对方那里学习些什么。</w:t>
      </w:r>
    </w:p>
    <w:p>
      <w:pPr>
        <w:spacing w:line="360" w:lineRule="auto"/>
        <w:ind w:firstLine="480"/>
        <w:rPr>
          <w:rFonts w:ascii="楷体" w:hAnsi="楷体" w:eastAsia="楷体" w:cs="Times New Roman"/>
          <w:sz w:val="24"/>
          <w:szCs w:val="24"/>
        </w:rPr>
      </w:pPr>
      <w:r>
        <w:rPr>
          <w:rFonts w:hint="eastAsia" w:ascii="楷体" w:hAnsi="楷体" w:eastAsia="楷体" w:cs="楷体"/>
          <w:sz w:val="24"/>
          <w:szCs w:val="24"/>
        </w:rPr>
        <w:t>通过对讨论过程的观察，你觉得哪些同学可能是外倾，哪些可能是内倾，为什么？</w:t>
      </w:r>
    </w:p>
    <w:p>
      <w:pPr>
        <w:spacing w:line="360" w:lineRule="auto"/>
        <w:ind w:firstLine="360" w:firstLineChars="150"/>
        <w:rPr>
          <w:rFonts w:ascii="楷体" w:hAnsi="楷体" w:eastAsia="楷体" w:cs="Times New Roman"/>
          <w:sz w:val="24"/>
          <w:szCs w:val="24"/>
        </w:rPr>
      </w:pPr>
      <w:r>
        <w:rPr>
          <w:rFonts w:hint="eastAsia" w:ascii="楷体" w:hAnsi="楷体" w:eastAsia="楷体" w:cs="楷体"/>
          <w:sz w:val="24"/>
          <w:szCs w:val="24"/>
        </w:rPr>
        <w:t>（如果你没有在一个团体学习的环境中学习本课程，那么请找个与你相反维度倾向的朋友讨论上述几项内容。）</w:t>
      </w:r>
    </w:p>
    <w:p>
      <w:pPr>
        <w:spacing w:line="360" w:lineRule="auto"/>
        <w:ind w:firstLine="480"/>
        <w:rPr>
          <w:rFonts w:ascii="宋体" w:cs="Times New Roman"/>
          <w:sz w:val="24"/>
          <w:szCs w:val="24"/>
        </w:rPr>
      </w:pPr>
      <w:r>
        <w:rPr>
          <w:rFonts w:hint="eastAsia" w:ascii="宋体" w:hAnsi="宋体" w:cs="宋体"/>
          <w:sz w:val="24"/>
          <w:szCs w:val="24"/>
        </w:rPr>
        <w:t>外倾的人习惯于社会交往活动，愿意与人打交道，而内倾者则多安静、保守，喜欢独处或习惯一对一的人际交往。一个外倾的人需要通过参加外界活动或不同的人打交道来积蓄能量，而内倾者则只有独处后能量才会更足。所以，在以上的练习中，可以通过发言的先后顺序及热烈程度等看出他们的偏好。例如，外倾的人通常会先发言，而且一次也许会表达多个不同主题，因为他们听、说、想同时进行；而后发言者通常为内倾者，且他们大多一次表达一个主题，但探讨深入，他们更习惯先听、后想、再说。下面是一些典型的表现。</w:t>
      </w:r>
    </w:p>
    <w:p>
      <w:pPr>
        <w:spacing w:line="360" w:lineRule="auto"/>
        <w:ind w:firstLine="480"/>
        <w:rPr>
          <w:rFonts w:ascii="宋体" w:cs="Times New Roman"/>
          <w:sz w:val="24"/>
          <w:szCs w:val="24"/>
        </w:rPr>
      </w:pPr>
      <w:r>
        <w:rPr>
          <w:rFonts w:hint="eastAsia" w:ascii="宋体" w:hAnsi="宋体" w:cs="宋体"/>
          <w:sz w:val="24"/>
          <w:szCs w:val="24"/>
        </w:rPr>
        <w:t>外倾者</w:t>
      </w:r>
      <w:r>
        <w:rPr>
          <w:rFonts w:ascii="宋体" w:hAnsi="宋体" w:cs="宋体"/>
          <w:sz w:val="24"/>
          <w:szCs w:val="24"/>
        </w:rPr>
        <w:t>:</w:t>
      </w:r>
    </w:p>
    <w:p>
      <w:pPr>
        <w:spacing w:line="360" w:lineRule="auto"/>
        <w:ind w:firstLine="360" w:firstLineChars="150"/>
        <w:rPr>
          <w:rFonts w:ascii="楷体" w:hAnsi="楷体" w:eastAsia="楷体" w:cs="Times New Roman"/>
          <w:sz w:val="24"/>
          <w:szCs w:val="24"/>
        </w:rPr>
      </w:pPr>
      <w:r>
        <w:rPr>
          <w:rFonts w:hint="eastAsia" w:ascii="楷体" w:hAnsi="楷体" w:eastAsia="楷体" w:cs="楷体"/>
          <w:sz w:val="24"/>
          <w:szCs w:val="24"/>
        </w:rPr>
        <w:t>“平日里要是有人突然问我对某人或某事的看法，我可能会回答得非常宽泛，甚至不会回答。因为在我脑中确实没有对该事的任何想法。我的观点往往是在交谈中形成的。”</w:t>
      </w:r>
    </w:p>
    <w:p>
      <w:pPr>
        <w:spacing w:line="360" w:lineRule="auto"/>
        <w:ind w:firstLine="480"/>
        <w:rPr>
          <w:rFonts w:ascii="楷体" w:hAnsi="楷体" w:eastAsia="楷体" w:cs="Times New Roman"/>
          <w:sz w:val="24"/>
          <w:szCs w:val="24"/>
        </w:rPr>
      </w:pPr>
      <w:r>
        <w:rPr>
          <w:rFonts w:hint="eastAsia" w:ascii="楷体" w:hAnsi="楷体" w:eastAsia="楷体" w:cs="楷体"/>
          <w:sz w:val="24"/>
          <w:szCs w:val="24"/>
        </w:rPr>
        <w:t>“我总是精力充沛，并随时准备帮助任何一个遇到麻烦的人。我喜欢结交朋友，我不喜欢独自工作，喜欢和朋友们呆在一起。”</w:t>
      </w:r>
    </w:p>
    <w:p>
      <w:pPr>
        <w:spacing w:line="360" w:lineRule="auto"/>
        <w:ind w:firstLine="360" w:firstLineChars="150"/>
        <w:rPr>
          <w:rFonts w:ascii="楷体" w:hAnsi="楷体" w:eastAsia="楷体" w:cs="Times New Roman"/>
          <w:sz w:val="24"/>
          <w:szCs w:val="24"/>
        </w:rPr>
      </w:pPr>
      <w:r>
        <w:rPr>
          <w:rFonts w:hint="eastAsia" w:ascii="楷体" w:hAnsi="楷体" w:eastAsia="楷体" w:cs="楷体"/>
          <w:sz w:val="24"/>
          <w:szCs w:val="24"/>
        </w:rPr>
        <w:t>“我喜欢有人气的生活，即使和一群人在一起说话我也乐意。所以在生活中，一般情况下我不会独自出去逛街购物，除非那些东西我很急用。”</w:t>
      </w:r>
    </w:p>
    <w:p>
      <w:pPr>
        <w:tabs>
          <w:tab w:val="left" w:pos="2145"/>
        </w:tabs>
        <w:spacing w:line="360" w:lineRule="auto"/>
        <w:ind w:firstLine="480"/>
        <w:rPr>
          <w:rFonts w:ascii="宋体" w:cs="Times New Roman"/>
          <w:sz w:val="24"/>
          <w:szCs w:val="24"/>
        </w:rPr>
      </w:pPr>
      <w:r>
        <w:rPr>
          <w:rFonts w:hint="eastAsia" w:ascii="宋体" w:hAnsi="宋体" w:cs="宋体"/>
          <w:sz w:val="24"/>
          <w:szCs w:val="24"/>
        </w:rPr>
        <w:t>内倾者</w:t>
      </w:r>
      <w:r>
        <w:rPr>
          <w:rFonts w:ascii="宋体" w:hAnsi="宋体" w:cs="宋体"/>
          <w:sz w:val="24"/>
          <w:szCs w:val="24"/>
        </w:rPr>
        <w:t>:</w:t>
      </w:r>
      <w:r>
        <w:rPr>
          <w:rFonts w:ascii="宋体" w:cs="Times New Roman"/>
          <w:sz w:val="24"/>
          <w:szCs w:val="24"/>
        </w:rPr>
        <w:tab/>
      </w:r>
    </w:p>
    <w:p>
      <w:pPr>
        <w:spacing w:line="360" w:lineRule="auto"/>
        <w:ind w:firstLine="360" w:firstLineChars="150"/>
        <w:rPr>
          <w:rFonts w:ascii="楷体" w:hAnsi="楷体" w:eastAsia="楷体" w:cs="Times New Roman"/>
          <w:sz w:val="24"/>
          <w:szCs w:val="24"/>
        </w:rPr>
      </w:pPr>
      <w:r>
        <w:rPr>
          <w:rFonts w:hint="eastAsia" w:ascii="楷体" w:hAnsi="楷体" w:eastAsia="楷体" w:cs="楷体"/>
          <w:sz w:val="24"/>
          <w:szCs w:val="24"/>
        </w:rPr>
        <w:t>“我从来就不爱主动地表现、交往、参加特别多的活动。虽然与知心朋友在一起会是另一番景象，但那是另一回事。喜欢小范围、知心地交流本身也是内倾型的表现。”</w:t>
      </w:r>
    </w:p>
    <w:p>
      <w:pPr>
        <w:spacing w:line="360" w:lineRule="auto"/>
        <w:ind w:firstLine="360" w:firstLineChars="150"/>
        <w:rPr>
          <w:rFonts w:ascii="楷体" w:hAnsi="楷体" w:eastAsia="楷体" w:cs="Times New Roman"/>
          <w:sz w:val="24"/>
          <w:szCs w:val="24"/>
        </w:rPr>
      </w:pPr>
      <w:r>
        <w:rPr>
          <w:rFonts w:hint="eastAsia" w:ascii="楷体" w:hAnsi="楷体" w:eastAsia="楷体" w:cs="楷体"/>
          <w:sz w:val="24"/>
          <w:szCs w:val="24"/>
        </w:rPr>
        <w:t>“在多数情况下，我更关注自己的内心想法和感受，我可以沉浸在自己的世界里大半天儿对周围的世界毫无感觉。以前经常有同学很生气地问我为什么在路上碰见他们却不理睬，我也只得一遍遍跟他们解释我在想其他事情，最后他们也就将信将疑地默认了。但这并不表示我忽略别人。我也会站在别人的立场上来考虑事情，也在乎他们的喜怒哀乐，并容易受他们的影响。如果你在路上遇见我，你总会看见一张、似乎永远那么平静毫无表情的脸。”</w:t>
      </w:r>
    </w:p>
    <w:p>
      <w:pPr>
        <w:spacing w:line="360" w:lineRule="auto"/>
        <w:ind w:firstLine="480" w:firstLineChars="200"/>
        <w:rPr>
          <w:rFonts w:ascii="宋体" w:cs="Times New Roman"/>
          <w:sz w:val="24"/>
          <w:szCs w:val="24"/>
        </w:rPr>
      </w:pPr>
      <w:r>
        <w:rPr>
          <w:rFonts w:hint="eastAsia" w:ascii="宋体" w:hAnsi="宋体" w:cs="宋体"/>
          <w:sz w:val="24"/>
          <w:szCs w:val="24"/>
        </w:rPr>
        <w:t>在工作中，和人打交道的事情往往让外倾的人更有活力，安静独处的时间则令内倾的人更好地发挥才能。讨论问题时，外倾的人通常首先发言，而且观点很多，内倾的人则一般在深思熟虑后才发表意见，且内容深刻。内倾者常不能抢在第一时间发表意见，往往给人留下的印象是没有什么想法。这会让一些内倾者感到自己缺乏表现的能力，进而缺乏自信。其实，这只是不同的性格有不同的行为方式而已。这也提醒讨论的组织者，适当地给发言者多留些时间，也许会让讨论更有收获。</w:t>
      </w:r>
    </w:p>
    <w:p>
      <w:pPr>
        <w:spacing w:line="360" w:lineRule="auto"/>
        <w:ind w:firstLine="480"/>
        <w:rPr>
          <w:rFonts w:ascii="宋体" w:cs="Times New Roman"/>
          <w:sz w:val="24"/>
          <w:szCs w:val="24"/>
        </w:rPr>
      </w:pPr>
      <w:r>
        <w:rPr>
          <w:rFonts w:hint="eastAsia" w:ascii="宋体" w:hAnsi="宋体" w:cs="宋体"/>
          <w:sz w:val="24"/>
          <w:szCs w:val="24"/>
        </w:rPr>
        <w:t>需要提醒的是，</w:t>
      </w:r>
      <w:r>
        <w:rPr>
          <w:rFonts w:ascii="宋体" w:hAnsi="宋体" w:cs="宋体"/>
          <w:sz w:val="24"/>
          <w:szCs w:val="24"/>
        </w:rPr>
        <w:t>MBTI</w:t>
      </w:r>
      <w:r>
        <w:rPr>
          <w:rFonts w:hint="eastAsia" w:ascii="宋体" w:hAnsi="宋体" w:cs="宋体"/>
          <w:sz w:val="24"/>
          <w:szCs w:val="24"/>
        </w:rPr>
        <w:t>中所讲的内倾和外倾不同于我们日常所说的“内向”和“外向”。在习惯中，人们认为外向的人善于和人打交道，能言善辩；内向的人不善言辞，缺乏交际能力。</w:t>
      </w:r>
      <w:r>
        <w:rPr>
          <w:rFonts w:ascii="宋体" w:hAnsi="宋体" w:cs="宋体"/>
          <w:sz w:val="24"/>
          <w:szCs w:val="24"/>
        </w:rPr>
        <w:t>MBTI</w:t>
      </w:r>
      <w:r>
        <w:rPr>
          <w:rFonts w:hint="eastAsia" w:ascii="宋体" w:hAnsi="宋体" w:cs="宋体"/>
          <w:sz w:val="24"/>
          <w:szCs w:val="24"/>
        </w:rPr>
        <w:t>中所谈的外倾、内倾，是以能量朝向角度来区分的，内倾者并非不能说，只是他们谈话的内容更多朝向内而已；</w:t>
      </w:r>
      <w:r>
        <w:rPr>
          <w:rFonts w:ascii="宋体" w:hAnsi="宋体" w:cs="宋体"/>
          <w:sz w:val="24"/>
          <w:szCs w:val="24"/>
        </w:rPr>
        <w:t>MBTI</w:t>
      </w:r>
      <w:r>
        <w:rPr>
          <w:rFonts w:hint="eastAsia" w:ascii="宋体" w:hAnsi="宋体" w:cs="宋体"/>
          <w:sz w:val="24"/>
          <w:szCs w:val="24"/>
        </w:rPr>
        <w:t>是从性格角度出发的。例如，内倾者不愿意和不同的人打交道，但不代表他们人际关系能力差。所以，在进行内倾、外倾探索时，应当注意区别这些不同。</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w:t>
      </w:r>
      <w:r>
        <w:rPr>
          <w:rFonts w:ascii="宋体" w:hAnsi="宋体" w:cs="宋体"/>
          <w:sz w:val="24"/>
          <w:szCs w:val="24"/>
        </w:rPr>
        <w:t>2</w:t>
      </w:r>
      <w:r>
        <w:rPr>
          <w:rFonts w:hint="eastAsia" w:ascii="宋体" w:hAnsi="宋体" w:cs="宋体"/>
          <w:sz w:val="24"/>
          <w:szCs w:val="24"/>
        </w:rPr>
        <w:t>）</w:t>
      </w:r>
      <w:r>
        <w:rPr>
          <w:rFonts w:ascii="宋体" w:hAnsi="宋体" w:cs="宋体"/>
          <w:sz w:val="24"/>
          <w:szCs w:val="24"/>
        </w:rPr>
        <w:t>S-N</w:t>
      </w:r>
      <w:r>
        <w:rPr>
          <w:rFonts w:hint="eastAsia" w:ascii="宋体" w:hAnsi="宋体" w:cs="宋体"/>
          <w:sz w:val="24"/>
          <w:szCs w:val="24"/>
        </w:rPr>
        <w:t>维度</w:t>
      </w:r>
    </w:p>
    <w:p>
      <w:pPr>
        <w:spacing w:line="360" w:lineRule="auto"/>
        <w:rPr>
          <w:rFonts w:ascii="宋体" w:cs="Times New Roman"/>
          <w:sz w:val="24"/>
          <w:szCs w:val="24"/>
        </w:rPr>
      </w:pPr>
      <w:r>
        <w:rPr>
          <w:rFonts w:hint="eastAsia" w:ascii="宋体" w:hAnsi="宋体" w:cs="宋体"/>
          <w:sz w:val="24"/>
          <w:szCs w:val="24"/>
        </w:rPr>
        <w:t>【练习】看图说话</w:t>
      </w:r>
    </w:p>
    <w:p>
      <w:pPr>
        <w:spacing w:line="360" w:lineRule="auto"/>
        <w:ind w:firstLine="360" w:firstLineChars="150"/>
        <w:rPr>
          <w:rFonts w:ascii="楷体" w:hAnsi="楷体" w:eastAsia="楷体" w:cs="Times New Roman"/>
          <w:sz w:val="24"/>
          <w:szCs w:val="24"/>
        </w:rPr>
      </w:pPr>
      <w:r>
        <w:rPr>
          <w:rFonts w:hint="eastAsia" w:ascii="楷体" w:hAnsi="楷体" w:eastAsia="楷体" w:cs="楷体"/>
          <w:sz w:val="24"/>
          <w:szCs w:val="24"/>
        </w:rPr>
        <w:t>请观察下图（每幅图的展示时间</w:t>
      </w:r>
      <w:r>
        <w:rPr>
          <w:rFonts w:ascii="楷体" w:hAnsi="楷体" w:eastAsia="楷体" w:cs="楷体"/>
          <w:sz w:val="24"/>
          <w:szCs w:val="24"/>
        </w:rPr>
        <w:t>3—5</w:t>
      </w:r>
      <w:r>
        <w:rPr>
          <w:rFonts w:hint="eastAsia" w:ascii="楷体" w:hAnsi="楷体" w:eastAsia="楷体" w:cs="楷体"/>
          <w:sz w:val="24"/>
          <w:szCs w:val="24"/>
        </w:rPr>
        <w:t>秒）。</w:t>
      </w:r>
      <w:r>
        <w:rPr>
          <w:rFonts w:ascii="楷体" w:hAnsi="楷体" w:eastAsia="楷体" w:cs="楷体"/>
          <w:sz w:val="24"/>
          <w:szCs w:val="24"/>
        </w:rPr>
        <w:t xml:space="preserve"> </w:t>
      </w:r>
    </w:p>
    <w:p>
      <w:pPr>
        <w:spacing w:line="360" w:lineRule="auto"/>
        <w:ind w:firstLine="360" w:firstLineChars="150"/>
        <w:rPr>
          <w:rFonts w:ascii="宋体" w:cs="Times New Roman"/>
          <w:sz w:val="24"/>
          <w:szCs w:val="24"/>
        </w:rPr>
      </w:pPr>
      <w:r>
        <w:rPr>
          <w:rFonts w:ascii="宋体" w:cs="Times New Roman"/>
          <w:sz w:val="24"/>
          <w:szCs w:val="24"/>
        </w:rPr>
        <w:pict>
          <v:shape id="_x0000_i1025" o:spt="75" type="#_x0000_t75" style="height:111.75pt;width:363pt;" filled="f" o:preferrelative="t" stroked="f" coordsize="21600,21600">
            <v:path/>
            <v:fill on="f" focussize="0,0"/>
            <v:stroke on="f" joinstyle="miter"/>
            <v:imagedata r:id="rId4" cropleft="759f" croptop="40339f" cropright="4295f" cropbottom="5617f" o:title=""/>
            <o:lock v:ext="edit" aspectratio="t"/>
            <w10:wrap type="none"/>
            <w10:anchorlock/>
          </v:shape>
        </w:pict>
      </w:r>
    </w:p>
    <w:p>
      <w:pPr>
        <w:spacing w:line="360" w:lineRule="auto"/>
        <w:ind w:firstLine="480" w:firstLineChars="200"/>
        <w:rPr>
          <w:rFonts w:ascii="楷体" w:hAnsi="楷体" w:eastAsia="楷体" w:cs="Times New Roman"/>
          <w:sz w:val="24"/>
          <w:szCs w:val="24"/>
        </w:rPr>
      </w:pPr>
      <w:r>
        <w:rPr>
          <w:rFonts w:hint="eastAsia" w:ascii="楷体" w:hAnsi="楷体" w:eastAsia="楷体" w:cs="楷体"/>
          <w:sz w:val="24"/>
          <w:szCs w:val="24"/>
        </w:rPr>
        <w:t>请同学描述每幅图给自己留下的印象，并写在纸上。</w:t>
      </w:r>
    </w:p>
    <w:p>
      <w:pPr>
        <w:spacing w:line="360" w:lineRule="auto"/>
        <w:rPr>
          <w:rFonts w:ascii="楷体" w:hAnsi="楷体" w:eastAsia="楷体" w:cs="Times New Roman"/>
          <w:sz w:val="24"/>
          <w:szCs w:val="24"/>
        </w:rPr>
      </w:pPr>
      <w:r>
        <w:rPr>
          <w:rFonts w:hint="eastAsia" w:ascii="宋体" w:hAnsi="宋体" w:cs="宋体"/>
          <w:sz w:val="24"/>
          <w:szCs w:val="24"/>
        </w:rPr>
        <w:t>【讨论】请同学说说自己的描述，认真倾听每个同学描述的不同</w:t>
      </w:r>
      <w:r>
        <w:rPr>
          <w:rFonts w:hint="eastAsia" w:ascii="楷体" w:hAnsi="楷体" w:eastAsia="楷体" w:cs="楷体"/>
          <w:sz w:val="24"/>
          <w:szCs w:val="24"/>
        </w:rPr>
        <w:t>。</w:t>
      </w:r>
    </w:p>
    <w:p>
      <w:pPr>
        <w:spacing w:line="360" w:lineRule="auto"/>
        <w:rPr>
          <w:rFonts w:ascii="宋体" w:cs="Times New Roman"/>
          <w:sz w:val="24"/>
          <w:szCs w:val="24"/>
        </w:rPr>
      </w:pPr>
      <w:r>
        <w:rPr>
          <w:rFonts w:hint="eastAsia" w:ascii="宋体" w:hAnsi="宋体" w:cs="宋体"/>
          <w:sz w:val="24"/>
          <w:szCs w:val="24"/>
        </w:rPr>
        <w:t>【总结】感觉和直觉是我们获取信息的两种方式。感觉型的人倾向于用五官来获取精确的信息。直觉型的人则习惯于通过所谓的第六感来获取信息，他们更注重事情的含义、象征意义和潜在意义，对第一幅图的典型描述是：</w:t>
      </w:r>
    </w:p>
    <w:p>
      <w:pPr>
        <w:spacing w:line="360" w:lineRule="auto"/>
        <w:ind w:firstLine="480"/>
        <w:rPr>
          <w:rFonts w:ascii="楷体" w:hAnsi="楷体" w:eastAsia="楷体" w:cs="Times New Roman"/>
          <w:sz w:val="24"/>
          <w:szCs w:val="24"/>
        </w:rPr>
      </w:pPr>
      <w:r>
        <w:rPr>
          <w:rFonts w:ascii="楷体" w:hAnsi="楷体" w:eastAsia="楷体" w:cs="楷体"/>
          <w:sz w:val="24"/>
          <w:szCs w:val="24"/>
        </w:rPr>
        <w:t>A</w:t>
      </w:r>
      <w:r>
        <w:rPr>
          <w:rFonts w:hint="eastAsia" w:ascii="楷体" w:hAnsi="楷体" w:eastAsia="楷体" w:cs="楷体"/>
          <w:sz w:val="24"/>
          <w:szCs w:val="24"/>
        </w:rPr>
        <w:t>．“由一个圆形、几个椭圆形和不规则的方形组成，主要由橘黄色和蓝色嵌套在一起。”</w:t>
      </w:r>
    </w:p>
    <w:p>
      <w:pPr>
        <w:spacing w:line="360" w:lineRule="auto"/>
        <w:ind w:firstLine="480"/>
        <w:rPr>
          <w:rFonts w:ascii="楷体" w:hAnsi="楷体" w:eastAsia="楷体" w:cs="Times New Roman"/>
          <w:sz w:val="24"/>
          <w:szCs w:val="24"/>
        </w:rPr>
      </w:pPr>
      <w:r>
        <w:rPr>
          <w:rFonts w:ascii="楷体" w:hAnsi="楷体" w:eastAsia="楷体" w:cs="楷体"/>
          <w:sz w:val="24"/>
          <w:szCs w:val="24"/>
        </w:rPr>
        <w:t>B</w:t>
      </w:r>
      <w:r>
        <w:rPr>
          <w:rFonts w:hint="eastAsia" w:ascii="楷体" w:hAnsi="楷体" w:eastAsia="楷体" w:cs="楷体"/>
          <w:sz w:val="24"/>
          <w:szCs w:val="24"/>
        </w:rPr>
        <w:t>．“有花瓣一样的图案组成，还有圆形和方形，感觉很温暖的橘色色调”</w:t>
      </w:r>
    </w:p>
    <w:p>
      <w:pPr>
        <w:spacing w:line="360" w:lineRule="auto"/>
        <w:rPr>
          <w:rFonts w:ascii="宋体" w:cs="Times New Roman"/>
          <w:sz w:val="24"/>
          <w:szCs w:val="24"/>
        </w:rPr>
      </w:pPr>
      <w:r>
        <w:rPr>
          <w:rFonts w:ascii="宋体" w:cs="宋体"/>
          <w:sz w:val="24"/>
          <w:szCs w:val="24"/>
        </w:rPr>
        <w:t xml:space="preserve">    </w:t>
      </w:r>
      <w:r>
        <w:rPr>
          <w:rFonts w:hint="eastAsia" w:ascii="宋体" w:hAnsi="宋体" w:cs="宋体"/>
          <w:sz w:val="24"/>
          <w:szCs w:val="24"/>
        </w:rPr>
        <w:t>对第二幅图的典型描述是：</w:t>
      </w:r>
    </w:p>
    <w:p>
      <w:pPr>
        <w:spacing w:line="360" w:lineRule="auto"/>
        <w:ind w:firstLine="480"/>
        <w:rPr>
          <w:rFonts w:ascii="楷体" w:hAnsi="楷体" w:eastAsia="楷体" w:cs="Times New Roman"/>
          <w:sz w:val="24"/>
          <w:szCs w:val="24"/>
        </w:rPr>
      </w:pPr>
      <w:r>
        <w:rPr>
          <w:rFonts w:ascii="楷体" w:hAnsi="楷体" w:eastAsia="楷体" w:cs="楷体"/>
          <w:sz w:val="24"/>
          <w:szCs w:val="24"/>
        </w:rPr>
        <w:t>C</w:t>
      </w:r>
      <w:r>
        <w:rPr>
          <w:rFonts w:hint="eastAsia" w:ascii="楷体" w:hAnsi="楷体" w:eastAsia="楷体" w:cs="楷体"/>
          <w:sz w:val="24"/>
          <w:szCs w:val="24"/>
        </w:rPr>
        <w:t>．“有很多齿轮，有一个人爬在上面，顶上有个钢盔，后面是一些树和人。”</w:t>
      </w:r>
    </w:p>
    <w:p>
      <w:pPr>
        <w:spacing w:line="360" w:lineRule="auto"/>
        <w:ind w:firstLine="480"/>
        <w:rPr>
          <w:rFonts w:ascii="楷体" w:hAnsi="楷体" w:eastAsia="楷体" w:cs="Times New Roman"/>
          <w:sz w:val="24"/>
          <w:szCs w:val="24"/>
        </w:rPr>
      </w:pPr>
      <w:r>
        <w:rPr>
          <w:rFonts w:ascii="楷体" w:hAnsi="楷体" w:eastAsia="楷体" w:cs="楷体"/>
          <w:sz w:val="24"/>
          <w:szCs w:val="24"/>
        </w:rPr>
        <w:t>D.</w:t>
      </w:r>
      <w:r>
        <w:rPr>
          <w:rFonts w:hint="eastAsia" w:ascii="楷体" w:hAnsi="楷体" w:eastAsia="楷体" w:cs="楷体"/>
          <w:sz w:val="24"/>
          <w:szCs w:val="24"/>
        </w:rPr>
        <w:t>“战争和人类对森林的砍伐将毁灭地球，警钟已经敲响，这是对现实真实的写照。”</w:t>
      </w:r>
    </w:p>
    <w:p>
      <w:pPr>
        <w:spacing w:line="360" w:lineRule="auto"/>
        <w:ind w:firstLine="480"/>
        <w:rPr>
          <w:rFonts w:ascii="宋体" w:cs="Times New Roman"/>
          <w:sz w:val="24"/>
          <w:szCs w:val="24"/>
        </w:rPr>
      </w:pPr>
      <w:r>
        <w:rPr>
          <w:rFonts w:hint="eastAsia" w:ascii="宋体" w:hAnsi="宋体" w:cs="宋体"/>
          <w:sz w:val="24"/>
          <w:szCs w:val="24"/>
        </w:rPr>
        <w:t>从上面的描述中不难看出区别：有人的描述很具体而写实，如</w:t>
      </w:r>
      <w:r>
        <w:rPr>
          <w:rFonts w:ascii="宋体" w:hAnsi="宋体" w:cs="宋体"/>
          <w:sz w:val="24"/>
          <w:szCs w:val="24"/>
        </w:rPr>
        <w:t>A</w:t>
      </w:r>
      <w:r>
        <w:rPr>
          <w:rFonts w:hint="eastAsia" w:ascii="宋体" w:hAnsi="宋体" w:cs="宋体"/>
          <w:sz w:val="24"/>
          <w:szCs w:val="24"/>
        </w:rPr>
        <w:t>和</w:t>
      </w:r>
      <w:r>
        <w:rPr>
          <w:rFonts w:ascii="宋体" w:hAnsi="宋体" w:cs="宋体"/>
          <w:sz w:val="24"/>
          <w:szCs w:val="24"/>
        </w:rPr>
        <w:t>C</w:t>
      </w:r>
      <w:r>
        <w:rPr>
          <w:rFonts w:hint="eastAsia" w:ascii="宋体" w:hAnsi="宋体" w:cs="宋体"/>
          <w:sz w:val="24"/>
          <w:szCs w:val="24"/>
        </w:rPr>
        <w:t>；而又有人如</w:t>
      </w:r>
      <w:r>
        <w:rPr>
          <w:rFonts w:ascii="宋体" w:hAnsi="宋体" w:cs="宋体"/>
          <w:sz w:val="24"/>
          <w:szCs w:val="24"/>
        </w:rPr>
        <w:t>B</w:t>
      </w:r>
      <w:r>
        <w:rPr>
          <w:rFonts w:hint="eastAsia" w:ascii="宋体" w:hAnsi="宋体" w:cs="宋体"/>
          <w:sz w:val="24"/>
          <w:szCs w:val="24"/>
        </w:rPr>
        <w:t>和</w:t>
      </w:r>
      <w:r>
        <w:rPr>
          <w:rFonts w:ascii="宋体" w:hAnsi="宋体" w:cs="宋体"/>
          <w:sz w:val="24"/>
          <w:szCs w:val="24"/>
        </w:rPr>
        <w:t>D</w:t>
      </w:r>
      <w:r>
        <w:rPr>
          <w:rFonts w:hint="eastAsia" w:ascii="宋体" w:hAnsi="宋体" w:cs="宋体"/>
          <w:sz w:val="24"/>
          <w:szCs w:val="24"/>
        </w:rPr>
        <w:t>则抽象一些，尤其是</w:t>
      </w:r>
      <w:r>
        <w:rPr>
          <w:rFonts w:ascii="宋体" w:hAnsi="宋体" w:cs="宋体"/>
          <w:sz w:val="24"/>
          <w:szCs w:val="24"/>
        </w:rPr>
        <w:t>D</w:t>
      </w:r>
      <w:r>
        <w:rPr>
          <w:rFonts w:hint="eastAsia" w:ascii="宋体" w:hAnsi="宋体" w:cs="宋体"/>
          <w:sz w:val="24"/>
          <w:szCs w:val="24"/>
        </w:rPr>
        <w:t>的描述充满了象征意义。所以不难看出，前者通常是感觉型人的描述，后者则是直觉型人的描述。</w:t>
      </w:r>
    </w:p>
    <w:p>
      <w:pPr>
        <w:spacing w:line="360" w:lineRule="auto"/>
        <w:ind w:firstLine="480"/>
        <w:rPr>
          <w:rFonts w:ascii="宋体" w:cs="Times New Roman"/>
          <w:sz w:val="24"/>
          <w:szCs w:val="24"/>
        </w:rPr>
      </w:pPr>
      <w:r>
        <w:rPr>
          <w:rFonts w:hint="eastAsia" w:ascii="宋体" w:hAnsi="宋体" w:cs="宋体"/>
          <w:sz w:val="24"/>
          <w:szCs w:val="24"/>
        </w:rPr>
        <w:t>现实生活中，感觉型和直觉型人的区别也很明显。比如，对某个人的印象，感觉型的人往往能够说出的的相貌、衣着，如长脸还是圆脸、戴没戴眼镜等；而直觉型的人更多说出的是对这个人的感觉，比如诚恳、热情等。如果让一个感觉型的人给你指路，他会说得非常详细，走大约多少米，或者多长时间，在有个什么标志的地方应该怎么转弯，然后再怎么走等等，而直觉型的人只会告诉你要朝哪个方向，走一会儿就到了。</w:t>
      </w:r>
    </w:p>
    <w:p>
      <w:pPr>
        <w:spacing w:line="360" w:lineRule="auto"/>
        <w:ind w:firstLine="480"/>
        <w:rPr>
          <w:rFonts w:ascii="宋体" w:cs="Times New Roman"/>
          <w:sz w:val="24"/>
          <w:szCs w:val="24"/>
        </w:rPr>
      </w:pPr>
      <w:r>
        <w:rPr>
          <w:rFonts w:hint="eastAsia" w:ascii="宋体" w:hAnsi="宋体" w:cs="宋体"/>
          <w:sz w:val="24"/>
          <w:szCs w:val="24"/>
        </w:rPr>
        <w:t>感觉型和直觉型的人不同，造成他们在工作上可能的冲突；感觉型的人更关注事情的细节和事实，如应用类的工作，而直觉型的人更喜欢新的问题和可能性，如理论类的工作；感觉型的人可能会觉得直觉型的人太富幻想、不切实际，而直觉型的人则会认为感觉型的人太保守、抵触革新。其实二者在工作中各有所长，可以很好地配合：直觉型的人因为较重远景和全貌，适于做策划的工作；而感觉型的人注重细节和现实，适用于做实施执行的工作。</w:t>
      </w:r>
    </w:p>
    <w:p>
      <w:pPr>
        <w:spacing w:line="360" w:lineRule="auto"/>
        <w:ind w:firstLine="360" w:firstLineChars="150"/>
        <w:rPr>
          <w:rFonts w:ascii="宋体" w:cs="Times New Roman"/>
          <w:sz w:val="24"/>
          <w:szCs w:val="24"/>
        </w:rPr>
      </w:pPr>
      <w:r>
        <w:rPr>
          <w:rFonts w:hint="eastAsia" w:ascii="宋体" w:hAnsi="宋体" w:cs="宋体"/>
          <w:sz w:val="24"/>
          <w:szCs w:val="24"/>
        </w:rPr>
        <w:t>（</w:t>
      </w:r>
      <w:r>
        <w:rPr>
          <w:rFonts w:ascii="宋体" w:hAnsi="宋体" w:cs="宋体"/>
          <w:sz w:val="24"/>
          <w:szCs w:val="24"/>
        </w:rPr>
        <w:t>3</w:t>
      </w:r>
      <w:r>
        <w:rPr>
          <w:rFonts w:hint="eastAsia" w:ascii="宋体" w:hAnsi="宋体" w:cs="宋体"/>
          <w:sz w:val="24"/>
          <w:szCs w:val="24"/>
        </w:rPr>
        <w:t>）</w:t>
      </w:r>
      <w:r>
        <w:rPr>
          <w:rFonts w:ascii="宋体" w:hAnsi="宋体" w:cs="宋体"/>
          <w:sz w:val="24"/>
          <w:szCs w:val="24"/>
        </w:rPr>
        <w:t>T-F</w:t>
      </w:r>
      <w:r>
        <w:rPr>
          <w:rFonts w:hint="eastAsia" w:ascii="宋体" w:hAnsi="宋体" w:cs="宋体"/>
          <w:sz w:val="24"/>
          <w:szCs w:val="24"/>
        </w:rPr>
        <w:t>维度</w:t>
      </w:r>
    </w:p>
    <w:p>
      <w:pPr>
        <w:spacing w:line="360" w:lineRule="auto"/>
        <w:rPr>
          <w:rFonts w:ascii="宋体" w:cs="Times New Roman"/>
          <w:sz w:val="24"/>
          <w:szCs w:val="24"/>
        </w:rPr>
      </w:pPr>
      <w:r>
        <w:rPr>
          <w:rFonts w:hint="eastAsia" w:ascii="宋体" w:hAnsi="宋体" w:cs="宋体"/>
          <w:sz w:val="24"/>
          <w:szCs w:val="24"/>
        </w:rPr>
        <w:t>【练习】</w:t>
      </w:r>
      <w:r>
        <w:rPr>
          <w:rFonts w:ascii="宋体" w:hAnsi="宋体" w:cs="宋体"/>
          <w:sz w:val="24"/>
          <w:szCs w:val="24"/>
        </w:rPr>
        <w:t xml:space="preserve"> </w:t>
      </w:r>
      <w:r>
        <w:rPr>
          <w:rFonts w:hint="eastAsia" w:ascii="宋体" w:hAnsi="宋体" w:cs="宋体"/>
          <w:sz w:val="24"/>
          <w:szCs w:val="24"/>
        </w:rPr>
        <w:t>你该如何决策？</w:t>
      </w:r>
    </w:p>
    <w:p>
      <w:pPr>
        <w:spacing w:line="360" w:lineRule="auto"/>
        <w:ind w:firstLine="480" w:firstLineChars="200"/>
        <w:rPr>
          <w:rFonts w:ascii="楷体" w:hAnsi="楷体" w:eastAsia="楷体" w:cs="Times New Roman"/>
          <w:sz w:val="24"/>
          <w:szCs w:val="24"/>
        </w:rPr>
      </w:pPr>
      <w:r>
        <w:rPr>
          <w:rFonts w:hint="eastAsia" w:ascii="楷体" w:hAnsi="楷体" w:eastAsia="楷体" w:cs="楷体"/>
          <w:sz w:val="24"/>
          <w:szCs w:val="24"/>
        </w:rPr>
        <w:t>某所军校规定，学员被发现吸烟三次就要勒令退学。假如你是这所军校主管学生工作的老师，有一名学生已经两次被发现抽烟，你和他认真地谈了一次话，警告他如果再有第三次将被开除。现在，这名学生在即将毕业的时候第三次吸烟被抓。你会怎么办？为什么？</w:t>
      </w:r>
    </w:p>
    <w:p>
      <w:pPr>
        <w:spacing w:line="360" w:lineRule="auto"/>
        <w:rPr>
          <w:rFonts w:ascii="楷体" w:hAnsi="楷体" w:eastAsia="楷体" w:cs="Times New Roman"/>
          <w:sz w:val="24"/>
          <w:szCs w:val="24"/>
        </w:rPr>
      </w:pPr>
      <w:r>
        <w:rPr>
          <w:rFonts w:hint="eastAsia" w:ascii="宋体" w:hAnsi="宋体" w:cs="宋体"/>
          <w:sz w:val="24"/>
          <w:szCs w:val="24"/>
        </w:rPr>
        <w:t>【讨论】请说说自己的决定和想法，认真倾听每个同学的想法。</w:t>
      </w:r>
    </w:p>
    <w:p>
      <w:pPr>
        <w:spacing w:line="360" w:lineRule="auto"/>
        <w:rPr>
          <w:rFonts w:ascii="宋体" w:cs="Times New Roman"/>
          <w:sz w:val="24"/>
          <w:szCs w:val="24"/>
        </w:rPr>
      </w:pPr>
      <w:r>
        <w:rPr>
          <w:rFonts w:hint="eastAsia" w:ascii="宋体" w:hAnsi="宋体" w:cs="宋体"/>
          <w:sz w:val="24"/>
          <w:szCs w:val="24"/>
        </w:rPr>
        <w:t>【总结】几种典型的回答：</w:t>
      </w:r>
    </w:p>
    <w:p>
      <w:pPr>
        <w:spacing w:line="360" w:lineRule="auto"/>
        <w:ind w:firstLine="360" w:firstLineChars="150"/>
        <w:rPr>
          <w:rFonts w:ascii="楷体" w:hAnsi="楷体" w:eastAsia="楷体" w:cs="Times New Roman"/>
          <w:sz w:val="24"/>
          <w:szCs w:val="24"/>
        </w:rPr>
      </w:pPr>
      <w:r>
        <w:rPr>
          <w:rFonts w:hint="eastAsia" w:ascii="楷体" w:hAnsi="楷体" w:eastAsia="楷体" w:cs="楷体"/>
          <w:sz w:val="24"/>
          <w:szCs w:val="24"/>
        </w:rPr>
        <w:t>“开除他。我已经和他谈过了事情的严重性，但他一犯再犯，制度就是制度，一定要开除，否则再出现类似的事情就没法管了，这样做对其他学生也是一种公平。”</w:t>
      </w:r>
    </w:p>
    <w:p>
      <w:pPr>
        <w:spacing w:line="360" w:lineRule="auto"/>
        <w:rPr>
          <w:rFonts w:ascii="楷体" w:hAnsi="楷体" w:eastAsia="楷体" w:cs="Times New Roman"/>
          <w:sz w:val="24"/>
          <w:szCs w:val="24"/>
        </w:rPr>
      </w:pPr>
      <w:r>
        <w:rPr>
          <w:rFonts w:ascii="楷体" w:hAnsi="楷体" w:eastAsia="楷体" w:cs="楷体"/>
          <w:sz w:val="24"/>
          <w:szCs w:val="24"/>
        </w:rPr>
        <w:t xml:space="preserve">   </w:t>
      </w:r>
      <w:r>
        <w:rPr>
          <w:rFonts w:hint="eastAsia" w:ascii="楷体" w:hAnsi="楷体" w:eastAsia="楷体" w:cs="楷体"/>
          <w:sz w:val="24"/>
          <w:szCs w:val="24"/>
        </w:rPr>
        <w:t>“我会再找他谈谈，问问他再次抽烟的原因是什么。考虑到他马上就毕业了，这时候开除他有点可惜，对前途的影响比较大，所以我会和他谈谈问题的严重性，并告诫他以后类似的事情不要再犯，但是最后还是决定不开除他。”</w:t>
      </w:r>
    </w:p>
    <w:p>
      <w:pPr>
        <w:spacing w:line="360" w:lineRule="auto"/>
        <w:rPr>
          <w:rFonts w:ascii="楷体" w:hAnsi="楷体" w:eastAsia="楷体" w:cs="Times New Roman"/>
          <w:sz w:val="24"/>
          <w:szCs w:val="24"/>
        </w:rPr>
      </w:pPr>
      <w:r>
        <w:rPr>
          <w:rFonts w:ascii="楷体" w:hAnsi="楷体" w:eastAsia="楷体" w:cs="楷体"/>
          <w:sz w:val="24"/>
          <w:szCs w:val="24"/>
        </w:rPr>
        <w:t xml:space="preserve">   </w:t>
      </w:r>
      <w:r>
        <w:rPr>
          <w:rFonts w:hint="eastAsia" w:ascii="楷体" w:hAnsi="楷体" w:eastAsia="楷体" w:cs="楷体"/>
          <w:sz w:val="24"/>
          <w:szCs w:val="24"/>
        </w:rPr>
        <w:t>“开除他。虽然他马上就毕业了，现在开除他对他影响很大，但是如果这次不给他教训，让他有了侥幸的心理，下次他遇到类似的事情还可能会犯错，这容易让他养成对自己行为不负责任的习惯，不利于他的成长，所以宁可痛一时，强于痛一辈子。但在开除之前我会好好和他谈谈这里面的原因，希望他能够吸取教训。”</w:t>
      </w:r>
    </w:p>
    <w:p>
      <w:pPr>
        <w:spacing w:line="360" w:lineRule="auto"/>
        <w:ind w:firstLine="480" w:firstLineChars="200"/>
        <w:rPr>
          <w:rFonts w:ascii="宋体" w:cs="Times New Roman"/>
          <w:sz w:val="24"/>
          <w:szCs w:val="24"/>
        </w:rPr>
      </w:pPr>
      <w:r>
        <w:rPr>
          <w:rFonts w:hint="eastAsia" w:ascii="宋体" w:hAnsi="宋体" w:cs="宋体"/>
          <w:sz w:val="24"/>
          <w:szCs w:val="24"/>
        </w:rPr>
        <w:t>思考和情感这两个功能是关于人们如何处理、获取的信息的。思考型的人习惯于通过分析数据、权衡事实来作出符合逻辑的、有目的的结论和选择；而情感型的人则习惯于通过自己的价值来作决定，他们通常会对信息作出个人的、主观的评价。思考型的人通常是直接的、分析性的，他们用大脑做决定；而情感型的人更坚信自己的价值观，并习惯于用心灵来做决定。需要说明的是，此处的“情感”并不等于“情绪化”，它也可以是符合逻辑的，只是依据不同而已。</w:t>
      </w:r>
    </w:p>
    <w:p>
      <w:pPr>
        <w:spacing w:line="360" w:lineRule="auto"/>
        <w:ind w:firstLine="480" w:firstLineChars="200"/>
        <w:rPr>
          <w:rFonts w:ascii="宋体" w:cs="Times New Roman"/>
          <w:sz w:val="24"/>
          <w:szCs w:val="24"/>
        </w:rPr>
      </w:pPr>
      <w:r>
        <w:rPr>
          <w:rFonts w:hint="eastAsia" w:ascii="宋体" w:hAnsi="宋体" w:cs="宋体"/>
          <w:sz w:val="24"/>
          <w:szCs w:val="24"/>
        </w:rPr>
        <w:t>从上面的三种回答中，我们可以看到：第一种回答和第三种回答的结果相同，但思考的角度却有很大区别。第一种回答更看重制度，追求制度上的公平；第三种回答则从人成长和价值角度出发。而第二种回答更多地是从对学生产生的影响出发来考虑问题的，所以虽然结果不尽相同，但不难看出第一种通常是思考型人的回答，第二种和第三种是情感型人的回答。</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做决策时，思考型的人以事为主，情感型的人以人为主。假如一位公司员工小李作为某方面的专业人士为公司做出了很多贡献，公司恰好有个不错的项目，如果能够负责该项目的话个人将有很大的成长，小李向公司表达了自己希望负责此项目的愿望，但是公司将项目交给了一位刚入职不久但专业上略胜小李一筹的新员工。公司只考虑了更高的专业水平意味着可能的高质量，而根本未考虑小李之前的贡献。如果小李是思考型的人，他可能因失去这个机会而感到遗憾，但也认同公司的做法，因为毕竟这样可能会把项目做的更好。但是，如果小李是情感型的人，他可能会感到公司对员工冷酷无情，不考虑员工的感受，从而对公司产生疏离感。由此可以看出，思考型的人重在解决问题，而情感型的人更关注感受、建立关系。</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在工作中，情感型的人很看重所作事情的价值是否符合自己的价值观，愿意追求心灵层面的东西，他们更喜欢和谐的工作环境，并乐意为人服务；思考型的人讲究逻辑性，他们更喜欢分析、解决问题，尤其愿意和概念、数字或者具体事物打交道，找到客观的标准和原则是他们的乐趣。</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w:t>
      </w:r>
      <w:r>
        <w:rPr>
          <w:rFonts w:ascii="宋体" w:hAnsi="宋体" w:cs="宋体"/>
          <w:sz w:val="24"/>
          <w:szCs w:val="24"/>
        </w:rPr>
        <w:t>4</w:t>
      </w:r>
      <w:r>
        <w:rPr>
          <w:rFonts w:hint="eastAsia" w:ascii="宋体" w:hAnsi="宋体" w:cs="宋体"/>
          <w:sz w:val="24"/>
          <w:szCs w:val="24"/>
        </w:rPr>
        <w:t>）</w:t>
      </w:r>
      <w:r>
        <w:rPr>
          <w:rFonts w:ascii="宋体" w:hAnsi="宋体" w:cs="宋体"/>
          <w:sz w:val="24"/>
          <w:szCs w:val="24"/>
        </w:rPr>
        <w:t>J-P</w:t>
      </w:r>
      <w:r>
        <w:rPr>
          <w:rFonts w:hint="eastAsia" w:ascii="宋体" w:hAnsi="宋体" w:cs="宋体"/>
          <w:sz w:val="24"/>
          <w:szCs w:val="24"/>
        </w:rPr>
        <w:t>维度</w:t>
      </w:r>
    </w:p>
    <w:p>
      <w:pPr>
        <w:spacing w:line="360" w:lineRule="auto"/>
        <w:rPr>
          <w:rFonts w:ascii="宋体" w:cs="Times New Roman"/>
          <w:sz w:val="24"/>
          <w:szCs w:val="24"/>
        </w:rPr>
      </w:pPr>
      <w:r>
        <w:rPr>
          <w:rFonts w:hint="eastAsia" w:ascii="宋体" w:hAnsi="宋体" w:cs="宋体"/>
          <w:sz w:val="24"/>
          <w:szCs w:val="24"/>
        </w:rPr>
        <w:t>【练习】你会去吗？</w:t>
      </w:r>
    </w:p>
    <w:p>
      <w:pPr>
        <w:spacing w:line="360" w:lineRule="auto"/>
        <w:rPr>
          <w:rFonts w:ascii="楷体" w:hAnsi="楷体" w:eastAsia="楷体" w:cs="Times New Roman"/>
          <w:sz w:val="24"/>
          <w:szCs w:val="24"/>
        </w:rPr>
      </w:pPr>
      <w:r>
        <w:rPr>
          <w:rFonts w:ascii="宋体" w:hAnsi="宋体" w:cs="宋体"/>
          <w:b/>
          <w:bCs/>
          <w:sz w:val="24"/>
          <w:szCs w:val="24"/>
        </w:rPr>
        <w:t xml:space="preserve">    </w:t>
      </w:r>
      <w:r>
        <w:rPr>
          <w:rFonts w:hint="eastAsia" w:ascii="楷体" w:hAnsi="楷体" w:eastAsia="楷体" w:cs="楷体"/>
          <w:sz w:val="24"/>
          <w:szCs w:val="24"/>
        </w:rPr>
        <w:t>假设现在是周五下午，你在本周日上午要参加大学英语六级考试。这是你最后一次机会参加这个考试了，而你感觉自己有不少东西还没准备好，因此打算在今晚和周六好好复习一下。但是，你忽然接到电话，一个好朋友从外地来北京了，你们已经好久没见面了，他邀请你今晚去看他，他周六早上就要离开。你会去吗？为什么？</w:t>
      </w:r>
    </w:p>
    <w:p>
      <w:pPr>
        <w:spacing w:line="360" w:lineRule="auto"/>
        <w:rPr>
          <w:rFonts w:ascii="宋体" w:cs="Times New Roman"/>
          <w:sz w:val="24"/>
          <w:szCs w:val="24"/>
        </w:rPr>
      </w:pPr>
      <w:r>
        <w:rPr>
          <w:rFonts w:hint="eastAsia" w:ascii="宋体" w:hAnsi="宋体" w:cs="宋体"/>
          <w:sz w:val="24"/>
          <w:szCs w:val="24"/>
        </w:rPr>
        <w:t>【讨论】请说说自己的想法。</w:t>
      </w:r>
    </w:p>
    <w:p>
      <w:pPr>
        <w:spacing w:line="360" w:lineRule="auto"/>
        <w:rPr>
          <w:rFonts w:ascii="宋体" w:cs="Times New Roman"/>
          <w:sz w:val="24"/>
          <w:szCs w:val="24"/>
        </w:rPr>
      </w:pPr>
      <w:r>
        <w:rPr>
          <w:rFonts w:hint="eastAsia" w:ascii="宋体" w:hAnsi="宋体" w:cs="宋体"/>
          <w:sz w:val="24"/>
          <w:szCs w:val="24"/>
        </w:rPr>
        <w:t>【总结】两种典型答案</w:t>
      </w:r>
      <w:r>
        <w:rPr>
          <w:rFonts w:ascii="宋体" w:hAnsi="宋体" w:cs="宋体"/>
          <w:sz w:val="24"/>
          <w:szCs w:val="24"/>
        </w:rPr>
        <w:t xml:space="preserve">: </w:t>
      </w:r>
    </w:p>
    <w:p>
      <w:pPr>
        <w:spacing w:line="360" w:lineRule="auto"/>
        <w:rPr>
          <w:rFonts w:ascii="楷体" w:hAnsi="楷体" w:eastAsia="楷体" w:cs="Times New Roman"/>
          <w:sz w:val="24"/>
          <w:szCs w:val="24"/>
        </w:rPr>
      </w:pPr>
      <w:r>
        <w:rPr>
          <w:rFonts w:ascii="宋体" w:hAnsi="宋体" w:cs="宋体"/>
          <w:sz w:val="24"/>
          <w:szCs w:val="24"/>
        </w:rPr>
        <w:t xml:space="preserve">    </w:t>
      </w:r>
      <w:r>
        <w:rPr>
          <w:rFonts w:hint="eastAsia" w:ascii="楷体" w:hAnsi="楷体" w:eastAsia="楷体" w:cs="楷体"/>
          <w:sz w:val="24"/>
          <w:szCs w:val="24"/>
        </w:rPr>
        <w:t>“当然去，好朋友难得一见，当然重要了。英语考试周六还可以有一天复习时间，应对这种考试，临时抱佛脚的复习也不见得有多大用处。”</w:t>
      </w:r>
    </w:p>
    <w:p>
      <w:pPr>
        <w:spacing w:line="360" w:lineRule="auto"/>
        <w:rPr>
          <w:rFonts w:ascii="楷体" w:hAnsi="楷体" w:eastAsia="楷体" w:cs="Times New Roman"/>
          <w:sz w:val="24"/>
          <w:szCs w:val="24"/>
        </w:rPr>
      </w:pPr>
      <w:r>
        <w:rPr>
          <w:rFonts w:ascii="楷体" w:hAnsi="楷体" w:eastAsia="楷体" w:cs="楷体"/>
          <w:sz w:val="24"/>
          <w:szCs w:val="24"/>
        </w:rPr>
        <w:t xml:space="preserve">   </w:t>
      </w:r>
      <w:r>
        <w:rPr>
          <w:rFonts w:hint="eastAsia" w:ascii="楷体" w:hAnsi="楷体" w:eastAsia="楷体" w:cs="楷体"/>
          <w:sz w:val="24"/>
          <w:szCs w:val="24"/>
        </w:rPr>
        <w:t>“不会去。即使复习好了也不会去，因为那样就找不到考试的感觉了。朋友虽然很重要，但以后肯定还会有机会，可是考试就最后一次机会了。”</w:t>
      </w:r>
    </w:p>
    <w:p>
      <w:pPr>
        <w:spacing w:line="360" w:lineRule="auto"/>
        <w:rPr>
          <w:rFonts w:ascii="宋体" w:cs="Times New Roman"/>
          <w:sz w:val="24"/>
          <w:szCs w:val="24"/>
        </w:rPr>
      </w:pPr>
      <w:r>
        <w:rPr>
          <w:rFonts w:ascii="楷体" w:hAnsi="楷体" w:eastAsia="楷体" w:cs="楷体"/>
          <w:sz w:val="24"/>
          <w:szCs w:val="24"/>
        </w:rPr>
        <w:t xml:space="preserve">    </w:t>
      </w:r>
      <w:r>
        <w:rPr>
          <w:rFonts w:hint="eastAsia" w:ascii="宋体" w:hAnsi="宋体" w:cs="宋体"/>
          <w:sz w:val="24"/>
          <w:szCs w:val="24"/>
        </w:rPr>
        <w:t>判断和知觉是关于人们在与外界发生关系的过程中是如何做决定的。判断型的态度意味着这样的人会通过思考和情感去组织、计划和调控自己的生活。而知觉型的态度意味着这样的人会通过思考和情感去组织、计划和调控自己的生活。而知觉型的态度意味着这样的人倾向用感觉和直觉的方式去对事物做决定，他们的态度通常是灵活的、开放的。判断型的人喜欢将事情管理得井井有条，习惯过一种井然有序的生活。当他们做决定时，他们会做明确的计划，并考虑不同的观点。而知觉型的人喜欢自发、随意地处理问题，他们愿意保持开放的思想。</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显然，前者是知觉型人的答案，他们喜欢在体验中生活，同时身处在不同事件中；后者是判断型人的回答，他们不喜欢意外的变化，集中精力、按部就班地处理好一件事让他们感觉良好。</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判断型的人乐于制定和执行计划，井井有条的生活是他们乐于追求的。你甚至可以看到判断型人的房间、办公桌都收拾得整齐有序。而知觉型的人则痛恨计划，他们希望所作的事情最好不要有完成期限，他们的注意力常常很快就从一件事转移到其他事情上去，他们最感兴趣的就是最初解决问题的时候以及创造新思路的阶段。他们喜欢在具有挑战性的问题面前寻找自己的灵感。但是在此之后，往往会失去兴趣，缺少一种完成任务的自制力。</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在工作中，知觉型的人可能会接太多的事情却难以完成，但往往能够很灵活、善于抓住机会。对他们来说，面对新的环境或情境去适应和理解它远比管理它要来得有趣；而判断型的人常拘泥于计划和秩序，如果计划被打乱会非常烦躁。在他们眼中，有系统的工作和秩序是最重要的。</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在完成了</w:t>
      </w:r>
      <w:r>
        <w:rPr>
          <w:rFonts w:ascii="宋体" w:hAnsi="宋体" w:cs="宋体"/>
          <w:sz w:val="24"/>
          <w:szCs w:val="24"/>
        </w:rPr>
        <w:t>MBTI</w:t>
      </w:r>
      <w:r>
        <w:rPr>
          <w:rFonts w:hint="eastAsia" w:ascii="宋体" w:hAnsi="宋体" w:cs="宋体"/>
          <w:sz w:val="24"/>
          <w:szCs w:val="24"/>
        </w:rPr>
        <w:t>四个维度的练习后，你是否已经能初步判断出自己在每个维度上的偏好是什么？请在下面的横线上写下自己的</w:t>
      </w:r>
      <w:r>
        <w:rPr>
          <w:rFonts w:ascii="宋体" w:hAnsi="宋体" w:cs="宋体"/>
          <w:sz w:val="24"/>
          <w:szCs w:val="24"/>
        </w:rPr>
        <w:t>MBTI</w:t>
      </w:r>
      <w:r>
        <w:rPr>
          <w:rFonts w:hint="eastAsia" w:ascii="宋体" w:hAnsi="宋体" w:cs="宋体"/>
          <w:sz w:val="24"/>
          <w:szCs w:val="24"/>
        </w:rPr>
        <w:t>类型：</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我的</w:t>
      </w:r>
      <w:r>
        <w:rPr>
          <w:rFonts w:ascii="宋体" w:hAnsi="宋体" w:cs="宋体"/>
          <w:sz w:val="24"/>
          <w:szCs w:val="24"/>
        </w:rPr>
        <w:t>MBTI</w:t>
      </w:r>
      <w:r>
        <w:rPr>
          <w:rFonts w:hint="eastAsia" w:ascii="宋体" w:hAnsi="宋体" w:cs="宋体"/>
          <w:sz w:val="24"/>
          <w:szCs w:val="24"/>
        </w:rPr>
        <w:t>类型</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能量倾向：</w:t>
      </w:r>
      <w:r>
        <w:rPr>
          <w:rFonts w:ascii="宋体" w:hAnsi="宋体" w:cs="宋体"/>
          <w:sz w:val="24"/>
          <w:szCs w:val="24"/>
        </w:rPr>
        <w:t>__________________________________</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接受信息：</w:t>
      </w:r>
      <w:r>
        <w:rPr>
          <w:rFonts w:ascii="宋体" w:hAnsi="宋体" w:cs="宋体"/>
          <w:sz w:val="24"/>
          <w:szCs w:val="24"/>
        </w:rPr>
        <w:t>__________________________________</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处理信息：</w:t>
      </w:r>
      <w:r>
        <w:rPr>
          <w:rFonts w:ascii="宋体" w:hAnsi="宋体" w:cs="宋体"/>
          <w:sz w:val="24"/>
          <w:szCs w:val="24"/>
        </w:rPr>
        <w:t>__________________________________</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行动方式</w:t>
      </w:r>
      <w:r>
        <w:rPr>
          <w:rFonts w:ascii="宋体" w:hAnsi="宋体" w:cs="宋体"/>
          <w:sz w:val="24"/>
          <w:szCs w:val="24"/>
        </w:rPr>
        <w:t>:___________________________________</w:t>
      </w:r>
    </w:p>
    <w:p>
      <w:pPr>
        <w:spacing w:line="360" w:lineRule="auto"/>
        <w:rPr>
          <w:rFonts w:ascii="宋体" w:cs="Times New Roman"/>
          <w:sz w:val="24"/>
          <w:szCs w:val="24"/>
        </w:rPr>
      </w:pPr>
      <w:r>
        <w:rPr>
          <w:rFonts w:ascii="宋体" w:hAnsi="宋体" w:cs="宋体"/>
          <w:b/>
          <w:bCs/>
          <w:sz w:val="24"/>
          <w:szCs w:val="24"/>
        </w:rPr>
        <w:t xml:space="preserve">3. </w:t>
      </w:r>
      <w:r>
        <w:rPr>
          <w:rFonts w:ascii="宋体" w:hAnsi="宋体" w:cs="宋体"/>
          <w:sz w:val="24"/>
          <w:szCs w:val="24"/>
        </w:rPr>
        <w:t>16</w:t>
      </w:r>
      <w:r>
        <w:rPr>
          <w:rFonts w:hint="eastAsia" w:ascii="宋体" w:hAnsi="宋体" w:cs="宋体"/>
          <w:sz w:val="24"/>
          <w:szCs w:val="24"/>
        </w:rPr>
        <w:t>种</w:t>
      </w:r>
      <w:r>
        <w:rPr>
          <w:rFonts w:ascii="宋体" w:hAnsi="宋体" w:cs="宋体"/>
          <w:sz w:val="24"/>
          <w:szCs w:val="24"/>
        </w:rPr>
        <w:t>MBTI</w:t>
      </w:r>
      <w:r>
        <w:rPr>
          <w:rFonts w:hint="eastAsia" w:ascii="宋体" w:hAnsi="宋体" w:cs="宋体"/>
          <w:sz w:val="24"/>
          <w:szCs w:val="24"/>
        </w:rPr>
        <w:t>类型</w:t>
      </w:r>
    </w:p>
    <w:p>
      <w:pPr>
        <w:spacing w:line="360" w:lineRule="auto"/>
        <w:ind w:firstLine="354" w:firstLineChars="147"/>
        <w:rPr>
          <w:rFonts w:ascii="宋体" w:cs="Times New Roman"/>
          <w:sz w:val="24"/>
          <w:szCs w:val="24"/>
        </w:rPr>
      </w:pPr>
      <w:r>
        <w:rPr>
          <w:rFonts w:ascii="宋体" w:hAnsi="宋体" w:cs="宋体"/>
          <w:b/>
          <w:bCs/>
          <w:sz w:val="24"/>
          <w:szCs w:val="24"/>
        </w:rPr>
        <w:t xml:space="preserve"> </w:t>
      </w:r>
      <w:r>
        <w:rPr>
          <w:rFonts w:hint="eastAsia" w:ascii="宋体" w:hAnsi="宋体" w:cs="宋体"/>
          <w:sz w:val="24"/>
          <w:szCs w:val="24"/>
        </w:rPr>
        <w:t>为了方便理解，前面讲</w:t>
      </w:r>
      <w:r>
        <w:rPr>
          <w:rFonts w:ascii="宋体" w:hAnsi="宋体" w:cs="宋体"/>
          <w:sz w:val="24"/>
          <w:szCs w:val="24"/>
        </w:rPr>
        <w:t>MBTI</w:t>
      </w:r>
      <w:r>
        <w:rPr>
          <w:rFonts w:hint="eastAsia" w:ascii="宋体" w:hAnsi="宋体" w:cs="宋体"/>
          <w:sz w:val="24"/>
          <w:szCs w:val="24"/>
        </w:rPr>
        <w:t>的各个维度做了单独的介绍，但这并不等于可以从单个的维度去理解人。人的性格非常复杂，每个维度都会彼此影响。因为，将四个维度结合起来，是正确理解一个人的方法。在</w:t>
      </w:r>
      <w:r>
        <w:rPr>
          <w:rFonts w:ascii="宋体" w:hAnsi="宋体" w:cs="宋体"/>
          <w:sz w:val="24"/>
          <w:szCs w:val="24"/>
        </w:rPr>
        <w:t>MBTI</w:t>
      </w:r>
      <w:r>
        <w:rPr>
          <w:rFonts w:hint="eastAsia" w:ascii="宋体" w:hAnsi="宋体" w:cs="宋体"/>
          <w:sz w:val="24"/>
          <w:szCs w:val="24"/>
        </w:rPr>
        <w:t>中，四个维度中的两极正好组合成</w:t>
      </w:r>
      <w:r>
        <w:rPr>
          <w:rFonts w:ascii="宋体" w:hAnsi="宋体" w:cs="宋体"/>
          <w:sz w:val="24"/>
          <w:szCs w:val="24"/>
        </w:rPr>
        <w:t>16</w:t>
      </w:r>
      <w:r>
        <w:rPr>
          <w:rFonts w:hint="eastAsia" w:ascii="宋体" w:hAnsi="宋体" w:cs="宋体"/>
          <w:sz w:val="24"/>
          <w:szCs w:val="24"/>
        </w:rPr>
        <w:t>种人格类型，这</w:t>
      </w:r>
      <w:r>
        <w:rPr>
          <w:rFonts w:ascii="宋体" w:hAnsi="宋体" w:cs="宋体"/>
          <w:sz w:val="24"/>
          <w:szCs w:val="24"/>
        </w:rPr>
        <w:t>16</w:t>
      </w:r>
      <w:r>
        <w:rPr>
          <w:rFonts w:hint="eastAsia" w:ascii="宋体" w:hAnsi="宋体" w:cs="宋体"/>
          <w:sz w:val="24"/>
          <w:szCs w:val="24"/>
        </w:rPr>
        <w:t>种性格类型及其特点见课本</w:t>
      </w:r>
      <w:r>
        <w:rPr>
          <w:rFonts w:ascii="宋体" w:hAnsi="宋体" w:cs="宋体"/>
          <w:sz w:val="24"/>
          <w:szCs w:val="24"/>
        </w:rPr>
        <w:t>44</w:t>
      </w:r>
      <w:r>
        <w:rPr>
          <w:rFonts w:hint="eastAsia" w:ascii="宋体" w:hAnsi="宋体" w:cs="宋体"/>
          <w:sz w:val="24"/>
          <w:szCs w:val="24"/>
        </w:rPr>
        <w:t>页表</w:t>
      </w:r>
      <w:r>
        <w:rPr>
          <w:rFonts w:ascii="宋体" w:hAnsi="宋体" w:cs="宋体"/>
          <w:sz w:val="24"/>
          <w:szCs w:val="24"/>
        </w:rPr>
        <w:t>3—2.</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请你对照表</w:t>
      </w:r>
      <w:r>
        <w:rPr>
          <w:rFonts w:ascii="宋体" w:hAnsi="宋体" w:cs="宋体"/>
          <w:sz w:val="24"/>
          <w:szCs w:val="24"/>
        </w:rPr>
        <w:t>3-2</w:t>
      </w:r>
      <w:r>
        <w:rPr>
          <w:rFonts w:hint="eastAsia" w:ascii="宋体" w:hAnsi="宋体" w:cs="宋体"/>
          <w:sz w:val="24"/>
          <w:szCs w:val="24"/>
        </w:rPr>
        <w:t>，看一看与你所属的类型描述和你了解的自己有多少相符。当然，仅仅通过一个活动往往很难一下就准确地判断你的</w:t>
      </w:r>
      <w:r>
        <w:rPr>
          <w:rFonts w:ascii="宋体" w:hAnsi="宋体" w:cs="宋体"/>
          <w:sz w:val="24"/>
          <w:szCs w:val="24"/>
        </w:rPr>
        <w:t>MBTI</w:t>
      </w:r>
      <w:r>
        <w:rPr>
          <w:rFonts w:hint="eastAsia" w:ascii="宋体" w:hAnsi="宋体" w:cs="宋体"/>
          <w:sz w:val="24"/>
          <w:szCs w:val="24"/>
        </w:rPr>
        <w:t>类型。所以，除了完成前面的活动以更好地理解</w:t>
      </w:r>
      <w:r>
        <w:rPr>
          <w:rFonts w:ascii="宋体" w:hAnsi="宋体" w:cs="宋体"/>
          <w:sz w:val="24"/>
          <w:szCs w:val="24"/>
        </w:rPr>
        <w:t>MBTI</w:t>
      </w:r>
      <w:r>
        <w:rPr>
          <w:rFonts w:hint="eastAsia" w:ascii="宋体" w:hAnsi="宋体" w:cs="宋体"/>
          <w:sz w:val="24"/>
          <w:szCs w:val="24"/>
        </w:rPr>
        <w:t>类型外，你最好做一些正式的</w:t>
      </w:r>
      <w:r>
        <w:rPr>
          <w:rFonts w:ascii="宋体" w:hAnsi="宋体" w:cs="宋体"/>
          <w:sz w:val="24"/>
          <w:szCs w:val="24"/>
        </w:rPr>
        <w:t>MBTI</w:t>
      </w:r>
      <w:r>
        <w:rPr>
          <w:rFonts w:hint="eastAsia" w:ascii="宋体" w:hAnsi="宋体" w:cs="宋体"/>
          <w:sz w:val="24"/>
          <w:szCs w:val="24"/>
        </w:rPr>
        <w:t>测评，再结合你在课堂活动中的反应及自己日常生活中的性格表现来判断自己属于哪个类型。</w:t>
      </w:r>
    </w:p>
    <w:p>
      <w:pPr>
        <w:spacing w:line="360" w:lineRule="auto"/>
        <w:rPr>
          <w:rFonts w:ascii="宋体" w:cs="Times New Roman"/>
          <w:sz w:val="24"/>
          <w:szCs w:val="24"/>
        </w:rPr>
      </w:pPr>
      <w:r>
        <w:rPr>
          <w:rFonts w:hint="eastAsia" w:ascii="宋体" w:hAnsi="宋体" w:cs="宋体"/>
          <w:sz w:val="24"/>
          <w:szCs w:val="24"/>
        </w:rPr>
        <w:t>（三）</w:t>
      </w:r>
      <w:r>
        <w:rPr>
          <w:rFonts w:ascii="宋体" w:hAnsi="宋体" w:cs="宋体"/>
          <w:sz w:val="24"/>
          <w:szCs w:val="24"/>
        </w:rPr>
        <w:t>MBTI</w:t>
      </w:r>
      <w:r>
        <w:rPr>
          <w:rFonts w:hint="eastAsia" w:ascii="宋体" w:hAnsi="宋体" w:cs="宋体"/>
          <w:sz w:val="24"/>
          <w:szCs w:val="24"/>
        </w:rPr>
        <w:t>与职业的匹配</w:t>
      </w:r>
    </w:p>
    <w:p>
      <w:pPr>
        <w:spacing w:line="360" w:lineRule="auto"/>
        <w:ind w:firstLine="354" w:firstLineChars="147"/>
        <w:rPr>
          <w:rFonts w:ascii="宋体" w:cs="Times New Roman"/>
          <w:sz w:val="24"/>
          <w:szCs w:val="24"/>
        </w:rPr>
      </w:pPr>
      <w:r>
        <w:rPr>
          <w:rFonts w:ascii="宋体" w:hAnsi="宋体" w:cs="宋体"/>
          <w:b/>
          <w:bCs/>
          <w:sz w:val="24"/>
          <w:szCs w:val="24"/>
        </w:rPr>
        <w:t xml:space="preserve"> </w:t>
      </w:r>
      <w:r>
        <w:rPr>
          <w:rFonts w:hint="eastAsia" w:ascii="宋体" w:hAnsi="宋体" w:cs="宋体"/>
          <w:sz w:val="24"/>
          <w:szCs w:val="24"/>
        </w:rPr>
        <w:t>知道自己的</w:t>
      </w:r>
      <w:r>
        <w:rPr>
          <w:rFonts w:ascii="宋体" w:hAnsi="宋体" w:cs="宋体"/>
          <w:sz w:val="24"/>
          <w:szCs w:val="24"/>
        </w:rPr>
        <w:t>MBTI</w:t>
      </w:r>
      <w:r>
        <w:rPr>
          <w:rFonts w:hint="eastAsia" w:ascii="宋体" w:hAnsi="宋体" w:cs="宋体"/>
          <w:sz w:val="24"/>
          <w:szCs w:val="24"/>
        </w:rPr>
        <w:t>类型，可以帮助你了解职业倾向。有研究数据表明，</w:t>
      </w:r>
      <w:r>
        <w:rPr>
          <w:rFonts w:ascii="宋体" w:hAnsi="宋体" w:cs="宋体"/>
          <w:sz w:val="24"/>
          <w:szCs w:val="24"/>
        </w:rPr>
        <w:t>S-N</w:t>
      </w:r>
      <w:r>
        <w:rPr>
          <w:rFonts w:hint="eastAsia" w:ascii="宋体" w:hAnsi="宋体" w:cs="宋体"/>
          <w:sz w:val="24"/>
          <w:szCs w:val="24"/>
        </w:rPr>
        <w:t>、</w:t>
      </w:r>
      <w:r>
        <w:rPr>
          <w:rFonts w:ascii="宋体" w:hAnsi="宋体" w:cs="宋体"/>
          <w:sz w:val="24"/>
          <w:szCs w:val="24"/>
        </w:rPr>
        <w:t>T-F</w:t>
      </w:r>
      <w:r>
        <w:rPr>
          <w:rFonts w:hint="eastAsia" w:ascii="宋体" w:hAnsi="宋体" w:cs="宋体"/>
          <w:sz w:val="24"/>
          <w:szCs w:val="24"/>
        </w:rPr>
        <w:t>两种维度的组合（</w:t>
      </w:r>
      <w:r>
        <w:rPr>
          <w:rFonts w:ascii="宋体" w:hAnsi="宋体" w:cs="宋体"/>
          <w:sz w:val="24"/>
          <w:szCs w:val="24"/>
        </w:rPr>
        <w:t>ST</w:t>
      </w:r>
      <w:r>
        <w:rPr>
          <w:rFonts w:hint="eastAsia" w:ascii="宋体" w:hAnsi="宋体" w:cs="宋体"/>
          <w:sz w:val="24"/>
          <w:szCs w:val="24"/>
        </w:rPr>
        <w:t>、</w:t>
      </w:r>
      <w:r>
        <w:rPr>
          <w:rFonts w:ascii="宋体" w:hAnsi="宋体" w:cs="宋体"/>
          <w:sz w:val="24"/>
          <w:szCs w:val="24"/>
        </w:rPr>
        <w:t>SF</w:t>
      </w:r>
      <w:r>
        <w:rPr>
          <w:rFonts w:hint="eastAsia" w:ascii="宋体" w:hAnsi="宋体" w:cs="宋体"/>
          <w:sz w:val="24"/>
          <w:szCs w:val="24"/>
        </w:rPr>
        <w:t>、</w:t>
      </w:r>
      <w:r>
        <w:rPr>
          <w:rFonts w:ascii="宋体" w:hAnsi="宋体" w:cs="宋体"/>
          <w:sz w:val="24"/>
          <w:szCs w:val="24"/>
        </w:rPr>
        <w:t>NF</w:t>
      </w:r>
      <w:r>
        <w:rPr>
          <w:rFonts w:hint="eastAsia" w:ascii="宋体" w:hAnsi="宋体" w:cs="宋体"/>
          <w:sz w:val="24"/>
          <w:szCs w:val="24"/>
        </w:rPr>
        <w:t>、</w:t>
      </w:r>
      <w:r>
        <w:rPr>
          <w:rFonts w:ascii="宋体" w:hAnsi="宋体" w:cs="宋体"/>
          <w:sz w:val="24"/>
          <w:szCs w:val="24"/>
        </w:rPr>
        <w:t>NT</w:t>
      </w:r>
      <w:r>
        <w:rPr>
          <w:rFonts w:hint="eastAsia" w:ascii="宋体" w:hAnsi="宋体" w:cs="宋体"/>
          <w:sz w:val="24"/>
          <w:szCs w:val="24"/>
        </w:rPr>
        <w:t>）与职业的选择更为相关（</w:t>
      </w:r>
      <w:r>
        <w:rPr>
          <w:rFonts w:ascii="宋体" w:hAnsi="宋体" w:cs="宋体"/>
          <w:sz w:val="24"/>
          <w:szCs w:val="24"/>
        </w:rPr>
        <w:t>Hammer and Macdaid,1992</w:t>
      </w:r>
      <w:r>
        <w:rPr>
          <w:rFonts w:hint="eastAsia" w:ascii="宋体" w:hAnsi="宋体" w:cs="宋体"/>
          <w:sz w:val="24"/>
          <w:szCs w:val="24"/>
        </w:rPr>
        <w:t>）。</w:t>
      </w:r>
    </w:p>
    <w:p>
      <w:pPr>
        <w:spacing w:line="360" w:lineRule="auto"/>
        <w:rPr>
          <w:rFonts w:ascii="宋体" w:cs="Times New Roman"/>
          <w:sz w:val="24"/>
          <w:szCs w:val="24"/>
        </w:rPr>
      </w:pPr>
      <w:r>
        <w:rPr>
          <w:rFonts w:ascii="宋体" w:hAnsi="宋体" w:cs="宋体"/>
          <w:sz w:val="24"/>
          <w:szCs w:val="24"/>
        </w:rPr>
        <w:t xml:space="preserve">    ST</w:t>
      </w:r>
      <w:r>
        <w:rPr>
          <w:rFonts w:hint="eastAsia" w:ascii="宋体" w:hAnsi="宋体" w:cs="宋体"/>
          <w:sz w:val="24"/>
          <w:szCs w:val="24"/>
        </w:rPr>
        <w:t>型的人更关注通过实效和实际的方式应用详细资料，如商业领域。例如，一位</w:t>
      </w:r>
      <w:r>
        <w:rPr>
          <w:rFonts w:ascii="宋体" w:hAnsi="宋体" w:cs="宋体"/>
          <w:sz w:val="24"/>
          <w:szCs w:val="24"/>
        </w:rPr>
        <w:t>ST</w:t>
      </w:r>
      <w:r>
        <w:rPr>
          <w:rFonts w:hint="eastAsia" w:ascii="宋体" w:hAnsi="宋体" w:cs="宋体"/>
          <w:sz w:val="24"/>
          <w:szCs w:val="24"/>
        </w:rPr>
        <w:t>型的心理咨询硕士将会成为心理测评和应用方面的专家。</w:t>
      </w:r>
    </w:p>
    <w:p>
      <w:pPr>
        <w:spacing w:line="360" w:lineRule="auto"/>
        <w:rPr>
          <w:rFonts w:ascii="宋体" w:cs="Times New Roman"/>
          <w:sz w:val="24"/>
          <w:szCs w:val="24"/>
        </w:rPr>
      </w:pPr>
      <w:r>
        <w:rPr>
          <w:rFonts w:ascii="宋体" w:hAnsi="宋体" w:cs="宋体"/>
          <w:sz w:val="24"/>
          <w:szCs w:val="24"/>
        </w:rPr>
        <w:t xml:space="preserve">    SF</w:t>
      </w:r>
      <w:r>
        <w:rPr>
          <w:rFonts w:hint="eastAsia" w:ascii="宋体" w:hAnsi="宋体" w:cs="宋体"/>
          <w:sz w:val="24"/>
          <w:szCs w:val="24"/>
        </w:rPr>
        <w:t>型的人更喜欢通过实践的方式帮助别人，如健康护理和教育领域。例如，一位</w:t>
      </w:r>
      <w:r>
        <w:rPr>
          <w:rFonts w:ascii="宋体" w:hAnsi="宋体" w:cs="宋体"/>
          <w:sz w:val="24"/>
          <w:szCs w:val="24"/>
        </w:rPr>
        <w:t>SF</w:t>
      </w:r>
      <w:r>
        <w:rPr>
          <w:rFonts w:hint="eastAsia" w:ascii="宋体" w:hAnsi="宋体" w:cs="宋体"/>
          <w:sz w:val="24"/>
          <w:szCs w:val="24"/>
        </w:rPr>
        <w:t>型的心理咨询硕士将关注自己的管理、督导技能，以发展和促进同事之间有效的工作关系。</w:t>
      </w:r>
    </w:p>
    <w:p>
      <w:pPr>
        <w:spacing w:line="360" w:lineRule="auto"/>
        <w:rPr>
          <w:rFonts w:ascii="宋体" w:cs="Times New Roman"/>
          <w:sz w:val="24"/>
          <w:szCs w:val="24"/>
        </w:rPr>
      </w:pPr>
      <w:r>
        <w:rPr>
          <w:rFonts w:ascii="宋体" w:hAnsi="宋体" w:cs="宋体"/>
          <w:sz w:val="24"/>
          <w:szCs w:val="24"/>
        </w:rPr>
        <w:t xml:space="preserve">    NF</w:t>
      </w:r>
      <w:r>
        <w:rPr>
          <w:rFonts w:hint="eastAsia" w:ascii="宋体" w:hAnsi="宋体" w:cs="宋体"/>
          <w:sz w:val="24"/>
          <w:szCs w:val="24"/>
        </w:rPr>
        <w:t>型的人希望能通过在宗教、咨询、艺术等领域的工作来帮助人们。例如，一位</w:t>
      </w:r>
      <w:r>
        <w:rPr>
          <w:rFonts w:ascii="宋体" w:hAnsi="宋体" w:cs="宋体"/>
          <w:sz w:val="24"/>
          <w:szCs w:val="24"/>
        </w:rPr>
        <w:t>NF</w:t>
      </w:r>
      <w:r>
        <w:rPr>
          <w:rFonts w:hint="eastAsia" w:ascii="宋体" w:hAnsi="宋体" w:cs="宋体"/>
          <w:sz w:val="24"/>
          <w:szCs w:val="24"/>
        </w:rPr>
        <w:t>型的心理咨询硕士将成为临床专家来帮助人们成长、发展、学习如何更好地了解自己和他人。</w:t>
      </w:r>
    </w:p>
    <w:p>
      <w:pPr>
        <w:spacing w:line="360" w:lineRule="auto"/>
        <w:rPr>
          <w:rFonts w:ascii="宋体" w:cs="Times New Roman"/>
          <w:sz w:val="24"/>
          <w:szCs w:val="24"/>
        </w:rPr>
      </w:pPr>
      <w:r>
        <w:rPr>
          <w:rFonts w:ascii="宋体" w:hAnsi="宋体" w:cs="宋体"/>
          <w:sz w:val="24"/>
          <w:szCs w:val="24"/>
        </w:rPr>
        <w:t xml:space="preserve">    NT</w:t>
      </w:r>
      <w:r>
        <w:rPr>
          <w:rFonts w:hint="eastAsia" w:ascii="宋体" w:hAnsi="宋体" w:cs="宋体"/>
          <w:sz w:val="24"/>
          <w:szCs w:val="24"/>
        </w:rPr>
        <w:t>型的人更关注理论框架，如科学、技术和管理，喜欢挑战。例如，一个</w:t>
      </w:r>
      <w:r>
        <w:rPr>
          <w:rFonts w:ascii="宋体" w:hAnsi="宋体" w:cs="宋体"/>
          <w:sz w:val="24"/>
          <w:szCs w:val="24"/>
        </w:rPr>
        <w:t>NT</w:t>
      </w:r>
      <w:r>
        <w:rPr>
          <w:rFonts w:hint="eastAsia" w:ascii="宋体" w:hAnsi="宋体" w:cs="宋体"/>
          <w:sz w:val="24"/>
          <w:szCs w:val="24"/>
        </w:rPr>
        <w:t>型的心理咨询硕士将运用他的战略重点和管理技巧，成为人力资源领域的管理者。</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工作安全感则受</w:t>
      </w:r>
      <w:r>
        <w:rPr>
          <w:rFonts w:ascii="宋体" w:hAnsi="宋体" w:cs="宋体"/>
          <w:sz w:val="24"/>
          <w:szCs w:val="24"/>
        </w:rPr>
        <w:t>IJ</w:t>
      </w:r>
      <w:r>
        <w:rPr>
          <w:rFonts w:hint="eastAsia" w:ascii="宋体" w:hAnsi="宋体" w:cs="宋体"/>
          <w:sz w:val="24"/>
          <w:szCs w:val="24"/>
        </w:rPr>
        <w:t>、</w:t>
      </w:r>
      <w:r>
        <w:rPr>
          <w:rFonts w:ascii="宋体" w:hAnsi="宋体" w:cs="宋体"/>
          <w:sz w:val="24"/>
          <w:szCs w:val="24"/>
        </w:rPr>
        <w:t>IP</w:t>
      </w:r>
      <w:r>
        <w:rPr>
          <w:rFonts w:hint="eastAsia" w:ascii="宋体" w:hAnsi="宋体" w:cs="宋体"/>
          <w:sz w:val="24"/>
          <w:szCs w:val="24"/>
        </w:rPr>
        <w:t>、</w:t>
      </w:r>
      <w:r>
        <w:rPr>
          <w:rFonts w:ascii="宋体" w:hAnsi="宋体" w:cs="宋体"/>
          <w:sz w:val="24"/>
          <w:szCs w:val="24"/>
        </w:rPr>
        <w:t>EP</w:t>
      </w:r>
      <w:r>
        <w:rPr>
          <w:rFonts w:hint="eastAsia" w:ascii="宋体" w:hAnsi="宋体" w:cs="宋体"/>
          <w:sz w:val="24"/>
          <w:szCs w:val="24"/>
        </w:rPr>
        <w:t>、</w:t>
      </w:r>
      <w:r>
        <w:rPr>
          <w:rFonts w:ascii="宋体" w:hAnsi="宋体" w:cs="宋体"/>
          <w:sz w:val="24"/>
          <w:szCs w:val="24"/>
        </w:rPr>
        <w:t>EJ</w:t>
      </w:r>
      <w:r>
        <w:rPr>
          <w:rFonts w:hint="eastAsia" w:ascii="宋体" w:hAnsi="宋体" w:cs="宋体"/>
          <w:sz w:val="24"/>
          <w:szCs w:val="24"/>
        </w:rPr>
        <w:t>的影响最大，其中</w:t>
      </w:r>
      <w:r>
        <w:rPr>
          <w:rFonts w:ascii="宋体" w:hAnsi="宋体" w:cs="宋体"/>
          <w:sz w:val="24"/>
          <w:szCs w:val="24"/>
        </w:rPr>
        <w:t>EJ</w:t>
      </w:r>
      <w:r>
        <w:rPr>
          <w:rFonts w:hint="eastAsia" w:ascii="宋体" w:hAnsi="宋体" w:cs="宋体"/>
          <w:sz w:val="24"/>
          <w:szCs w:val="24"/>
        </w:rPr>
        <w:t>类型的人最易有工作安全感，而</w:t>
      </w:r>
      <w:r>
        <w:rPr>
          <w:rFonts w:ascii="宋体" w:hAnsi="宋体" w:cs="宋体"/>
          <w:sz w:val="24"/>
          <w:szCs w:val="24"/>
        </w:rPr>
        <w:t>IP</w:t>
      </w:r>
      <w:r>
        <w:rPr>
          <w:rFonts w:hint="eastAsia" w:ascii="宋体" w:hAnsi="宋体" w:cs="宋体"/>
          <w:sz w:val="24"/>
          <w:szCs w:val="24"/>
        </w:rPr>
        <w:t>类型的人常常在工作中对组织、未来等缺乏安全感。</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当然，如课本</w:t>
      </w:r>
      <w:r>
        <w:rPr>
          <w:rFonts w:ascii="宋体" w:hAnsi="宋体" w:cs="宋体"/>
          <w:sz w:val="24"/>
          <w:szCs w:val="24"/>
        </w:rPr>
        <w:t>47</w:t>
      </w:r>
      <w:r>
        <w:rPr>
          <w:rFonts w:hint="eastAsia" w:ascii="宋体" w:hAnsi="宋体" w:cs="宋体"/>
          <w:sz w:val="24"/>
          <w:szCs w:val="24"/>
        </w:rPr>
        <w:t>页表</w:t>
      </w:r>
      <w:r>
        <w:rPr>
          <w:rFonts w:ascii="宋体" w:hAnsi="宋体" w:cs="宋体"/>
          <w:sz w:val="24"/>
          <w:szCs w:val="24"/>
        </w:rPr>
        <w:t>3-3</w:t>
      </w:r>
      <w:r>
        <w:rPr>
          <w:rFonts w:hint="eastAsia" w:ascii="宋体" w:hAnsi="宋体" w:cs="宋体"/>
          <w:sz w:val="24"/>
          <w:szCs w:val="24"/>
        </w:rPr>
        <w:t>所示，</w:t>
      </w:r>
      <w:r>
        <w:rPr>
          <w:rFonts w:ascii="宋体" w:hAnsi="宋体" w:cs="宋体"/>
          <w:sz w:val="24"/>
          <w:szCs w:val="24"/>
        </w:rPr>
        <w:t>16</w:t>
      </w:r>
      <w:r>
        <w:rPr>
          <w:rFonts w:hint="eastAsia" w:ascii="宋体" w:hAnsi="宋体" w:cs="宋体"/>
          <w:sz w:val="24"/>
          <w:szCs w:val="24"/>
        </w:rPr>
        <w:t>种</w:t>
      </w:r>
      <w:r>
        <w:rPr>
          <w:rFonts w:ascii="宋体" w:hAnsi="宋体" w:cs="宋体"/>
          <w:sz w:val="24"/>
          <w:szCs w:val="24"/>
        </w:rPr>
        <w:t>MBIT</w:t>
      </w:r>
      <w:r>
        <w:rPr>
          <w:rFonts w:hint="eastAsia" w:ascii="宋体" w:hAnsi="宋体" w:cs="宋体"/>
          <w:sz w:val="24"/>
          <w:szCs w:val="24"/>
        </w:rPr>
        <w:t>类型各有其职业倾向。其中，职业倾向的描述都是从大的类别描述的，从中理解自己的职业倾向时，请不要陷入类别名称的描述，而更重要的是要看到这一类别工作的特点。因为在现实的工作世界中，工作岗位名称千变万化，即使相同名称的职位也可能因不同公司而要求各异，所以只有知晓适合自己性格类型的工作特点才能灵活地运用这一理论帮助自己选择工作。</w:t>
      </w:r>
    </w:p>
    <w:p>
      <w:pPr>
        <w:spacing w:line="360" w:lineRule="auto"/>
        <w:rPr>
          <w:rFonts w:ascii="宋体" w:cs="Times New Roman"/>
          <w:sz w:val="24"/>
          <w:szCs w:val="24"/>
        </w:rPr>
      </w:pPr>
      <w:r>
        <w:rPr>
          <w:rFonts w:ascii="宋体" w:hAnsi="宋体" w:cs="宋体"/>
          <w:sz w:val="24"/>
          <w:szCs w:val="24"/>
        </w:rPr>
        <w:t xml:space="preserve">    </w:t>
      </w:r>
      <w:r>
        <w:rPr>
          <w:rFonts w:hint="eastAsia" w:ascii="宋体" w:hAnsi="宋体" w:cs="宋体"/>
          <w:sz w:val="24"/>
          <w:szCs w:val="24"/>
        </w:rPr>
        <w:t>在运用</w:t>
      </w:r>
      <w:r>
        <w:rPr>
          <w:rFonts w:ascii="宋体" w:hAnsi="宋体" w:cs="宋体"/>
          <w:sz w:val="24"/>
          <w:szCs w:val="24"/>
        </w:rPr>
        <w:t>MBTI</w:t>
      </w:r>
      <w:r>
        <w:rPr>
          <w:rFonts w:hint="eastAsia" w:ascii="宋体" w:hAnsi="宋体" w:cs="宋体"/>
          <w:sz w:val="24"/>
          <w:szCs w:val="24"/>
        </w:rPr>
        <w:t>性格类型时，我们应该注意：每个偏好、每种类型没有哪种是更好的，也没有哪种是更坏的，更没有对错之分。每种类型都是独特的，会在适合的环境中发挥自己的特点。认识自己的性格类型，可以让你更好地了解自己，理解自己的行为特点，根据自己的特点学习、工作和解决问题，但这并不意味着它可以成为约束你不做某事或不选择某种事业的借口。世界上没有百分之百适合某种性格的职业，也没有百分之百不适合某种性格的职业，懂得用己所长，整合资源，才是问题解决之道。性格认识旨在帮助我们更好地了解自己的行为和做事特点，理解他人为何与自己不同。评价的标准不止一个，人与环境的互动也很复杂的，很难用某个标准来评价。所以，请注意不要在工作中因性格类型而固化地看待甚至歧视某些人。</w:t>
      </w:r>
    </w:p>
    <w:p>
      <w:pPr>
        <w:spacing w:line="360" w:lineRule="auto"/>
        <w:rPr>
          <w:rFonts w:ascii="宋体" w:cs="Times New Roman"/>
          <w:sz w:val="24"/>
          <w:szCs w:val="24"/>
        </w:rPr>
      </w:pPr>
      <w:r>
        <w:rPr>
          <w:rFonts w:hint="eastAsia" w:ascii="宋体" w:cs="宋体"/>
          <w:sz w:val="24"/>
          <w:szCs w:val="24"/>
        </w:rPr>
        <w:t>三、课堂小结</w:t>
      </w:r>
    </w:p>
    <w:p>
      <w:pPr>
        <w:tabs>
          <w:tab w:val="left" w:pos="360"/>
        </w:tabs>
        <w:spacing w:line="360" w:lineRule="auto"/>
        <w:rPr>
          <w:rFonts w:cs="Times New Roman"/>
          <w:sz w:val="24"/>
          <w:szCs w:val="24"/>
        </w:rPr>
      </w:pPr>
      <w:r>
        <w:rPr>
          <w:rFonts w:ascii="宋体" w:cs="宋体"/>
          <w:sz w:val="24"/>
          <w:szCs w:val="24"/>
        </w:rPr>
        <w:t xml:space="preserve">    </w:t>
      </w:r>
      <w:r>
        <w:rPr>
          <w:rFonts w:hint="eastAsia" w:ascii="宋体" w:cs="宋体"/>
          <w:sz w:val="24"/>
          <w:szCs w:val="24"/>
        </w:rPr>
        <w:t>今天我们首先了解了什么是性格；然后用</w:t>
      </w:r>
      <w:r>
        <w:rPr>
          <w:rFonts w:ascii="宋体" w:cs="宋体"/>
          <w:sz w:val="24"/>
          <w:szCs w:val="24"/>
        </w:rPr>
        <w:t>MBTI</w:t>
      </w:r>
      <w:r>
        <w:rPr>
          <w:rFonts w:hint="eastAsia" w:ascii="宋体" w:cs="宋体"/>
          <w:sz w:val="24"/>
          <w:szCs w:val="24"/>
        </w:rPr>
        <w:t>理论探索了自己的性格，</w:t>
      </w:r>
      <w:r>
        <w:rPr>
          <w:rFonts w:hint="eastAsia" w:cs="宋体"/>
          <w:sz w:val="24"/>
          <w:szCs w:val="24"/>
        </w:rPr>
        <w:t>了解了自己的性格类型，我们知道性格不分好坏，每一种类型都是独特的；最后我们学习了性格与职业的匹配，性格和职业相匹配的话，将会带来高效的工作状态。</w:t>
      </w:r>
    </w:p>
    <w:p>
      <w:pPr>
        <w:spacing w:line="360" w:lineRule="auto"/>
        <w:rPr>
          <w:rFonts w:cs="Times New Roman"/>
          <w:sz w:val="24"/>
          <w:szCs w:val="24"/>
        </w:rPr>
      </w:pPr>
      <w:r>
        <w:rPr>
          <w:rFonts w:hint="eastAsia" w:cs="宋体"/>
          <w:sz w:val="24"/>
          <w:szCs w:val="24"/>
        </w:rPr>
        <w:t>四、课后作业</w:t>
      </w:r>
    </w:p>
    <w:p>
      <w:pPr>
        <w:spacing w:line="360" w:lineRule="auto"/>
        <w:rPr>
          <w:rFonts w:ascii="宋体" w:cs="Times New Roman"/>
          <w:sz w:val="24"/>
          <w:szCs w:val="24"/>
        </w:rPr>
      </w:pPr>
      <w:r>
        <w:rPr>
          <w:sz w:val="24"/>
          <w:szCs w:val="24"/>
        </w:rPr>
        <w:t xml:space="preserve">    </w:t>
      </w:r>
      <w:r>
        <w:rPr>
          <w:rFonts w:hint="eastAsia" w:cs="宋体"/>
          <w:sz w:val="24"/>
          <w:szCs w:val="24"/>
        </w:rPr>
        <w:t>完成附录一“我的生涯规划档案”中的“性格”部分。</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Arial Unicode MS">
    <w:altName w:val="Arial"/>
    <w:panose1 w:val="020B0604020202020204"/>
    <w:charset w:val="00"/>
    <w:family w:val="roman"/>
    <w:pitch w:val="default"/>
    <w:sig w:usb0="00000000" w:usb1="00000000" w:usb2="00000000" w:usb3="00000000" w:csb0="00000001"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 w:name="Arial">
    <w:panose1 w:val="020B0604020202020204"/>
    <w:charset w:val="00"/>
    <w:family w:val="auto"/>
    <w:pitch w:val="default"/>
    <w:sig w:usb0="E0002AFF" w:usb1="C0007843" w:usb2="00000009" w:usb3="00000000" w:csb0="4000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84AFEE"/>
    <w:multiLevelType w:val="singleLevel"/>
    <w:tmpl w:val="5884AFEE"/>
    <w:lvl w:ilvl="0" w:tentative="0">
      <w:start w:val="1"/>
      <w:numFmt w:val="chineseCounting"/>
      <w:suff w:val="nothing"/>
      <w:lvlText w:val="%1、"/>
      <w:lvlJc w:val="left"/>
    </w:lvl>
  </w:abstractNum>
  <w:num w:numId="1">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32947"/>
    <w:rsid w:val="00011769"/>
    <w:rsid w:val="000247F1"/>
    <w:rsid w:val="000474F7"/>
    <w:rsid w:val="00050AE9"/>
    <w:rsid w:val="00061EF4"/>
    <w:rsid w:val="000B21D4"/>
    <w:rsid w:val="000E3A77"/>
    <w:rsid w:val="00150493"/>
    <w:rsid w:val="00165957"/>
    <w:rsid w:val="001C5675"/>
    <w:rsid w:val="00205FCE"/>
    <w:rsid w:val="0021205D"/>
    <w:rsid w:val="00214F30"/>
    <w:rsid w:val="00276620"/>
    <w:rsid w:val="00276BF5"/>
    <w:rsid w:val="002C354D"/>
    <w:rsid w:val="003061EA"/>
    <w:rsid w:val="00323835"/>
    <w:rsid w:val="003354B0"/>
    <w:rsid w:val="00350923"/>
    <w:rsid w:val="00350CFF"/>
    <w:rsid w:val="00395692"/>
    <w:rsid w:val="003C72DC"/>
    <w:rsid w:val="004016D3"/>
    <w:rsid w:val="004029B8"/>
    <w:rsid w:val="00412584"/>
    <w:rsid w:val="004238DC"/>
    <w:rsid w:val="004365A5"/>
    <w:rsid w:val="00440408"/>
    <w:rsid w:val="0046154B"/>
    <w:rsid w:val="0046158D"/>
    <w:rsid w:val="0046326A"/>
    <w:rsid w:val="00471DA7"/>
    <w:rsid w:val="00471DC7"/>
    <w:rsid w:val="004B18E1"/>
    <w:rsid w:val="004D5353"/>
    <w:rsid w:val="004E2F7A"/>
    <w:rsid w:val="00502EB1"/>
    <w:rsid w:val="005120E6"/>
    <w:rsid w:val="00537026"/>
    <w:rsid w:val="00541EA2"/>
    <w:rsid w:val="00584F63"/>
    <w:rsid w:val="00593BFC"/>
    <w:rsid w:val="005E6473"/>
    <w:rsid w:val="005F1E0E"/>
    <w:rsid w:val="006019D9"/>
    <w:rsid w:val="00602BB5"/>
    <w:rsid w:val="00620541"/>
    <w:rsid w:val="006321CA"/>
    <w:rsid w:val="00632947"/>
    <w:rsid w:val="00712DC1"/>
    <w:rsid w:val="00735377"/>
    <w:rsid w:val="00766740"/>
    <w:rsid w:val="00791999"/>
    <w:rsid w:val="007A5D45"/>
    <w:rsid w:val="007B70B9"/>
    <w:rsid w:val="007C1720"/>
    <w:rsid w:val="00806F6C"/>
    <w:rsid w:val="00834A6F"/>
    <w:rsid w:val="00841F6E"/>
    <w:rsid w:val="00875E6E"/>
    <w:rsid w:val="00891AED"/>
    <w:rsid w:val="0089546C"/>
    <w:rsid w:val="008A1739"/>
    <w:rsid w:val="008D1F2B"/>
    <w:rsid w:val="008E638B"/>
    <w:rsid w:val="008F6336"/>
    <w:rsid w:val="00924A48"/>
    <w:rsid w:val="00941D9B"/>
    <w:rsid w:val="00987A42"/>
    <w:rsid w:val="0099600D"/>
    <w:rsid w:val="009A5D8A"/>
    <w:rsid w:val="009B365C"/>
    <w:rsid w:val="009F3EB3"/>
    <w:rsid w:val="009F6BC4"/>
    <w:rsid w:val="00A12478"/>
    <w:rsid w:val="00A3252A"/>
    <w:rsid w:val="00A34FE7"/>
    <w:rsid w:val="00A35C6C"/>
    <w:rsid w:val="00A3614D"/>
    <w:rsid w:val="00A52A38"/>
    <w:rsid w:val="00A74FEF"/>
    <w:rsid w:val="00AA1916"/>
    <w:rsid w:val="00AD77BD"/>
    <w:rsid w:val="00AF104E"/>
    <w:rsid w:val="00B11D5A"/>
    <w:rsid w:val="00B32EF7"/>
    <w:rsid w:val="00B45A05"/>
    <w:rsid w:val="00B75562"/>
    <w:rsid w:val="00BB2AEA"/>
    <w:rsid w:val="00BD0E67"/>
    <w:rsid w:val="00BD580A"/>
    <w:rsid w:val="00BE07AC"/>
    <w:rsid w:val="00C033C6"/>
    <w:rsid w:val="00C33DB8"/>
    <w:rsid w:val="00C35487"/>
    <w:rsid w:val="00C50657"/>
    <w:rsid w:val="00C7587D"/>
    <w:rsid w:val="00CB32A8"/>
    <w:rsid w:val="00CC5A57"/>
    <w:rsid w:val="00CF4240"/>
    <w:rsid w:val="00D01714"/>
    <w:rsid w:val="00D046A4"/>
    <w:rsid w:val="00D50206"/>
    <w:rsid w:val="00D5561C"/>
    <w:rsid w:val="00D82536"/>
    <w:rsid w:val="00D921CC"/>
    <w:rsid w:val="00DB4B06"/>
    <w:rsid w:val="00DD3C87"/>
    <w:rsid w:val="00DD6E21"/>
    <w:rsid w:val="00DE1262"/>
    <w:rsid w:val="00DF26E8"/>
    <w:rsid w:val="00E271EA"/>
    <w:rsid w:val="00E340CD"/>
    <w:rsid w:val="00E45F69"/>
    <w:rsid w:val="00E474F0"/>
    <w:rsid w:val="00E60871"/>
    <w:rsid w:val="00E60D40"/>
    <w:rsid w:val="00E833A8"/>
    <w:rsid w:val="00EA0C5C"/>
    <w:rsid w:val="00EA373E"/>
    <w:rsid w:val="00EE332E"/>
    <w:rsid w:val="00EE67F0"/>
    <w:rsid w:val="00EF5AEE"/>
    <w:rsid w:val="00FA627B"/>
    <w:rsid w:val="00FB6BB6"/>
    <w:rsid w:val="182A6A72"/>
    <w:rsid w:val="41385D24"/>
    <w:rsid w:val="43B81DA0"/>
    <w:rsid w:val="4E842257"/>
    <w:rsid w:val="4EC42748"/>
    <w:rsid w:val="5B2669A7"/>
    <w:rsid w:val="623F3D54"/>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unhideWhenUsed="0" w:uiPriority="99" w:name="header"/>
    <w:lsdException w:unhideWhenUsed="0" w:uiPriority="99"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nhideWhenUsed="0" w:uiPriority="99" w:name="Default Paragraph Font"/>
    <w:lsdException w:unhideWhenUsed="0"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99"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Calibri"/>
      <w:kern w:val="2"/>
      <w:sz w:val="21"/>
      <w:szCs w:val="21"/>
      <w:lang w:val="en-US" w:eastAsia="zh-CN" w:bidi="ar-SA"/>
    </w:rPr>
  </w:style>
  <w:style w:type="character" w:default="1" w:styleId="5">
    <w:name w:val="Default Paragraph Font"/>
    <w:semiHidden/>
    <w:uiPriority w:val="99"/>
  </w:style>
  <w:style w:type="table" w:default="1" w:styleId="6">
    <w:name w:val="Normal Table"/>
    <w:unhideWhenUsed/>
    <w:qFormat/>
    <w:uiPriority w:val="99"/>
    <w:tblPr>
      <w:tblLayout w:type="fixed"/>
      <w:tblCellMar>
        <w:top w:w="0" w:type="dxa"/>
        <w:left w:w="108" w:type="dxa"/>
        <w:bottom w:w="0" w:type="dxa"/>
        <w:right w:w="108" w:type="dxa"/>
      </w:tblCellMar>
    </w:tblPr>
  </w:style>
  <w:style w:type="paragraph" w:styleId="2">
    <w:name w:val="Body Text"/>
    <w:basedOn w:val="1"/>
    <w:link w:val="8"/>
    <w:uiPriority w:val="99"/>
    <w:pPr>
      <w:shd w:val="clear" w:color="auto" w:fill="FFFFFF"/>
      <w:spacing w:before="180" w:line="240" w:lineRule="atLeast"/>
      <w:jc w:val="distribute"/>
    </w:pPr>
    <w:rPr>
      <w:rFonts w:ascii="Arial Unicode MS" w:eastAsia="Times New Roman" w:cs="Arial Unicode MS"/>
      <w:spacing w:val="-10"/>
      <w:kern w:val="0"/>
      <w:sz w:val="20"/>
      <w:szCs w:val="20"/>
      <w:shd w:val="clear" w:color="auto" w:fill="FFFFFF"/>
    </w:rPr>
  </w:style>
  <w:style w:type="paragraph" w:styleId="3">
    <w:name w:val="footer"/>
    <w:basedOn w:val="1"/>
    <w:link w:val="9"/>
    <w:semiHidden/>
    <w:uiPriority w:val="99"/>
    <w:pPr>
      <w:tabs>
        <w:tab w:val="center" w:pos="4153"/>
        <w:tab w:val="right" w:pos="8306"/>
      </w:tabs>
      <w:snapToGrid w:val="0"/>
      <w:jc w:val="left"/>
    </w:pPr>
    <w:rPr>
      <w:sz w:val="18"/>
      <w:szCs w:val="18"/>
    </w:rPr>
  </w:style>
  <w:style w:type="paragraph" w:styleId="4">
    <w:name w:val="header"/>
    <w:basedOn w:val="1"/>
    <w:link w:val="10"/>
    <w:semiHidden/>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locked/>
    <w:uiPriority w:val="99"/>
    <w:pPr>
      <w:widowControl w:val="0"/>
      <w:jc w:val="both"/>
    </w:pPr>
    <w:rPr>
      <w:rFonts w:cs="Calibri"/>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8">
    <w:name w:val="Body Text Char"/>
    <w:basedOn w:val="5"/>
    <w:link w:val="2"/>
    <w:semiHidden/>
    <w:locked/>
    <w:uiPriority w:val="99"/>
    <w:rPr>
      <w:sz w:val="21"/>
      <w:szCs w:val="21"/>
    </w:rPr>
  </w:style>
  <w:style w:type="character" w:customStyle="1" w:styleId="9">
    <w:name w:val="Footer Char"/>
    <w:basedOn w:val="5"/>
    <w:link w:val="3"/>
    <w:semiHidden/>
    <w:locked/>
    <w:uiPriority w:val="99"/>
    <w:rPr>
      <w:sz w:val="18"/>
      <w:szCs w:val="18"/>
    </w:rPr>
  </w:style>
  <w:style w:type="character" w:customStyle="1" w:styleId="10">
    <w:name w:val="Header Char"/>
    <w:basedOn w:val="5"/>
    <w:link w:val="4"/>
    <w:semiHidden/>
    <w:locked/>
    <w:uiPriority w:val="99"/>
    <w:rPr>
      <w:sz w:val="18"/>
      <w:szCs w:val="18"/>
    </w:rPr>
  </w:style>
  <w:style w:type="paragraph" w:customStyle="1" w:styleId="11">
    <w:name w:val="List Paragraph1"/>
    <w:basedOn w:val="1"/>
    <w:uiPriority w:val="99"/>
    <w:pPr>
      <w:ind w:firstLine="420" w:firstLineChars="200"/>
    </w:pPr>
  </w:style>
  <w:style w:type="character" w:customStyle="1" w:styleId="12">
    <w:name w:val="Body Text Char1"/>
    <w:locked/>
    <w:uiPriority w:val="99"/>
    <w:rPr>
      <w:rFonts w:ascii="Arial Unicode MS" w:eastAsia="Times New Roman" w:cs="Arial Unicode MS"/>
      <w:spacing w:val="-10"/>
      <w:shd w:val="clear" w:color="auto" w:fill="FFFFFF"/>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Normal_Wordconv.dotm</Template>
  <Company>微软中国</Company>
  <Pages>11</Pages>
  <Words>1354</Words>
  <Characters>7723</Characters>
  <Lines>0</Lines>
  <Paragraphs>0</Paragraphs>
  <TotalTime>0</TotalTime>
  <ScaleCrop>false</ScaleCrop>
  <LinksUpToDate>false</LinksUpToDate>
  <CharactersWithSpaces>0</CharactersWithSpaces>
  <Application>WPS Office_10.1.0.7023_F1E327BC-269C-435d-A152-05C5408002CA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2017-05-09T09:27:00Z</dcterms:created>
  <dc:creator>微软用户</dc:creator>
  <cp:lastModifiedBy>Liying</cp:lastModifiedBy>
  <dcterms:modified xsi:type="dcterms:W3CDTF">2017-12-07T06:12:48Z</dcterms:modified>
  <cp:revision>77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2052-10.1.0.7023</vt:lpwstr>
  </property>
</Properties>
</file>