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753"/>
        <w:tblW w:w="9806" w:type="dxa"/>
        <w:tblLook w:val="04A0" w:firstRow="1" w:lastRow="0" w:firstColumn="1" w:lastColumn="0" w:noHBand="0" w:noVBand="1"/>
      </w:tblPr>
      <w:tblGrid>
        <w:gridCol w:w="1379"/>
        <w:gridCol w:w="2273"/>
        <w:gridCol w:w="851"/>
        <w:gridCol w:w="1417"/>
        <w:gridCol w:w="1559"/>
        <w:gridCol w:w="2327"/>
      </w:tblGrid>
      <w:tr w:rsidR="002D2376" w14:paraId="4C105F3E" w14:textId="77777777">
        <w:trPr>
          <w:trHeight w:val="247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6967D2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C0BD34" w14:textId="77777777" w:rsidR="002D2376" w:rsidRDefault="006727E2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0-3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岁婴幼儿语言发展与教育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274C87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AFD2AD" w14:textId="77777777" w:rsidR="002D2376" w:rsidRDefault="006727E2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专业必修课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32059A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班级　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0D94C0" w14:textId="77777777" w:rsidR="002D2376" w:rsidRDefault="002D2376">
            <w:pP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2D2376" w14:paraId="7227A2F6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22B108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上课时间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EE3BC6" w14:textId="77777777" w:rsidR="002D2376" w:rsidRDefault="002D2376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77F9CB" w14:textId="77777777" w:rsidR="002D2376" w:rsidRDefault="006727E2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>七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周，周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B692B9" w14:textId="77777777" w:rsidR="002D2376" w:rsidRDefault="006727E2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节课</w:t>
            </w:r>
          </w:p>
        </w:tc>
      </w:tr>
      <w:tr w:rsidR="002D2376" w14:paraId="36A688D1" w14:textId="77777777">
        <w:trPr>
          <w:trHeight w:val="1086"/>
        </w:trPr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A3BCD0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学习内容、章节</w:t>
            </w:r>
          </w:p>
        </w:tc>
        <w:tc>
          <w:tcPr>
            <w:tcW w:w="84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8F64BC" w14:textId="77777777" w:rsidR="002D2376" w:rsidRDefault="006727E2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五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章：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个月婴儿的语言发展与教育</w:t>
            </w:r>
          </w:p>
          <w:p w14:paraId="09184CCD" w14:textId="77777777" w:rsidR="002D2376" w:rsidRDefault="006727E2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第一节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个月幼儿语言发展的特点</w:t>
            </w:r>
          </w:p>
          <w:p w14:paraId="04471969" w14:textId="77777777" w:rsidR="002D2376" w:rsidRDefault="006727E2">
            <w:pPr>
              <w:spacing w:line="360" w:lineRule="auto"/>
              <w:ind w:firstLineChars="200" w:firstLine="480"/>
              <w:rPr>
                <w:rStyle w:val="NormalCharacter"/>
                <w:rFonts w:ascii="宋体" w:hAnsi="宋体"/>
                <w:color w:val="00000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第二节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</w:rPr>
              <w:t>个月幼儿的语言教育</w:t>
            </w:r>
          </w:p>
        </w:tc>
      </w:tr>
      <w:tr w:rsidR="002D2376" w14:paraId="5B843A97" w14:textId="77777777">
        <w:trPr>
          <w:trHeight w:val="584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9231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>课前准备和要求</w:t>
            </w:r>
          </w:p>
        </w:tc>
      </w:tr>
      <w:tr w:rsidR="002D2376" w14:paraId="7C31AA2B" w14:textId="77777777">
        <w:trPr>
          <w:trHeight w:val="1216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960F" w14:textId="77777777" w:rsidR="002D2376" w:rsidRDefault="006727E2">
            <w:pPr>
              <w:spacing w:line="360" w:lineRule="auto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复习上一章节</w:t>
            </w:r>
          </w:p>
        </w:tc>
      </w:tr>
      <w:tr w:rsidR="002D2376" w14:paraId="54FF145E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A230B" w14:textId="77777777" w:rsidR="002D2376" w:rsidRDefault="006727E2">
            <w:pPr>
              <w:spacing w:line="360" w:lineRule="auto"/>
              <w:jc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教学目标</w:t>
            </w:r>
          </w:p>
        </w:tc>
      </w:tr>
      <w:tr w:rsidR="002D2376" w14:paraId="2F426082" w14:textId="77777777">
        <w:trPr>
          <w:trHeight w:val="648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3CE7" w14:textId="77777777" w:rsidR="002D2376" w:rsidRDefault="006727E2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掌握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6ED65331" w14:textId="77777777" w:rsidR="002D2376" w:rsidRDefault="006727E2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了解常见语言游戏，并能运用到现实中。</w:t>
            </w:r>
          </w:p>
        </w:tc>
      </w:tr>
      <w:tr w:rsidR="002D2376" w14:paraId="7D9AA828" w14:textId="77777777">
        <w:trPr>
          <w:trHeight w:val="603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2FAC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本次课主要知识点、讨论题或练习题　</w:t>
            </w:r>
          </w:p>
        </w:tc>
      </w:tr>
      <w:tr w:rsidR="002D2376" w14:paraId="2454184E" w14:textId="77777777">
        <w:trPr>
          <w:trHeight w:val="160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1FC18" w14:textId="77777777" w:rsidR="002D2376" w:rsidRDefault="006727E2">
            <w:pPr>
              <w:pStyle w:val="a7"/>
              <w:numPr>
                <w:ilvl w:val="0"/>
                <w:numId w:val="2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65A0FE68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13-15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6C4CC5E1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自主阅读：自主阅读第一段，并和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7-12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个月幼儿语言发展的特点相比，思考语言发展特点有什么变化？</w:t>
            </w:r>
          </w:p>
          <w:p w14:paraId="60048778" w14:textId="052710FB" w:rsidR="002D2376" w:rsidRDefault="006727E2" w:rsidP="00F249B6">
            <w:pPr>
              <w:pStyle w:val="a7"/>
              <w:spacing w:line="360" w:lineRule="auto"/>
              <w:ind w:left="480"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发音进入沉默期</w:t>
            </w:r>
            <w:r w:rsid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 w:rsidRP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理解语言迅速发展</w:t>
            </w:r>
            <w:r w:rsid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 w:rsidRP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喜欢听成人重复地说话</w:t>
            </w:r>
            <w:r w:rsid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 w:rsidRP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第一个真正意义上的字词出现</w:t>
            </w:r>
          </w:p>
          <w:p w14:paraId="46C3169E" w14:textId="04408452" w:rsidR="00F249B6" w:rsidRPr="00F249B6" w:rsidRDefault="00F249B6" w:rsidP="00F249B6">
            <w:pPr>
              <w:spacing w:line="360" w:lineRule="auto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总结：所以0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  <w:t>-3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岁幼儿的语言发展先有输入环境，然后才有输出。而重复的语言是确认语词涵义的第一步。</w:t>
            </w:r>
          </w:p>
          <w:p w14:paraId="28CDE41B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</w:t>
            </w:r>
          </w:p>
          <w:p w14:paraId="7DB4ADA8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思考：书中主要从哪些方面阐释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个月幼儿语言发展的特点？</w:t>
            </w:r>
          </w:p>
          <w:p w14:paraId="1776FBAC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（理解和表达）</w:t>
            </w:r>
          </w:p>
          <w:p w14:paraId="4AA1AFDA" w14:textId="77777777" w:rsidR="002D2376" w:rsidRDefault="006727E2">
            <w:pPr>
              <w:pStyle w:val="a7"/>
              <w:numPr>
                <w:ilvl w:val="0"/>
                <w:numId w:val="4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理解更多的句子</w:t>
            </w:r>
          </w:p>
          <w:p w14:paraId="37E42B24" w14:textId="77777777" w:rsidR="002D2376" w:rsidRDefault="006727E2">
            <w:pPr>
              <w:pStyle w:val="a7"/>
              <w:numPr>
                <w:ilvl w:val="0"/>
                <w:numId w:val="4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lastRenderedPageBreak/>
              <w:t>会给经常见到的物体命名</w:t>
            </w:r>
          </w:p>
          <w:p w14:paraId="4757E1F7" w14:textId="77777777" w:rsidR="002D2376" w:rsidRDefault="006727E2">
            <w:pPr>
              <w:pStyle w:val="a7"/>
              <w:numPr>
                <w:ilvl w:val="0"/>
                <w:numId w:val="4"/>
              </w:numPr>
              <w:spacing w:line="360" w:lineRule="auto"/>
              <w:ind w:firstLine="48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词义使用错误（窄化和泛化）</w:t>
            </w:r>
          </w:p>
          <w:p w14:paraId="11848B10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举例：请举例说明什么是泛化和窄化，思考语言其实反映了幼儿什么思考过程？（同化和顺应。）</w:t>
            </w:r>
          </w:p>
          <w:p w14:paraId="24D79F7C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第二节：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个月幼儿的语言特点</w:t>
            </w:r>
          </w:p>
          <w:p w14:paraId="7F0E1423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一、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13-15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5A27767A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抓住一切机会对幼儿说话、回答幼儿疑问时多补充几句、对幼儿说话时，句子要完整、充分利用多媒体资源。</w:t>
            </w:r>
          </w:p>
          <w:p w14:paraId="36F91896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二、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16-18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个月幼儿的语言教育</w:t>
            </w:r>
          </w:p>
          <w:p w14:paraId="0D310C69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帮助幼儿掌握新词；多跟幼儿交谈</w:t>
            </w:r>
          </w:p>
          <w:p w14:paraId="2DB5CA6C" w14:textId="63891A8D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延伸：</w:t>
            </w:r>
            <w:r w:rsidR="00F249B6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论文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《母子语言互动的内容分析》（家长多和幼儿使用指令等语言，请问是否合适？）</w:t>
            </w:r>
          </w:p>
          <w:p w14:paraId="1DCC7A2D" w14:textId="19A975B7" w:rsidR="00F249B6" w:rsidRDefault="00F249B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可以多和幼儿</w:t>
            </w:r>
            <w:r w:rsidR="006727E2"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讨论指向过来和过去的事情。</w:t>
            </w:r>
          </w:p>
          <w:p w14:paraId="32236681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自制或购买图书，鼓励幼儿多开口</w:t>
            </w:r>
          </w:p>
          <w:p w14:paraId="13203177" w14:textId="77777777" w:rsidR="002D2376" w:rsidRDefault="002D2376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55166A76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拓展阅读：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个月幼儿语言发展的要求</w:t>
            </w:r>
          </w:p>
          <w:p w14:paraId="57FF0E9A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重难点：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月幼儿的语言特点</w:t>
            </w:r>
          </w:p>
          <w:p w14:paraId="6EE00CB3" w14:textId="77777777" w:rsidR="002D2376" w:rsidRDefault="006727E2">
            <w:pPr>
              <w:pStyle w:val="a7"/>
              <w:spacing w:line="360" w:lineRule="auto"/>
              <w:ind w:firstLineChars="0" w:firstLine="0"/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 xml:space="preserve">     </w:t>
            </w:r>
          </w:p>
        </w:tc>
      </w:tr>
      <w:tr w:rsidR="002D2376" w14:paraId="16A97E87" w14:textId="77777777">
        <w:trPr>
          <w:trHeight w:val="420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523C1" w14:textId="77777777" w:rsidR="002D2376" w:rsidRDefault="006727E2">
            <w:pPr>
              <w:jc w:val="center"/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作业安排</w:t>
            </w:r>
            <w:r>
              <w:rPr>
                <w:rStyle w:val="NormalCharacter"/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2D2376" w14:paraId="4BFA7C28" w14:textId="77777777">
        <w:trPr>
          <w:trHeight w:val="645"/>
        </w:trPr>
        <w:tc>
          <w:tcPr>
            <w:tcW w:w="9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CB98" w14:textId="77777777" w:rsidR="002D2376" w:rsidRDefault="006727E2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自制表格，自选维度，比较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13-18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个月与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7-12</w:t>
            </w:r>
            <w:r>
              <w:rPr>
                <w:rStyle w:val="NormalCharacter"/>
                <w:rFonts w:ascii="宋体" w:hAnsi="宋体" w:hint="eastAsia"/>
                <w:color w:val="000000"/>
                <w:kern w:val="0"/>
                <w:sz w:val="24"/>
              </w:rPr>
              <w:t>个月幼儿语言发展特点</w:t>
            </w:r>
          </w:p>
        </w:tc>
      </w:tr>
    </w:tbl>
    <w:p w14:paraId="6379E0C6" w14:textId="77777777" w:rsidR="002D2376" w:rsidRDefault="002D2376"/>
    <w:sectPr w:rsidR="002D2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3BD9ACE"/>
    <w:multiLevelType w:val="singleLevel"/>
    <w:tmpl w:val="B3BD9AC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C1D387FD"/>
    <w:multiLevelType w:val="singleLevel"/>
    <w:tmpl w:val="C1D387F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D3E89341"/>
    <w:multiLevelType w:val="singleLevel"/>
    <w:tmpl w:val="D3E89341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 w15:restartNumberingAfterBreak="0">
    <w:nsid w:val="44D31530"/>
    <w:multiLevelType w:val="multilevel"/>
    <w:tmpl w:val="44D31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A31"/>
    <w:rsid w:val="00003DE6"/>
    <w:rsid w:val="000808A5"/>
    <w:rsid w:val="000C2147"/>
    <w:rsid w:val="000F5071"/>
    <w:rsid w:val="00123B63"/>
    <w:rsid w:val="00136F06"/>
    <w:rsid w:val="001407A5"/>
    <w:rsid w:val="001448D1"/>
    <w:rsid w:val="00161AF7"/>
    <w:rsid w:val="001B140B"/>
    <w:rsid w:val="001D3FD0"/>
    <w:rsid w:val="00254AB2"/>
    <w:rsid w:val="00275333"/>
    <w:rsid w:val="002854D5"/>
    <w:rsid w:val="00290AD9"/>
    <w:rsid w:val="002D2376"/>
    <w:rsid w:val="00307419"/>
    <w:rsid w:val="003215EC"/>
    <w:rsid w:val="003333BF"/>
    <w:rsid w:val="00345C8D"/>
    <w:rsid w:val="00362BA1"/>
    <w:rsid w:val="0040133E"/>
    <w:rsid w:val="00446C27"/>
    <w:rsid w:val="00460D91"/>
    <w:rsid w:val="004613AF"/>
    <w:rsid w:val="004A289C"/>
    <w:rsid w:val="004A70F7"/>
    <w:rsid w:val="004D11CF"/>
    <w:rsid w:val="004D67B4"/>
    <w:rsid w:val="004F6595"/>
    <w:rsid w:val="00547438"/>
    <w:rsid w:val="005B36ED"/>
    <w:rsid w:val="005B3A20"/>
    <w:rsid w:val="005B4271"/>
    <w:rsid w:val="005B58C6"/>
    <w:rsid w:val="00651738"/>
    <w:rsid w:val="006669E1"/>
    <w:rsid w:val="006727E2"/>
    <w:rsid w:val="006A603F"/>
    <w:rsid w:val="006A680A"/>
    <w:rsid w:val="00702BEF"/>
    <w:rsid w:val="0071231E"/>
    <w:rsid w:val="007425A3"/>
    <w:rsid w:val="00786196"/>
    <w:rsid w:val="007E5903"/>
    <w:rsid w:val="007F7C43"/>
    <w:rsid w:val="00811E51"/>
    <w:rsid w:val="00873278"/>
    <w:rsid w:val="00903C4D"/>
    <w:rsid w:val="00907D11"/>
    <w:rsid w:val="00935224"/>
    <w:rsid w:val="00970025"/>
    <w:rsid w:val="009F5044"/>
    <w:rsid w:val="00A04661"/>
    <w:rsid w:val="00A56CAD"/>
    <w:rsid w:val="00A56D48"/>
    <w:rsid w:val="00A731BF"/>
    <w:rsid w:val="00AA500C"/>
    <w:rsid w:val="00AB2E92"/>
    <w:rsid w:val="00B10E88"/>
    <w:rsid w:val="00B151A2"/>
    <w:rsid w:val="00B45C7B"/>
    <w:rsid w:val="00B5568E"/>
    <w:rsid w:val="00B653BF"/>
    <w:rsid w:val="00B74A31"/>
    <w:rsid w:val="00B97660"/>
    <w:rsid w:val="00BD44A2"/>
    <w:rsid w:val="00C21AE1"/>
    <w:rsid w:val="00CA6C6A"/>
    <w:rsid w:val="00D80295"/>
    <w:rsid w:val="00DC16A4"/>
    <w:rsid w:val="00DF70C3"/>
    <w:rsid w:val="00E33292"/>
    <w:rsid w:val="00E37F43"/>
    <w:rsid w:val="00E76576"/>
    <w:rsid w:val="00EC23B0"/>
    <w:rsid w:val="00ED3E2E"/>
    <w:rsid w:val="00EE1BBC"/>
    <w:rsid w:val="00EE327D"/>
    <w:rsid w:val="00F249B6"/>
    <w:rsid w:val="00F25940"/>
    <w:rsid w:val="00F7376E"/>
    <w:rsid w:val="00FA77EB"/>
    <w:rsid w:val="00FB2BA2"/>
    <w:rsid w:val="00FD2F2C"/>
    <w:rsid w:val="00FD44B7"/>
    <w:rsid w:val="02CD34BF"/>
    <w:rsid w:val="150066E9"/>
    <w:rsid w:val="238979D5"/>
    <w:rsid w:val="31F804A2"/>
    <w:rsid w:val="3F106F7D"/>
    <w:rsid w:val="42FF12FC"/>
    <w:rsid w:val="5FB87A8C"/>
    <w:rsid w:val="64C876E7"/>
    <w:rsid w:val="7A841487"/>
    <w:rsid w:val="7EB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D023B5"/>
  <w15:docId w15:val="{FFB4B872-0438-4FB6-8488-AC36B9B8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NormalCharacter">
    <w:name w:val="NormalCharacter"/>
    <w:semiHidden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tian</dc:creator>
  <cp:lastModifiedBy>yang tian</cp:lastModifiedBy>
  <cp:revision>7</cp:revision>
  <dcterms:created xsi:type="dcterms:W3CDTF">2020-08-13T07:51:00Z</dcterms:created>
  <dcterms:modified xsi:type="dcterms:W3CDTF">2021-03-01T08:09:00Z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