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94B" w:rsidRPr="0084073F" w:rsidRDefault="0088694B" w:rsidP="0088694B">
      <w:pPr>
        <w:ind w:firstLine="555"/>
        <w:jc w:val="center"/>
        <w:rPr>
          <w:rFonts w:asciiTheme="majorEastAsia" w:eastAsiaTheme="majorEastAsia" w:hAnsiTheme="majorEastAsia"/>
          <w:szCs w:val="21"/>
        </w:rPr>
      </w:pPr>
      <w:r w:rsidRPr="0084073F">
        <w:rPr>
          <w:rFonts w:asciiTheme="majorEastAsia" w:eastAsiaTheme="majorEastAsia" w:hAnsiTheme="majorEastAsia" w:hint="eastAsia"/>
          <w:szCs w:val="21"/>
        </w:rPr>
        <w:t>大班安全教育活动案例《身体的秘密》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19"/>
        <w:gridCol w:w="49"/>
        <w:gridCol w:w="430"/>
        <w:gridCol w:w="2121"/>
        <w:gridCol w:w="937"/>
        <w:gridCol w:w="906"/>
        <w:gridCol w:w="625"/>
        <w:gridCol w:w="1835"/>
      </w:tblGrid>
      <w:tr w:rsidR="0088694B" w:rsidRPr="0084073F" w:rsidTr="008F1B67">
        <w:trPr>
          <w:jc w:val="center"/>
        </w:trPr>
        <w:tc>
          <w:tcPr>
            <w:tcW w:w="8522" w:type="dxa"/>
            <w:gridSpan w:val="8"/>
            <w:shd w:val="clear" w:color="auto" w:fill="E0E0E0"/>
          </w:tcPr>
          <w:p w:rsidR="0088694B" w:rsidRPr="0084073F" w:rsidRDefault="0088694B" w:rsidP="008F1B67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b/>
                <w:szCs w:val="21"/>
              </w:rPr>
              <w:t>基本信息</w:t>
            </w:r>
          </w:p>
        </w:tc>
      </w:tr>
      <w:tr w:rsidR="0088694B" w:rsidRPr="0084073F" w:rsidTr="008F1B67">
        <w:trPr>
          <w:trHeight w:val="520"/>
          <w:jc w:val="center"/>
        </w:trPr>
        <w:tc>
          <w:tcPr>
            <w:tcW w:w="2098" w:type="dxa"/>
            <w:gridSpan w:val="3"/>
            <w:vAlign w:val="center"/>
          </w:tcPr>
          <w:p w:rsidR="0088694B" w:rsidRPr="0084073F" w:rsidRDefault="0088694B" w:rsidP="008F1B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活动名称</w:t>
            </w:r>
          </w:p>
        </w:tc>
        <w:tc>
          <w:tcPr>
            <w:tcW w:w="3058" w:type="dxa"/>
            <w:gridSpan w:val="2"/>
            <w:vAlign w:val="center"/>
          </w:tcPr>
          <w:p w:rsidR="0088694B" w:rsidRPr="0084073F" w:rsidRDefault="0088694B" w:rsidP="008F1B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身体的秘密</w:t>
            </w:r>
          </w:p>
        </w:tc>
        <w:tc>
          <w:tcPr>
            <w:tcW w:w="1531" w:type="dxa"/>
            <w:gridSpan w:val="2"/>
            <w:vAlign w:val="center"/>
          </w:tcPr>
          <w:p w:rsidR="0088694B" w:rsidRPr="0084073F" w:rsidRDefault="0088694B" w:rsidP="008F1B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活动班级</w:t>
            </w:r>
          </w:p>
        </w:tc>
        <w:tc>
          <w:tcPr>
            <w:tcW w:w="1835" w:type="dxa"/>
            <w:vAlign w:val="center"/>
          </w:tcPr>
          <w:p w:rsidR="0088694B" w:rsidRPr="0084073F" w:rsidRDefault="0088694B" w:rsidP="008F1B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大班</w:t>
            </w:r>
          </w:p>
        </w:tc>
      </w:tr>
      <w:tr w:rsidR="0088694B" w:rsidRPr="0084073F" w:rsidTr="008F1B67">
        <w:trPr>
          <w:trHeight w:val="586"/>
          <w:jc w:val="center"/>
        </w:trPr>
        <w:tc>
          <w:tcPr>
            <w:tcW w:w="2098" w:type="dxa"/>
            <w:gridSpan w:val="3"/>
            <w:tcBorders>
              <w:bottom w:val="single" w:sz="4" w:space="0" w:color="auto"/>
            </w:tcBorders>
            <w:vAlign w:val="center"/>
          </w:tcPr>
          <w:p w:rsidR="0088694B" w:rsidRPr="0084073F" w:rsidRDefault="0088694B" w:rsidP="008F1B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执教老师</w:t>
            </w:r>
          </w:p>
        </w:tc>
        <w:tc>
          <w:tcPr>
            <w:tcW w:w="3058" w:type="dxa"/>
            <w:gridSpan w:val="2"/>
            <w:tcBorders>
              <w:bottom w:val="single" w:sz="4" w:space="0" w:color="auto"/>
            </w:tcBorders>
            <w:vAlign w:val="center"/>
          </w:tcPr>
          <w:p w:rsidR="0088694B" w:rsidRPr="0084073F" w:rsidRDefault="0088694B" w:rsidP="008F1B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李中慧</w:t>
            </w:r>
          </w:p>
        </w:tc>
        <w:tc>
          <w:tcPr>
            <w:tcW w:w="1531" w:type="dxa"/>
            <w:gridSpan w:val="2"/>
            <w:tcBorders>
              <w:bottom w:val="single" w:sz="4" w:space="0" w:color="auto"/>
            </w:tcBorders>
            <w:vAlign w:val="center"/>
          </w:tcPr>
          <w:p w:rsidR="0088694B" w:rsidRPr="0084073F" w:rsidRDefault="0088694B" w:rsidP="008F1B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主要领域</w:t>
            </w:r>
          </w:p>
        </w:tc>
        <w:tc>
          <w:tcPr>
            <w:tcW w:w="1835" w:type="dxa"/>
            <w:tcBorders>
              <w:bottom w:val="single" w:sz="4" w:space="0" w:color="auto"/>
            </w:tcBorders>
            <w:vAlign w:val="center"/>
          </w:tcPr>
          <w:p w:rsidR="0088694B" w:rsidRPr="0084073F" w:rsidRDefault="0088694B" w:rsidP="008F1B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健康、社会</w:t>
            </w:r>
          </w:p>
        </w:tc>
      </w:tr>
      <w:tr w:rsidR="0088694B" w:rsidRPr="0084073F" w:rsidTr="008F1B67">
        <w:trPr>
          <w:trHeight w:val="431"/>
          <w:jc w:val="center"/>
        </w:trPr>
        <w:tc>
          <w:tcPr>
            <w:tcW w:w="8522" w:type="dxa"/>
            <w:gridSpan w:val="8"/>
            <w:shd w:val="clear" w:color="auto" w:fill="E0E0E0"/>
          </w:tcPr>
          <w:p w:rsidR="0088694B" w:rsidRPr="0084073F" w:rsidRDefault="0088694B" w:rsidP="008F1B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b/>
                <w:szCs w:val="21"/>
              </w:rPr>
              <w:t>活动设计背景</w:t>
            </w:r>
          </w:p>
        </w:tc>
      </w:tr>
      <w:tr w:rsidR="0088694B" w:rsidRPr="0084073F" w:rsidTr="008F1B67">
        <w:trPr>
          <w:trHeight w:val="1700"/>
          <w:jc w:val="center"/>
        </w:trPr>
        <w:tc>
          <w:tcPr>
            <w:tcW w:w="8522" w:type="dxa"/>
            <w:gridSpan w:val="8"/>
            <w:tcBorders>
              <w:bottom w:val="single" w:sz="4" w:space="0" w:color="auto"/>
            </w:tcBorders>
          </w:tcPr>
          <w:p w:rsidR="0088694B" w:rsidRPr="0084073F" w:rsidRDefault="0088694B" w:rsidP="008F1B67">
            <w:pPr>
              <w:ind w:firstLine="420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近些年来</w:t>
            </w:r>
            <w:r w:rsidRPr="0084073F">
              <w:rPr>
                <w:rFonts w:asciiTheme="majorEastAsia" w:eastAsiaTheme="majorEastAsia" w:hAnsiTheme="majorEastAsia"/>
                <w:color w:val="000000" w:themeColor="text1"/>
                <w:szCs w:val="21"/>
              </w:rPr>
              <w:t>，</w:t>
            </w:r>
            <w:r w:rsidRPr="0084073F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关于性侵的报道屡见不鲜</w:t>
            </w:r>
            <w:r w:rsidRPr="0084073F">
              <w:rPr>
                <w:rFonts w:asciiTheme="majorEastAsia" w:eastAsiaTheme="majorEastAsia" w:hAnsiTheme="majorEastAsia"/>
                <w:color w:val="000000" w:themeColor="text1"/>
                <w:szCs w:val="21"/>
              </w:rPr>
              <w:t>。</w:t>
            </w:r>
            <w:r w:rsidRPr="0084073F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特别是关于孩子的性侵</w:t>
            </w:r>
            <w:r w:rsidRPr="0084073F">
              <w:rPr>
                <w:rFonts w:asciiTheme="majorEastAsia" w:eastAsiaTheme="majorEastAsia" w:hAnsiTheme="majorEastAsia"/>
                <w:color w:val="000000" w:themeColor="text1"/>
                <w:szCs w:val="21"/>
              </w:rPr>
              <w:t>、</w:t>
            </w:r>
            <w:r w:rsidRPr="0084073F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性骚扰的报道</w:t>
            </w:r>
            <w:r w:rsidRPr="0084073F">
              <w:rPr>
                <w:rFonts w:asciiTheme="majorEastAsia" w:eastAsiaTheme="majorEastAsia" w:hAnsiTheme="majorEastAsia"/>
                <w:color w:val="000000" w:themeColor="text1"/>
                <w:szCs w:val="21"/>
              </w:rPr>
              <w:t>，</w:t>
            </w:r>
            <w:r w:rsidRPr="0084073F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引发了整个社会的思考。安全教育要从娃娃抓起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，</w:t>
            </w:r>
            <w:r w:rsidRPr="0084073F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幼儿对于性侵</w:t>
            </w:r>
            <w:r w:rsidRPr="0084073F">
              <w:rPr>
                <w:rFonts w:asciiTheme="majorEastAsia" w:eastAsiaTheme="majorEastAsia" w:hAnsiTheme="majorEastAsia"/>
                <w:color w:val="000000" w:themeColor="text1"/>
                <w:szCs w:val="21"/>
              </w:rPr>
              <w:t>、</w:t>
            </w:r>
            <w:r w:rsidRPr="0084073F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性骚扰的意识模糊</w:t>
            </w:r>
            <w:r w:rsidRPr="0084073F">
              <w:rPr>
                <w:rFonts w:asciiTheme="majorEastAsia" w:eastAsiaTheme="majorEastAsia" w:hAnsiTheme="majorEastAsia"/>
                <w:color w:val="000000" w:themeColor="text1"/>
                <w:szCs w:val="21"/>
              </w:rPr>
              <w:t>，</w:t>
            </w:r>
            <w:r w:rsidRPr="0084073F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危险都是潜在的</w:t>
            </w:r>
            <w:r w:rsidRPr="0084073F">
              <w:rPr>
                <w:rFonts w:asciiTheme="majorEastAsia" w:eastAsiaTheme="majorEastAsia" w:hAnsiTheme="majorEastAsia"/>
                <w:color w:val="000000" w:themeColor="text1"/>
                <w:szCs w:val="21"/>
              </w:rPr>
              <w:t>，</w:t>
            </w:r>
            <w:r w:rsidRPr="0084073F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预防是最有力的武器</w:t>
            </w:r>
            <w:r w:rsidRPr="0084073F">
              <w:rPr>
                <w:rFonts w:asciiTheme="majorEastAsia" w:eastAsiaTheme="majorEastAsia" w:hAnsiTheme="majorEastAsia"/>
                <w:color w:val="000000" w:themeColor="text1"/>
                <w:szCs w:val="21"/>
              </w:rPr>
              <w:t>。</w:t>
            </w:r>
          </w:p>
          <w:p w:rsidR="0088694B" w:rsidRPr="0084073F" w:rsidRDefault="0088694B" w:rsidP="008F1B67">
            <w:pPr>
              <w:ind w:firstLine="420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此次活动旨在培养幼儿的防性侵意识及发生性侵</w:t>
            </w:r>
            <w:r w:rsidRPr="0084073F">
              <w:rPr>
                <w:rFonts w:asciiTheme="majorEastAsia" w:eastAsiaTheme="majorEastAsia" w:hAnsiTheme="majorEastAsia"/>
                <w:color w:val="000000" w:themeColor="text1"/>
                <w:szCs w:val="21"/>
              </w:rPr>
              <w:t>、</w:t>
            </w:r>
            <w:r w:rsidRPr="0084073F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性骚扰时</w:t>
            </w:r>
            <w:r w:rsidRPr="0084073F">
              <w:rPr>
                <w:rFonts w:asciiTheme="majorEastAsia" w:eastAsiaTheme="majorEastAsia" w:hAnsiTheme="majorEastAsia"/>
                <w:color w:val="000000" w:themeColor="text1"/>
                <w:szCs w:val="21"/>
              </w:rPr>
              <w:t>，</w:t>
            </w:r>
            <w:r w:rsidRPr="0084073F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该如何保护自己,同时也提醒家长要重视孩子关于性侵方面意识和能力的培养</w:t>
            </w:r>
            <w:r w:rsidRPr="0084073F">
              <w:rPr>
                <w:rFonts w:asciiTheme="majorEastAsia" w:eastAsiaTheme="majorEastAsia" w:hAnsiTheme="majorEastAsia"/>
                <w:color w:val="000000" w:themeColor="text1"/>
                <w:szCs w:val="21"/>
              </w:rPr>
              <w:t>。</w:t>
            </w:r>
          </w:p>
        </w:tc>
      </w:tr>
      <w:tr w:rsidR="0088694B" w:rsidRPr="0084073F" w:rsidTr="008F1B67">
        <w:trPr>
          <w:jc w:val="center"/>
        </w:trPr>
        <w:tc>
          <w:tcPr>
            <w:tcW w:w="8522" w:type="dxa"/>
            <w:gridSpan w:val="8"/>
            <w:shd w:val="clear" w:color="auto" w:fill="E0E0E0"/>
          </w:tcPr>
          <w:p w:rsidR="0088694B" w:rsidRPr="0084073F" w:rsidRDefault="0088694B" w:rsidP="008F1B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b/>
                <w:szCs w:val="21"/>
              </w:rPr>
              <w:t>活动目标</w:t>
            </w:r>
          </w:p>
        </w:tc>
      </w:tr>
      <w:tr w:rsidR="0088694B" w:rsidRPr="0084073F" w:rsidTr="008F1B67">
        <w:trPr>
          <w:trHeight w:val="1075"/>
          <w:jc w:val="center"/>
        </w:trPr>
        <w:tc>
          <w:tcPr>
            <w:tcW w:w="8522" w:type="dxa"/>
            <w:gridSpan w:val="8"/>
            <w:tcBorders>
              <w:bottom w:val="single" w:sz="4" w:space="0" w:color="auto"/>
            </w:tcBorders>
          </w:tcPr>
          <w:p w:rsidR="0088694B" w:rsidRPr="0084073F" w:rsidRDefault="0088694B" w:rsidP="0088694B">
            <w:pPr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知道自己身体的隐私部位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。</w:t>
            </w:r>
          </w:p>
          <w:p w:rsidR="0088694B" w:rsidRPr="0084073F" w:rsidRDefault="0088694B" w:rsidP="0088694B">
            <w:pPr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清楚分辨四个预防性侵警报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，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掌握保护自己的方法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。</w:t>
            </w:r>
          </w:p>
          <w:p w:rsidR="0088694B" w:rsidRPr="0084073F" w:rsidRDefault="0088694B" w:rsidP="008F1B67">
            <w:pPr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3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.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增强自我保护意识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。</w:t>
            </w:r>
          </w:p>
        </w:tc>
      </w:tr>
      <w:tr w:rsidR="0088694B" w:rsidRPr="0084073F" w:rsidTr="008F1B67">
        <w:trPr>
          <w:jc w:val="center"/>
        </w:trPr>
        <w:tc>
          <w:tcPr>
            <w:tcW w:w="8522" w:type="dxa"/>
            <w:gridSpan w:val="8"/>
            <w:shd w:val="clear" w:color="auto" w:fill="E0E0E0"/>
          </w:tcPr>
          <w:p w:rsidR="0088694B" w:rsidRPr="0084073F" w:rsidRDefault="0088694B" w:rsidP="008F1B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b/>
                <w:szCs w:val="21"/>
              </w:rPr>
              <w:t>活动重点、难点</w:t>
            </w:r>
          </w:p>
        </w:tc>
      </w:tr>
      <w:tr w:rsidR="0088694B" w:rsidRPr="0084073F" w:rsidTr="008F1B67">
        <w:trPr>
          <w:trHeight w:val="462"/>
          <w:jc w:val="center"/>
        </w:trPr>
        <w:tc>
          <w:tcPr>
            <w:tcW w:w="1619" w:type="dxa"/>
            <w:tcBorders>
              <w:bottom w:val="single" w:sz="4" w:space="0" w:color="auto"/>
            </w:tcBorders>
            <w:vAlign w:val="center"/>
          </w:tcPr>
          <w:p w:rsidR="0088694B" w:rsidRPr="0084073F" w:rsidRDefault="0088694B" w:rsidP="008F1B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重点</w:t>
            </w:r>
          </w:p>
        </w:tc>
        <w:tc>
          <w:tcPr>
            <w:tcW w:w="6903" w:type="dxa"/>
            <w:gridSpan w:val="7"/>
            <w:tcBorders>
              <w:bottom w:val="single" w:sz="4" w:space="0" w:color="auto"/>
            </w:tcBorders>
            <w:vAlign w:val="center"/>
          </w:tcPr>
          <w:p w:rsidR="0088694B" w:rsidRPr="0084073F" w:rsidRDefault="0088694B" w:rsidP="008F1B67">
            <w:pPr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知道身体的隐私部位和四个警报的含义。</w:t>
            </w:r>
          </w:p>
        </w:tc>
      </w:tr>
      <w:tr w:rsidR="0088694B" w:rsidRPr="0084073F" w:rsidTr="008F1B67">
        <w:trPr>
          <w:trHeight w:val="586"/>
          <w:jc w:val="center"/>
        </w:trPr>
        <w:tc>
          <w:tcPr>
            <w:tcW w:w="1619" w:type="dxa"/>
            <w:tcBorders>
              <w:bottom w:val="single" w:sz="4" w:space="0" w:color="auto"/>
            </w:tcBorders>
            <w:vAlign w:val="center"/>
          </w:tcPr>
          <w:p w:rsidR="0088694B" w:rsidRPr="0084073F" w:rsidRDefault="0088694B" w:rsidP="008F1B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难点</w:t>
            </w:r>
          </w:p>
        </w:tc>
        <w:tc>
          <w:tcPr>
            <w:tcW w:w="6903" w:type="dxa"/>
            <w:gridSpan w:val="7"/>
            <w:tcBorders>
              <w:bottom w:val="single" w:sz="4" w:space="0" w:color="auto"/>
            </w:tcBorders>
            <w:vAlign w:val="center"/>
          </w:tcPr>
          <w:p w:rsidR="0088694B" w:rsidRPr="0084073F" w:rsidRDefault="0088694B" w:rsidP="008F1B67">
            <w:pPr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清楚分辨四个预防性侵的警报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，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掌握保护自己的方法。</w:t>
            </w:r>
          </w:p>
        </w:tc>
      </w:tr>
      <w:tr w:rsidR="0088694B" w:rsidRPr="0084073F" w:rsidTr="008F1B67">
        <w:trPr>
          <w:jc w:val="center"/>
        </w:trPr>
        <w:tc>
          <w:tcPr>
            <w:tcW w:w="8522" w:type="dxa"/>
            <w:gridSpan w:val="8"/>
            <w:shd w:val="clear" w:color="auto" w:fill="E0E0E0"/>
          </w:tcPr>
          <w:p w:rsidR="0088694B" w:rsidRPr="0084073F" w:rsidRDefault="0088694B" w:rsidP="008F1B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b/>
                <w:szCs w:val="21"/>
              </w:rPr>
              <w:t>活动准备</w:t>
            </w:r>
          </w:p>
        </w:tc>
      </w:tr>
      <w:tr w:rsidR="0088694B" w:rsidRPr="0084073F" w:rsidTr="008F1B67">
        <w:trPr>
          <w:trHeight w:val="712"/>
          <w:jc w:val="center"/>
        </w:trPr>
        <w:tc>
          <w:tcPr>
            <w:tcW w:w="8522" w:type="dxa"/>
            <w:gridSpan w:val="8"/>
            <w:tcBorders>
              <w:bottom w:val="single" w:sz="4" w:space="0" w:color="auto"/>
            </w:tcBorders>
            <w:vAlign w:val="center"/>
          </w:tcPr>
          <w:p w:rsidR="0088694B" w:rsidRPr="0084073F" w:rsidRDefault="0088694B" w:rsidP="008F1B67">
            <w:pPr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玩偶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、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贴纸“密”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、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四组图片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、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PPT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、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水彩笔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。</w:t>
            </w:r>
          </w:p>
        </w:tc>
      </w:tr>
      <w:tr w:rsidR="0088694B" w:rsidRPr="0084073F" w:rsidTr="008F1B67">
        <w:trPr>
          <w:jc w:val="center"/>
        </w:trPr>
        <w:tc>
          <w:tcPr>
            <w:tcW w:w="8522" w:type="dxa"/>
            <w:gridSpan w:val="8"/>
            <w:shd w:val="clear" w:color="auto" w:fill="E0E0E0"/>
          </w:tcPr>
          <w:p w:rsidR="0088694B" w:rsidRPr="0084073F" w:rsidRDefault="0088694B" w:rsidP="008F1B67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b/>
                <w:szCs w:val="21"/>
              </w:rPr>
              <w:t>活动过程</w:t>
            </w:r>
          </w:p>
        </w:tc>
      </w:tr>
      <w:tr w:rsidR="0088694B" w:rsidRPr="0084073F" w:rsidTr="008F1B67">
        <w:trPr>
          <w:trHeight w:val="945"/>
          <w:jc w:val="center"/>
        </w:trPr>
        <w:tc>
          <w:tcPr>
            <w:tcW w:w="1668" w:type="dxa"/>
            <w:gridSpan w:val="2"/>
            <w:vAlign w:val="center"/>
          </w:tcPr>
          <w:p w:rsidR="0088694B" w:rsidRPr="0084073F" w:rsidRDefault="0088694B" w:rsidP="008F1B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活动环节</w:t>
            </w:r>
          </w:p>
        </w:tc>
        <w:tc>
          <w:tcPr>
            <w:tcW w:w="2551" w:type="dxa"/>
            <w:gridSpan w:val="2"/>
            <w:vAlign w:val="center"/>
          </w:tcPr>
          <w:p w:rsidR="0088694B" w:rsidRPr="0084073F" w:rsidRDefault="0088694B" w:rsidP="008F1B67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/>
                <w:szCs w:val="21"/>
              </w:rPr>
              <w:t>教师活动</w:t>
            </w:r>
          </w:p>
        </w:tc>
        <w:tc>
          <w:tcPr>
            <w:tcW w:w="1843" w:type="dxa"/>
            <w:gridSpan w:val="2"/>
            <w:vAlign w:val="center"/>
          </w:tcPr>
          <w:p w:rsidR="0088694B" w:rsidRPr="0084073F" w:rsidRDefault="0088694B" w:rsidP="008F1B67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/>
                <w:szCs w:val="21"/>
              </w:rPr>
              <w:t>幼儿活动</w:t>
            </w:r>
          </w:p>
        </w:tc>
        <w:tc>
          <w:tcPr>
            <w:tcW w:w="2460" w:type="dxa"/>
            <w:gridSpan w:val="2"/>
            <w:vAlign w:val="center"/>
          </w:tcPr>
          <w:p w:rsidR="0088694B" w:rsidRPr="0084073F" w:rsidRDefault="0088694B" w:rsidP="008F1B67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/>
                <w:szCs w:val="21"/>
              </w:rPr>
              <w:t>设计意图</w:t>
            </w:r>
          </w:p>
        </w:tc>
      </w:tr>
      <w:tr w:rsidR="0088694B" w:rsidRPr="0084073F" w:rsidTr="008F1B67">
        <w:trPr>
          <w:trHeight w:val="895"/>
          <w:jc w:val="center"/>
        </w:trPr>
        <w:tc>
          <w:tcPr>
            <w:tcW w:w="1668" w:type="dxa"/>
            <w:gridSpan w:val="2"/>
            <w:vAlign w:val="center"/>
          </w:tcPr>
          <w:p w:rsidR="0088694B" w:rsidRPr="0084073F" w:rsidRDefault="0088694B" w:rsidP="008F1B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一、游戏引入：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区别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男孩、女孩</w:t>
            </w:r>
          </w:p>
        </w:tc>
        <w:tc>
          <w:tcPr>
            <w:tcW w:w="2551" w:type="dxa"/>
            <w:gridSpan w:val="2"/>
          </w:tcPr>
          <w:p w:rsidR="0088694B" w:rsidRPr="0084073F" w:rsidRDefault="0088694B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1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.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游戏导入：看看大屏幕上有什么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？（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男孩子和女孩子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）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请男孩子坐在大屏幕男生头像的那一边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，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女孩子坐在大屏幕女生头像的这一边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。</w:t>
            </w:r>
          </w:p>
          <w:p w:rsidR="0088694B" w:rsidRPr="0084073F" w:rsidRDefault="0088694B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/>
                <w:szCs w:val="21"/>
              </w:rPr>
              <w:t>2.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教师提问：让我来看看哪些小朋友找对了他的位置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。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请你来说说看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，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你是怎么分辨男孩子和女孩子的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？</w:t>
            </w:r>
          </w:p>
          <w:p w:rsidR="0088694B" w:rsidRPr="0084073F" w:rsidRDefault="0088694B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3、教师总结：小朋友会用头发长短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、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衣服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、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颜色等来分辨我们是男孩子还是女孩子，身体的某些地方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lastRenderedPageBreak/>
              <w:t>也代表了我们的性别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。</w:t>
            </w:r>
          </w:p>
          <w:p w:rsidR="0088694B" w:rsidRPr="0084073F" w:rsidRDefault="0088694B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提问：你们觉得是哪些部位呢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？</w:t>
            </w:r>
          </w:p>
          <w:p w:rsidR="0088694B" w:rsidRPr="0084073F" w:rsidRDefault="0088694B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小结：刚才说的这些地方是我们男孩子和女孩子不一样的地方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，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也是我们的隐私部位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。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你们知道什么是隐私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？（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不想让别人知道的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）</w:t>
            </w:r>
          </w:p>
        </w:tc>
        <w:tc>
          <w:tcPr>
            <w:tcW w:w="1843" w:type="dxa"/>
            <w:gridSpan w:val="2"/>
          </w:tcPr>
          <w:p w:rsidR="0088694B" w:rsidRPr="0084073F" w:rsidRDefault="0088694B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/>
                <w:szCs w:val="21"/>
              </w:rPr>
              <w:lastRenderedPageBreak/>
              <w:t>1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.幼儿进入音乐室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按男孩、女孩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找对应位置坐下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。</w:t>
            </w:r>
          </w:p>
          <w:p w:rsidR="0088694B" w:rsidRPr="0084073F" w:rsidRDefault="0088694B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/>
                <w:szCs w:val="21"/>
              </w:rPr>
              <w:t>2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.幼儿回答问题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。</w:t>
            </w:r>
          </w:p>
          <w:p w:rsidR="0088694B" w:rsidRPr="0084073F" w:rsidRDefault="0088694B" w:rsidP="008F1B6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60" w:type="dxa"/>
            <w:gridSpan w:val="2"/>
            <w:vAlign w:val="center"/>
          </w:tcPr>
          <w:p w:rsidR="0088694B" w:rsidRPr="0084073F" w:rsidRDefault="0088694B" w:rsidP="008F1B67">
            <w:pPr>
              <w:widowControl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通过游戏的方式帮助幼儿分辨男女性别，让幼儿知道除了头发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、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衣服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，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还有我们的身体某些部位也是不一样的。</w:t>
            </w:r>
          </w:p>
        </w:tc>
      </w:tr>
      <w:tr w:rsidR="0088694B" w:rsidRPr="0084073F" w:rsidTr="008F1B67">
        <w:trPr>
          <w:trHeight w:val="2591"/>
          <w:jc w:val="center"/>
        </w:trPr>
        <w:tc>
          <w:tcPr>
            <w:tcW w:w="1668" w:type="dxa"/>
            <w:gridSpan w:val="2"/>
            <w:vAlign w:val="center"/>
          </w:tcPr>
          <w:p w:rsidR="0088694B" w:rsidRPr="0084073F" w:rsidRDefault="0088694B" w:rsidP="008F1B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lastRenderedPageBreak/>
              <w:t>二、自主操作：认识隐私部位</w:t>
            </w:r>
          </w:p>
        </w:tc>
        <w:tc>
          <w:tcPr>
            <w:tcW w:w="2551" w:type="dxa"/>
            <w:gridSpan w:val="2"/>
          </w:tcPr>
          <w:p w:rsidR="0088694B" w:rsidRPr="0084073F" w:rsidRDefault="0088694B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1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.（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出示娃娃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）</w:t>
            </w:r>
          </w:p>
          <w:p w:rsidR="0088694B" w:rsidRPr="0084073F" w:rsidRDefault="0088694B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请小朋友把它的隐私部位找出来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，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然后贴上秘密标签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。</w:t>
            </w:r>
          </w:p>
          <w:p w:rsidR="0088694B" w:rsidRPr="0084073F" w:rsidRDefault="0088694B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2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.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验证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：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用</w:t>
            </w:r>
            <w:proofErr w:type="spellStart"/>
            <w:r w:rsidRPr="0084073F">
              <w:rPr>
                <w:rFonts w:asciiTheme="majorEastAsia" w:eastAsiaTheme="majorEastAsia" w:hAnsiTheme="majorEastAsia" w:hint="eastAsia"/>
                <w:szCs w:val="21"/>
              </w:rPr>
              <w:t>ppt</w:t>
            </w:r>
            <w:proofErr w:type="spellEnd"/>
            <w:r w:rsidRPr="0084073F">
              <w:rPr>
                <w:rFonts w:asciiTheme="majorEastAsia" w:eastAsiaTheme="majorEastAsia" w:hAnsiTheme="majorEastAsia" w:hint="eastAsia"/>
                <w:szCs w:val="21"/>
              </w:rPr>
              <w:t>的图片对比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，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验证孩子的操作是否正确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。</w:t>
            </w:r>
          </w:p>
          <w:p w:rsidR="0088694B" w:rsidRPr="0084073F" w:rsidRDefault="0088694B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3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.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小结：这些贴了秘密标签的地方就是我们的隐私部位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。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我们身体的隐私部位很重要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，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不能随便给人触摸，我们也不能随便触摸他人的隐私部位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。</w:t>
            </w:r>
          </w:p>
        </w:tc>
        <w:tc>
          <w:tcPr>
            <w:tcW w:w="1843" w:type="dxa"/>
            <w:gridSpan w:val="2"/>
          </w:tcPr>
          <w:p w:rsidR="0088694B" w:rsidRPr="0084073F" w:rsidRDefault="0088694B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1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.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幼儿找出娃娃的隐私部位并贴上标签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。</w:t>
            </w:r>
          </w:p>
          <w:p w:rsidR="0088694B" w:rsidRPr="0084073F" w:rsidRDefault="0088694B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2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.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幼儿学习认识身体的隐私部位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，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知道隐私部位不能随便触碰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。</w:t>
            </w:r>
          </w:p>
        </w:tc>
        <w:tc>
          <w:tcPr>
            <w:tcW w:w="2460" w:type="dxa"/>
            <w:gridSpan w:val="2"/>
            <w:vAlign w:val="center"/>
          </w:tcPr>
          <w:p w:rsidR="0088694B" w:rsidRPr="0084073F" w:rsidRDefault="0088694B" w:rsidP="008F1B67">
            <w:pPr>
              <w:widowControl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出示娃娃道具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，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让幼儿更加直观认识自己的身体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，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并且知道身体的隐私部位有哪些，知道隐私部位不能给人看和触摸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。</w:t>
            </w:r>
          </w:p>
        </w:tc>
      </w:tr>
      <w:tr w:rsidR="0088694B" w:rsidRPr="0084073F" w:rsidTr="008F1B67">
        <w:trPr>
          <w:trHeight w:val="1693"/>
          <w:jc w:val="center"/>
        </w:trPr>
        <w:tc>
          <w:tcPr>
            <w:tcW w:w="1668" w:type="dxa"/>
            <w:gridSpan w:val="2"/>
            <w:vAlign w:val="center"/>
          </w:tcPr>
          <w:p w:rsidR="0088694B" w:rsidRPr="0084073F" w:rsidRDefault="0088694B" w:rsidP="008F1B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三、深度探究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：</w:t>
            </w:r>
          </w:p>
          <w:p w:rsidR="0088694B" w:rsidRPr="0084073F" w:rsidRDefault="0088694B" w:rsidP="008F1B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分辨性侵警报掌握应对方法</w:t>
            </w:r>
          </w:p>
        </w:tc>
        <w:tc>
          <w:tcPr>
            <w:tcW w:w="2551" w:type="dxa"/>
            <w:gridSpan w:val="2"/>
          </w:tcPr>
          <w:p w:rsidR="0088694B" w:rsidRPr="0084073F" w:rsidRDefault="0088694B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/>
                <w:szCs w:val="21"/>
              </w:rPr>
              <w:t>1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.出示情景图片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。</w:t>
            </w:r>
          </w:p>
          <w:p w:rsidR="0088694B" w:rsidRPr="0084073F" w:rsidRDefault="0088694B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教师提问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：</w:t>
            </w:r>
          </w:p>
          <w:p w:rsidR="0088694B" w:rsidRPr="0084073F" w:rsidRDefault="0088694B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这里有一些小朋友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，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因为身体的隐私部位发生了一些事情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，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看看他们发生了什么事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？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如果是你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，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你会怎么做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？</w:t>
            </w:r>
          </w:p>
          <w:p w:rsidR="0088694B" w:rsidRPr="0084073F" w:rsidRDefault="0088694B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 xml:space="preserve"> 2.幼儿讨论，用思维导图的方式画下自己的方法，老师辅导。</w:t>
            </w:r>
          </w:p>
          <w:p w:rsidR="0088694B" w:rsidRPr="0084073F" w:rsidRDefault="0088694B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3.分享、小结：</w:t>
            </w:r>
          </w:p>
          <w:p w:rsidR="0088694B" w:rsidRPr="0084073F" w:rsidRDefault="0088694B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触摸警报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：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有人触碰你的隐私部位或者叫你触碰他们的隐私部位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。</w:t>
            </w:r>
          </w:p>
          <w:p w:rsidR="0088694B" w:rsidRPr="0084073F" w:rsidRDefault="0088694B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视觉警报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：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有人看你的隐私部位或者你让其他人看你的隐私部位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。</w:t>
            </w:r>
          </w:p>
          <w:p w:rsidR="0088694B" w:rsidRPr="0084073F" w:rsidRDefault="0088694B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言语警报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：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有人谈论隐私部位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。</w:t>
            </w:r>
          </w:p>
          <w:p w:rsidR="0088694B" w:rsidRPr="0084073F" w:rsidRDefault="0088694B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独处警报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：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坏人只有在你独自一人的时候才能伤害你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。</w:t>
            </w:r>
          </w:p>
          <w:p w:rsidR="0088694B" w:rsidRPr="0084073F" w:rsidRDefault="0088694B" w:rsidP="0088694B">
            <w:pPr>
              <w:widowControl/>
              <w:numPr>
                <w:ilvl w:val="0"/>
                <w:numId w:val="2"/>
              </w:num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lastRenderedPageBreak/>
              <w:t>教师总结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：</w:t>
            </w:r>
          </w:p>
          <w:p w:rsidR="0088694B" w:rsidRPr="0084073F" w:rsidRDefault="0088694B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1.不要离开爸爸妈妈的视线范围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。</w:t>
            </w:r>
          </w:p>
          <w:p w:rsidR="0088694B" w:rsidRPr="0084073F" w:rsidRDefault="0088694B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2.不要给其他人触摸隐私部位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。</w:t>
            </w:r>
          </w:p>
          <w:p w:rsidR="0088694B" w:rsidRPr="0084073F" w:rsidRDefault="0088694B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3.在人多的地方大声呼救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。</w:t>
            </w:r>
          </w:p>
          <w:p w:rsidR="0088694B" w:rsidRPr="0084073F" w:rsidRDefault="0088694B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4.报警寻求帮助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。</w:t>
            </w:r>
          </w:p>
          <w:p w:rsidR="0088694B" w:rsidRPr="0084073F" w:rsidRDefault="0088694B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5.勇敢告诉爸爸妈妈听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。</w:t>
            </w:r>
          </w:p>
        </w:tc>
        <w:tc>
          <w:tcPr>
            <w:tcW w:w="1843" w:type="dxa"/>
            <w:gridSpan w:val="2"/>
            <w:vAlign w:val="center"/>
          </w:tcPr>
          <w:p w:rsidR="0088694B" w:rsidRPr="0084073F" w:rsidRDefault="0088694B" w:rsidP="008F1B67">
            <w:pPr>
              <w:widowControl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lastRenderedPageBreak/>
              <w:t>1.幼儿分组讨论图片中的内容，并用思维导图的方式画下应对的方法</w:t>
            </w:r>
          </w:p>
          <w:p w:rsidR="0088694B" w:rsidRPr="0084073F" w:rsidRDefault="0088694B" w:rsidP="008F1B67">
            <w:pPr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2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.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幼儿自由发言总结。</w:t>
            </w:r>
          </w:p>
        </w:tc>
        <w:tc>
          <w:tcPr>
            <w:tcW w:w="2460" w:type="dxa"/>
            <w:gridSpan w:val="2"/>
            <w:vAlign w:val="center"/>
          </w:tcPr>
          <w:p w:rsidR="0088694B" w:rsidRPr="0084073F" w:rsidRDefault="0088694B" w:rsidP="008F1B67">
            <w:pPr>
              <w:widowControl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通过情景图片，让幼儿分组讨论4种性侵警报，从而知道4个警报的界定范围，并掌握多种保护自己的方法。</w:t>
            </w:r>
          </w:p>
        </w:tc>
      </w:tr>
      <w:tr w:rsidR="0088694B" w:rsidRPr="0084073F" w:rsidTr="008F1B67">
        <w:trPr>
          <w:trHeight w:val="1693"/>
          <w:jc w:val="center"/>
        </w:trPr>
        <w:tc>
          <w:tcPr>
            <w:tcW w:w="1668" w:type="dxa"/>
            <w:gridSpan w:val="2"/>
            <w:vAlign w:val="center"/>
          </w:tcPr>
          <w:p w:rsidR="0088694B" w:rsidRPr="0084073F" w:rsidRDefault="0088694B" w:rsidP="0088694B">
            <w:pPr>
              <w:pStyle w:val="a3"/>
              <w:numPr>
                <w:ilvl w:val="0"/>
                <w:numId w:val="4"/>
              </w:numPr>
              <w:ind w:firstLineChars="0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lastRenderedPageBreak/>
              <w:t>情景表演：运用性侵保护方法</w:t>
            </w:r>
          </w:p>
        </w:tc>
        <w:tc>
          <w:tcPr>
            <w:tcW w:w="2551" w:type="dxa"/>
            <w:gridSpan w:val="2"/>
          </w:tcPr>
          <w:p w:rsidR="0088694B" w:rsidRPr="0084073F" w:rsidRDefault="0088694B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/>
                <w:szCs w:val="21"/>
              </w:rPr>
              <w:t>1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.我们认识了身体的隐私部位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，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也知道遇到危险要发出警报提醒自己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。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接下来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，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老师要考考你们遇到危险会怎么做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？</w:t>
            </w:r>
          </w:p>
          <w:p w:rsidR="0088694B" w:rsidRPr="0084073F" w:rsidRDefault="0088694B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情景一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：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老师在全体幼儿面前拿出光溜溜的照片给大家看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。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测试小朋友们的反应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。</w:t>
            </w:r>
          </w:p>
          <w:p w:rsidR="0088694B" w:rsidRPr="0084073F" w:rsidRDefault="0088694B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情景二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：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轻轻走到幼儿身边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，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对小朋友说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：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“走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，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叔叔家没有人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，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去我家玩睡觉游戏吧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。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”</w:t>
            </w:r>
          </w:p>
          <w:p w:rsidR="0088694B" w:rsidRPr="0084073F" w:rsidRDefault="0088694B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情景三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：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找到一位幼儿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，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和他讨论隐私部位的话题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，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观察幼儿的反应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。</w:t>
            </w:r>
          </w:p>
        </w:tc>
        <w:tc>
          <w:tcPr>
            <w:tcW w:w="1843" w:type="dxa"/>
            <w:gridSpan w:val="2"/>
            <w:vAlign w:val="center"/>
          </w:tcPr>
          <w:p w:rsidR="0088694B" w:rsidRPr="0084073F" w:rsidRDefault="0088694B" w:rsidP="0088694B">
            <w:pPr>
              <w:numPr>
                <w:ilvl w:val="0"/>
                <w:numId w:val="3"/>
              </w:numPr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幼儿回答问题。</w:t>
            </w:r>
          </w:p>
          <w:p w:rsidR="0088694B" w:rsidRPr="0084073F" w:rsidRDefault="0088694B" w:rsidP="0088694B">
            <w:pPr>
              <w:numPr>
                <w:ilvl w:val="0"/>
                <w:numId w:val="3"/>
              </w:numPr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幼儿与老师进行情景表演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。</w:t>
            </w:r>
          </w:p>
        </w:tc>
        <w:tc>
          <w:tcPr>
            <w:tcW w:w="2460" w:type="dxa"/>
            <w:gridSpan w:val="2"/>
            <w:vAlign w:val="center"/>
          </w:tcPr>
          <w:p w:rsidR="0088694B" w:rsidRPr="0084073F" w:rsidRDefault="0088694B" w:rsidP="008F1B67">
            <w:pPr>
              <w:widowControl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通过情景表演的方式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，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让幼儿回顾四种性侵警报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，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并且在表演中巩固保护自己的办法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。</w:t>
            </w:r>
          </w:p>
        </w:tc>
      </w:tr>
      <w:tr w:rsidR="0088694B" w:rsidRPr="0084073F" w:rsidTr="008F1B67">
        <w:trPr>
          <w:trHeight w:val="1315"/>
          <w:jc w:val="center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vAlign w:val="center"/>
          </w:tcPr>
          <w:p w:rsidR="0088694B" w:rsidRPr="0084073F" w:rsidRDefault="0088694B" w:rsidP="008F1B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活动延伸</w:t>
            </w:r>
          </w:p>
        </w:tc>
        <w:tc>
          <w:tcPr>
            <w:tcW w:w="6854" w:type="dxa"/>
            <w:gridSpan w:val="6"/>
            <w:tcBorders>
              <w:bottom w:val="single" w:sz="4" w:space="0" w:color="auto"/>
            </w:tcBorders>
            <w:vAlign w:val="center"/>
          </w:tcPr>
          <w:p w:rsidR="0088694B" w:rsidRPr="0084073F" w:rsidRDefault="0088694B" w:rsidP="008F1B67">
            <w:pPr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幼儿园进行预防“性侵” 模拟演习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。</w:t>
            </w:r>
          </w:p>
        </w:tc>
      </w:tr>
    </w:tbl>
    <w:p w:rsidR="0088694B" w:rsidRPr="0084073F" w:rsidRDefault="0088694B" w:rsidP="0088694B">
      <w:pPr>
        <w:rPr>
          <w:rFonts w:asciiTheme="majorEastAsia" w:eastAsiaTheme="majorEastAsia" w:hAnsiTheme="majorEastAsia"/>
          <w:szCs w:val="21"/>
        </w:rPr>
      </w:pPr>
    </w:p>
    <w:p w:rsidR="0088694B" w:rsidRPr="0084073F" w:rsidRDefault="0088694B" w:rsidP="0088694B">
      <w:pPr>
        <w:rPr>
          <w:rFonts w:asciiTheme="majorEastAsia" w:eastAsiaTheme="majorEastAsia" w:hAnsiTheme="majorEastAsia"/>
          <w:szCs w:val="21"/>
        </w:rPr>
      </w:pPr>
    </w:p>
    <w:p w:rsidR="0088694B" w:rsidRPr="0084073F" w:rsidRDefault="0088694B" w:rsidP="0088694B">
      <w:pPr>
        <w:rPr>
          <w:rFonts w:asciiTheme="majorEastAsia" w:eastAsiaTheme="majorEastAsia" w:hAnsiTheme="majorEastAsia"/>
          <w:szCs w:val="21"/>
        </w:rPr>
      </w:pPr>
    </w:p>
    <w:p w:rsidR="0088694B" w:rsidRPr="0084073F" w:rsidRDefault="0088694B" w:rsidP="0088694B">
      <w:pPr>
        <w:rPr>
          <w:rFonts w:asciiTheme="majorEastAsia" w:eastAsiaTheme="majorEastAsia" w:hAnsiTheme="majorEastAsia"/>
          <w:szCs w:val="21"/>
        </w:rPr>
      </w:pPr>
    </w:p>
    <w:p w:rsidR="0088694B" w:rsidRPr="0084073F" w:rsidRDefault="0088694B" w:rsidP="0088694B">
      <w:pPr>
        <w:rPr>
          <w:rFonts w:asciiTheme="majorEastAsia" w:eastAsiaTheme="majorEastAsia" w:hAnsiTheme="majorEastAsia"/>
          <w:szCs w:val="21"/>
        </w:rPr>
      </w:pPr>
    </w:p>
    <w:p w:rsidR="0088694B" w:rsidRPr="0084073F" w:rsidRDefault="0088694B" w:rsidP="0088694B">
      <w:pPr>
        <w:rPr>
          <w:rFonts w:asciiTheme="majorEastAsia" w:eastAsiaTheme="majorEastAsia" w:hAnsiTheme="majorEastAsia"/>
          <w:szCs w:val="21"/>
        </w:rPr>
      </w:pPr>
    </w:p>
    <w:p w:rsidR="0088694B" w:rsidRPr="0084073F" w:rsidRDefault="0088694B" w:rsidP="0088694B">
      <w:pPr>
        <w:rPr>
          <w:rFonts w:asciiTheme="majorEastAsia" w:eastAsiaTheme="majorEastAsia" w:hAnsiTheme="majorEastAsia"/>
          <w:szCs w:val="21"/>
        </w:rPr>
      </w:pPr>
    </w:p>
    <w:p w:rsidR="0088694B" w:rsidRPr="0084073F" w:rsidRDefault="0088694B" w:rsidP="0088694B">
      <w:pPr>
        <w:rPr>
          <w:rFonts w:asciiTheme="majorEastAsia" w:eastAsiaTheme="majorEastAsia" w:hAnsiTheme="majorEastAsia"/>
          <w:szCs w:val="21"/>
        </w:rPr>
      </w:pPr>
    </w:p>
    <w:p w:rsidR="0088694B" w:rsidRPr="0084073F" w:rsidRDefault="0088694B" w:rsidP="0088694B">
      <w:pPr>
        <w:rPr>
          <w:rFonts w:asciiTheme="majorEastAsia" w:eastAsiaTheme="majorEastAsia" w:hAnsiTheme="majorEastAsia"/>
          <w:szCs w:val="21"/>
        </w:rPr>
      </w:pPr>
    </w:p>
    <w:p w:rsidR="0088694B" w:rsidRPr="0084073F" w:rsidRDefault="0088694B" w:rsidP="0088694B">
      <w:pPr>
        <w:rPr>
          <w:rFonts w:asciiTheme="majorEastAsia" w:eastAsiaTheme="majorEastAsia" w:hAnsiTheme="majorEastAsia"/>
          <w:szCs w:val="21"/>
        </w:rPr>
      </w:pPr>
    </w:p>
    <w:p w:rsidR="0088694B" w:rsidRPr="0084073F" w:rsidRDefault="0088694B" w:rsidP="0088694B">
      <w:pPr>
        <w:rPr>
          <w:rFonts w:asciiTheme="majorEastAsia" w:eastAsiaTheme="majorEastAsia" w:hAnsiTheme="majorEastAsia"/>
          <w:szCs w:val="21"/>
        </w:rPr>
      </w:pPr>
    </w:p>
    <w:p w:rsidR="0069277C" w:rsidRDefault="0069277C"/>
    <w:sectPr w:rsidR="0069277C" w:rsidSect="006927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A8D" w:rsidRDefault="004A0A8D" w:rsidP="004A0A8D">
      <w:r>
        <w:separator/>
      </w:r>
    </w:p>
  </w:endnote>
  <w:endnote w:type="continuationSeparator" w:id="0">
    <w:p w:rsidR="004A0A8D" w:rsidRDefault="004A0A8D" w:rsidP="004A0A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A8D" w:rsidRDefault="004A0A8D" w:rsidP="004A0A8D">
      <w:r>
        <w:separator/>
      </w:r>
    </w:p>
  </w:footnote>
  <w:footnote w:type="continuationSeparator" w:id="0">
    <w:p w:rsidR="004A0A8D" w:rsidRDefault="004A0A8D" w:rsidP="004A0A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EB419E"/>
    <w:multiLevelType w:val="hybridMultilevel"/>
    <w:tmpl w:val="1D6E6182"/>
    <w:lvl w:ilvl="0" w:tplc="E9AE67CA">
      <w:start w:val="4"/>
      <w:numFmt w:val="japaneseCounting"/>
      <w:lvlText w:val="%1，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FE328FF"/>
    <w:multiLevelType w:val="singleLevel"/>
    <w:tmpl w:val="5FE328FF"/>
    <w:lvl w:ilvl="0">
      <w:start w:val="1"/>
      <w:numFmt w:val="decimal"/>
      <w:suff w:val="nothing"/>
      <w:lvlText w:val="%1."/>
      <w:lvlJc w:val="left"/>
    </w:lvl>
  </w:abstractNum>
  <w:abstractNum w:abstractNumId="2">
    <w:nsid w:val="5FE348E6"/>
    <w:multiLevelType w:val="singleLevel"/>
    <w:tmpl w:val="5FE348E6"/>
    <w:lvl w:ilvl="0">
      <w:start w:val="1"/>
      <w:numFmt w:val="decimal"/>
      <w:suff w:val="nothing"/>
      <w:lvlText w:val="%1."/>
      <w:lvlJc w:val="left"/>
    </w:lvl>
  </w:abstractNum>
  <w:abstractNum w:abstractNumId="3">
    <w:nsid w:val="5FFC4939"/>
    <w:multiLevelType w:val="singleLevel"/>
    <w:tmpl w:val="5FFC4939"/>
    <w:lvl w:ilvl="0">
      <w:start w:val="4"/>
      <w:numFmt w:val="decimal"/>
      <w:suff w:val="nothing"/>
      <w:lvlText w:val="%1.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8694B"/>
    <w:rsid w:val="004A0A8D"/>
    <w:rsid w:val="0069277C"/>
    <w:rsid w:val="0088694B"/>
    <w:rsid w:val="00CB0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9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88694B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4A0A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4A0A8D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4A0A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4A0A8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247</Words>
  <Characters>1412</Characters>
  <Application>Microsoft Office Word</Application>
  <DocSecurity>0</DocSecurity>
  <Lines>11</Lines>
  <Paragraphs>3</Paragraphs>
  <ScaleCrop>false</ScaleCrop>
  <Company/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2021-01-18T09:10:00Z</dcterms:created>
  <dcterms:modified xsi:type="dcterms:W3CDTF">2021-01-18T09:20:00Z</dcterms:modified>
</cp:coreProperties>
</file>